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06948" w:rsidR="00CA1316" w:rsidP="00CA1316" w:rsidRDefault="00CA1316" w14:paraId="64981963" w14:textId="77777777">
      <w:pPr>
        <w:rPr>
          <w:rFonts w:ascii="Open Sans" w:hAnsi="Open Sans" w:cs="Open Sans"/>
        </w:rPr>
      </w:pPr>
    </w:p>
    <w:p w:rsidRPr="007A0103" w:rsidR="00455154" w:rsidP="00455154" w:rsidRDefault="00455154" w14:paraId="3A12C9F9" w14:textId="77777777">
      <w:pPr>
        <w:pStyle w:val="Heading1"/>
        <w:spacing w:before="120"/>
        <w:jc w:val="both"/>
        <w:rPr>
          <w:rFonts w:ascii="Open Sans" w:hAnsi="Open Sans" w:cs="Open Sans"/>
          <w:lang w:val="en-US"/>
        </w:rPr>
      </w:pPr>
    </w:p>
    <w:p w:rsidRPr="007A0103" w:rsidR="00455154" w:rsidP="00455154" w:rsidRDefault="00455154" w14:paraId="7DDB3B95" w14:textId="77777777">
      <w:pPr>
        <w:jc w:val="center"/>
        <w:rPr>
          <w:rFonts w:ascii="Open Sans" w:hAnsi="Open Sans" w:cs="Open Sans"/>
        </w:rPr>
      </w:pPr>
      <w:r w:rsidRPr="007A0103">
        <w:rPr>
          <w:rFonts w:ascii="Open Sans" w:hAnsi="Open Sans" w:cs="Open Sans"/>
          <w:noProof/>
          <w:color w:val="3364A3"/>
          <w:spacing w:val="10"/>
          <w:lang w:val="en-US" w:eastAsia="en-US"/>
        </w:rPr>
        <w:drawing>
          <wp:inline distT="0" distB="0" distL="0" distR="0" wp14:anchorId="701B87ED" wp14:editId="6B3A8269">
            <wp:extent cx="3959749" cy="3568662"/>
            <wp:effectExtent l="0" t="0" r="3175" b="0"/>
            <wp:docPr id="1455045470" name="Εικόνα 1455045470" descr="Εικόνα που περιέχει clipart, γραφικά, λογότυπο,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045470" name="Εικόνα 4" descr="Εικόνα που περιέχει clipart, γραφικά, λογότυπο, κείμενο&#10;&#10;Περιγραφή που δημιουργήθηκε αυτόματα"/>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979834" cy="3586763"/>
                    </a:xfrm>
                    <a:prstGeom prst="rect">
                      <a:avLst/>
                    </a:prstGeom>
                  </pic:spPr>
                </pic:pic>
              </a:graphicData>
            </a:graphic>
          </wp:inline>
        </w:drawing>
      </w:r>
    </w:p>
    <w:p w:rsidRPr="007A0103" w:rsidR="00455154" w:rsidP="00455154" w:rsidRDefault="00455154" w14:paraId="5E89B312"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CONSERVATION OF PRIORITY SPECIES OF MARINE MEGAFAUNA</w:t>
      </w:r>
    </w:p>
    <w:p w:rsidRPr="007A0103" w:rsidR="00455154" w:rsidP="00455154" w:rsidRDefault="00455154" w14:paraId="63A7A1C3" w14:textId="77777777">
      <w:pPr>
        <w:pStyle w:val="Title"/>
        <w:rPr>
          <w:rFonts w:ascii="Open Sans" w:hAnsi="Open Sans" w:cs="Open Sans"/>
          <w:color w:val="1A0274"/>
          <w:spacing w:val="10"/>
          <w:sz w:val="52"/>
          <w:szCs w:val="52"/>
        </w:rPr>
      </w:pPr>
      <w:r w:rsidRPr="007A0103">
        <w:rPr>
          <w:rFonts w:ascii="Open Sans" w:hAnsi="Open Sans" w:cs="Open Sans"/>
          <w:color w:val="1A0274"/>
          <w:spacing w:val="10"/>
          <w:sz w:val="52"/>
          <w:szCs w:val="52"/>
        </w:rPr>
        <w:t xml:space="preserve"> IN GREECE AND ITALY</w:t>
      </w:r>
    </w:p>
    <w:p w:rsidRPr="007A0103" w:rsidR="00455154" w:rsidP="00455154" w:rsidRDefault="00455154" w14:paraId="30F5A915" w14:textId="77777777">
      <w:pPr>
        <w:pStyle w:val="Title"/>
        <w:rPr>
          <w:rFonts w:ascii="Open Sans" w:hAnsi="Open Sans" w:cs="Open Sans"/>
          <w:color w:val="003399"/>
          <w:spacing w:val="10"/>
        </w:rPr>
      </w:pPr>
    </w:p>
    <w:p w:rsidRPr="007A0103" w:rsidR="00455154" w:rsidP="002100DD" w:rsidRDefault="00455154" w14:paraId="5B644C0A" w14:textId="77777777">
      <w:pPr>
        <w:rPr>
          <w:rFonts w:ascii="Open Sans" w:hAnsi="Open Sans" w:cs="Open Sans"/>
          <w:lang w:val="en-US"/>
        </w:rPr>
      </w:pPr>
      <w:r w:rsidRPr="007A0103">
        <w:rPr>
          <w:rFonts w:ascii="Open Sans" w:hAnsi="Open Sans" w:cs="Open Sans"/>
          <w:b/>
          <w:bCs/>
          <w:sz w:val="36"/>
          <w:szCs w:val="36"/>
          <w:lang w:val="en-US"/>
        </w:rPr>
        <w:t>D4.3 – Marine Conservation School (MCS) GPGs</w:t>
      </w:r>
    </w:p>
    <w:p w:rsidRPr="007A0103" w:rsidR="002100DD" w:rsidRDefault="002100DD" w14:paraId="31C60B6D" w14:textId="77777777">
      <w:pPr>
        <w:rPr>
          <w:rFonts w:ascii="Open Sans" w:hAnsi="Open Sans" w:cs="Open Sans"/>
          <w:b/>
          <w:bCs/>
          <w:sz w:val="36"/>
          <w:szCs w:val="36"/>
          <w:lang w:val="en-US"/>
        </w:rPr>
      </w:pPr>
      <w:r w:rsidRPr="007A0103">
        <w:rPr>
          <w:rFonts w:ascii="Open Sans" w:hAnsi="Open Sans" w:cs="Open Sans"/>
          <w:b/>
          <w:bCs/>
          <w:sz w:val="36"/>
          <w:szCs w:val="36"/>
          <w:lang w:val="en-US"/>
        </w:rPr>
        <w:br w:type="page"/>
      </w:r>
    </w:p>
    <w:p w:rsidRPr="007A0103" w:rsidR="00455154" w:rsidP="00455154" w:rsidRDefault="00455154" w14:paraId="15B12EBD" w14:textId="77777777">
      <w:pPr>
        <w:rPr>
          <w:rFonts w:ascii="Open Sans" w:hAnsi="Open Sans" w:cs="Open Sans"/>
          <w:b/>
          <w:bCs/>
          <w:sz w:val="36"/>
          <w:szCs w:val="36"/>
          <w:lang w:val="en-US"/>
        </w:rPr>
      </w:pPr>
    </w:p>
    <w:p w:rsidRPr="007A0103" w:rsidR="00455154" w:rsidP="00455154" w:rsidRDefault="00455154" w14:paraId="495ACFD7" w14:textId="77777777">
      <w:pPr>
        <w:pStyle w:val="Title"/>
        <w:rPr>
          <w:rFonts w:ascii="Open Sans" w:hAnsi="Open Sans" w:cs="Open Sans"/>
          <w:color w:val="3364A3"/>
          <w:spacing w:val="10"/>
        </w:rPr>
      </w:pPr>
      <w:r w:rsidRPr="007A0103">
        <w:rPr>
          <w:rFonts w:ascii="Open Sans" w:hAnsi="Open Sans" w:cs="Open Sans"/>
          <w:color w:val="3364A3"/>
          <w:spacing w:val="10"/>
        </w:rPr>
        <w:t xml:space="preserve">LIFE22-NAT-EL-LIFE </w:t>
      </w:r>
      <w:proofErr w:type="spellStart"/>
      <w:r w:rsidRPr="007A0103">
        <w:rPr>
          <w:rFonts w:ascii="Open Sans" w:hAnsi="Open Sans" w:cs="Open Sans"/>
          <w:color w:val="3364A3"/>
          <w:spacing w:val="10"/>
        </w:rPr>
        <w:t>MareNatura</w:t>
      </w:r>
      <w:proofErr w:type="spellEnd"/>
    </w:p>
    <w:p w:rsidRPr="007A0103" w:rsidR="00455154" w:rsidP="00455154" w:rsidRDefault="00455154" w14:paraId="3BE45A60" w14:textId="77777777">
      <w:pPr>
        <w:pStyle w:val="Title"/>
        <w:spacing w:before="160"/>
        <w:ind w:left="257"/>
        <w:rPr>
          <w:rFonts w:ascii="Open Sans" w:hAnsi="Open Sans" w:cs="Open Sans"/>
          <w:color w:val="3364A3"/>
        </w:rPr>
      </w:pPr>
      <w:r w:rsidRPr="007A0103">
        <w:rPr>
          <w:rFonts w:ascii="Open Sans" w:hAnsi="Open Sans" w:cs="Open Sans"/>
          <w:color w:val="3364A3"/>
        </w:rPr>
        <w:t>“Conservation</w:t>
      </w:r>
      <w:r w:rsidRPr="007A0103">
        <w:rPr>
          <w:rFonts w:ascii="Open Sans" w:hAnsi="Open Sans" w:cs="Open Sans"/>
          <w:color w:val="3364A3"/>
          <w:spacing w:val="-5"/>
        </w:rPr>
        <w:t xml:space="preserve"> </w:t>
      </w:r>
      <w:r w:rsidRPr="007A0103">
        <w:rPr>
          <w:rFonts w:ascii="Open Sans" w:hAnsi="Open Sans" w:cs="Open Sans"/>
          <w:color w:val="3364A3"/>
        </w:rPr>
        <w:t>of</w:t>
      </w:r>
      <w:r w:rsidRPr="007A0103">
        <w:rPr>
          <w:rFonts w:ascii="Open Sans" w:hAnsi="Open Sans" w:cs="Open Sans"/>
          <w:color w:val="3364A3"/>
          <w:spacing w:val="-3"/>
        </w:rPr>
        <w:t xml:space="preserve"> </w:t>
      </w:r>
      <w:r w:rsidRPr="007A0103">
        <w:rPr>
          <w:rFonts w:ascii="Open Sans" w:hAnsi="Open Sans" w:cs="Open Sans"/>
          <w:color w:val="3364A3"/>
        </w:rPr>
        <w:t>priority</w:t>
      </w:r>
      <w:r w:rsidRPr="007A0103">
        <w:rPr>
          <w:rFonts w:ascii="Open Sans" w:hAnsi="Open Sans" w:cs="Open Sans"/>
          <w:color w:val="3364A3"/>
          <w:spacing w:val="-3"/>
        </w:rPr>
        <w:t xml:space="preserve"> </w:t>
      </w:r>
      <w:r w:rsidRPr="007A0103">
        <w:rPr>
          <w:rFonts w:ascii="Open Sans" w:hAnsi="Open Sans" w:cs="Open Sans"/>
          <w:color w:val="3364A3"/>
        </w:rPr>
        <w:t>species</w:t>
      </w:r>
      <w:r w:rsidRPr="007A0103">
        <w:rPr>
          <w:rFonts w:ascii="Open Sans" w:hAnsi="Open Sans" w:cs="Open Sans"/>
          <w:color w:val="3364A3"/>
          <w:spacing w:val="-3"/>
        </w:rPr>
        <w:t xml:space="preserve"> </w:t>
      </w:r>
      <w:r w:rsidRPr="007A0103">
        <w:rPr>
          <w:rFonts w:ascii="Open Sans" w:hAnsi="Open Sans" w:cs="Open Sans"/>
          <w:color w:val="3364A3"/>
        </w:rPr>
        <w:t>of</w:t>
      </w:r>
      <w:r w:rsidRPr="007A0103">
        <w:rPr>
          <w:rFonts w:ascii="Open Sans" w:hAnsi="Open Sans" w:cs="Open Sans"/>
          <w:color w:val="3364A3"/>
          <w:spacing w:val="-5"/>
        </w:rPr>
        <w:t xml:space="preserve"> </w:t>
      </w:r>
      <w:r w:rsidRPr="007A0103">
        <w:rPr>
          <w:rFonts w:ascii="Open Sans" w:hAnsi="Open Sans" w:cs="Open Sans"/>
          <w:color w:val="3364A3"/>
        </w:rPr>
        <w:t>marine</w:t>
      </w:r>
      <w:r w:rsidRPr="007A0103">
        <w:rPr>
          <w:rFonts w:ascii="Open Sans" w:hAnsi="Open Sans" w:cs="Open Sans"/>
          <w:color w:val="3364A3"/>
          <w:spacing w:val="-5"/>
        </w:rPr>
        <w:t xml:space="preserve"> </w:t>
      </w:r>
      <w:r w:rsidRPr="007A0103">
        <w:rPr>
          <w:rFonts w:ascii="Open Sans" w:hAnsi="Open Sans" w:cs="Open Sans"/>
          <w:color w:val="3364A3"/>
        </w:rPr>
        <w:t>megafauna</w:t>
      </w:r>
    </w:p>
    <w:p w:rsidRPr="007A0103" w:rsidR="00455154" w:rsidP="00455154" w:rsidRDefault="00455154" w14:paraId="426BE499" w14:textId="77777777">
      <w:pPr>
        <w:pStyle w:val="Title"/>
        <w:spacing w:before="0"/>
        <w:rPr>
          <w:rFonts w:ascii="Open Sans" w:hAnsi="Open Sans" w:cs="Open Sans"/>
        </w:rPr>
      </w:pPr>
      <w:r w:rsidRPr="007A0103">
        <w:rPr>
          <w:rFonts w:ascii="Open Sans" w:hAnsi="Open Sans" w:cs="Open Sans"/>
          <w:color w:val="3364A3"/>
          <w:spacing w:val="-3"/>
        </w:rPr>
        <w:t xml:space="preserve"> </w:t>
      </w:r>
      <w:r w:rsidRPr="007A0103">
        <w:rPr>
          <w:rFonts w:ascii="Open Sans" w:hAnsi="Open Sans" w:cs="Open Sans"/>
          <w:color w:val="3364A3"/>
        </w:rPr>
        <w:t>in</w:t>
      </w:r>
      <w:r w:rsidRPr="007A0103">
        <w:rPr>
          <w:rFonts w:ascii="Open Sans" w:hAnsi="Open Sans" w:cs="Open Sans"/>
          <w:color w:val="3364A3"/>
          <w:spacing w:val="-5"/>
        </w:rPr>
        <w:t xml:space="preserve"> </w:t>
      </w:r>
      <w:r w:rsidRPr="007A0103">
        <w:rPr>
          <w:rFonts w:ascii="Open Sans" w:hAnsi="Open Sans" w:cs="Open Sans"/>
          <w:color w:val="3364A3"/>
        </w:rPr>
        <w:t>Greece</w:t>
      </w:r>
      <w:r w:rsidRPr="007A0103">
        <w:rPr>
          <w:rFonts w:ascii="Open Sans" w:hAnsi="Open Sans" w:cs="Open Sans"/>
          <w:color w:val="3364A3"/>
          <w:spacing w:val="-3"/>
        </w:rPr>
        <w:t xml:space="preserve"> </w:t>
      </w:r>
      <w:r w:rsidRPr="007A0103">
        <w:rPr>
          <w:rFonts w:ascii="Open Sans" w:hAnsi="Open Sans" w:cs="Open Sans"/>
          <w:color w:val="3364A3"/>
        </w:rPr>
        <w:t xml:space="preserve">and </w:t>
      </w:r>
      <w:r w:rsidRPr="007A0103">
        <w:rPr>
          <w:rFonts w:ascii="Open Sans" w:hAnsi="Open Sans" w:cs="Open Sans"/>
          <w:color w:val="2E74B5" w:themeColor="accent1" w:themeShade="BF"/>
        </w:rPr>
        <w:t>Italy”</w:t>
      </w:r>
    </w:p>
    <w:p w:rsidRPr="007A0103" w:rsidR="00455154" w:rsidP="00455154" w:rsidRDefault="00455154" w14:paraId="402DA59D" w14:textId="77777777">
      <w:pPr>
        <w:pStyle w:val="BodyText"/>
        <w:spacing w:before="11"/>
        <w:ind w:left="0"/>
        <w:jc w:val="center"/>
        <w:rPr>
          <w:rFonts w:ascii="Open Sans" w:hAnsi="Open Sans" w:cs="Open Sans"/>
          <w:b/>
          <w:sz w:val="31"/>
        </w:rPr>
      </w:pPr>
    </w:p>
    <w:p w:rsidRPr="007A0103" w:rsidR="00455154" w:rsidP="00455154" w:rsidRDefault="00455154" w14:paraId="32373E52" w14:textId="77777777">
      <w:pPr>
        <w:ind w:left="257" w:right="251"/>
        <w:jc w:val="center"/>
        <w:rPr>
          <w:rFonts w:ascii="Open Sans" w:hAnsi="Open Sans" w:cs="Open Sans"/>
          <w:b/>
          <w:sz w:val="28"/>
          <w:lang w:val="en-US"/>
        </w:rPr>
      </w:pPr>
      <w:r w:rsidRPr="007A0103">
        <w:rPr>
          <w:rFonts w:ascii="Open Sans" w:hAnsi="Open Sans" w:cs="Open Sans"/>
          <w:b/>
          <w:spacing w:val="-2"/>
          <w:sz w:val="28"/>
          <w:lang w:val="en-US"/>
        </w:rPr>
        <w:t>Grant</w:t>
      </w:r>
      <w:r w:rsidRPr="007A0103">
        <w:rPr>
          <w:rFonts w:ascii="Open Sans" w:hAnsi="Open Sans" w:cs="Open Sans"/>
          <w:b/>
          <w:spacing w:val="-15"/>
          <w:sz w:val="28"/>
          <w:lang w:val="en-US"/>
        </w:rPr>
        <w:t xml:space="preserve"> </w:t>
      </w:r>
      <w:r w:rsidRPr="007A0103">
        <w:rPr>
          <w:rFonts w:ascii="Open Sans" w:hAnsi="Open Sans" w:cs="Open Sans"/>
          <w:b/>
          <w:spacing w:val="-2"/>
          <w:sz w:val="28"/>
          <w:lang w:val="en-US"/>
        </w:rPr>
        <w:t>Agreement</w:t>
      </w:r>
      <w:r w:rsidRPr="007A0103">
        <w:rPr>
          <w:rFonts w:ascii="Open Sans" w:hAnsi="Open Sans" w:cs="Open Sans"/>
          <w:b/>
          <w:spacing w:val="-1"/>
          <w:sz w:val="28"/>
          <w:lang w:val="en-US"/>
        </w:rPr>
        <w:t xml:space="preserve"> </w:t>
      </w:r>
      <w:r w:rsidRPr="007A0103">
        <w:rPr>
          <w:rFonts w:ascii="Open Sans" w:hAnsi="Open Sans" w:cs="Open Sans"/>
          <w:b/>
          <w:spacing w:val="-2"/>
          <w:sz w:val="28"/>
          <w:lang w:val="en-US"/>
        </w:rPr>
        <w:t>Number</w:t>
      </w:r>
      <w:r w:rsidRPr="007A0103">
        <w:rPr>
          <w:rFonts w:ascii="Open Sans" w:hAnsi="Open Sans" w:cs="Open Sans"/>
          <w:b/>
          <w:spacing w:val="-3"/>
          <w:sz w:val="28"/>
          <w:lang w:val="en-US"/>
        </w:rPr>
        <w:t xml:space="preserve"> </w:t>
      </w:r>
      <w:r w:rsidRPr="007A0103">
        <w:rPr>
          <w:rFonts w:ascii="Open Sans" w:hAnsi="Open Sans" w:cs="Open Sans"/>
          <w:b/>
          <w:spacing w:val="-1"/>
          <w:sz w:val="28"/>
          <w:lang w:val="en-US"/>
        </w:rPr>
        <w:t>101113792</w:t>
      </w:r>
    </w:p>
    <w:p w:rsidRPr="007A0103" w:rsidR="00455154" w:rsidP="00455154" w:rsidRDefault="00455154" w14:paraId="0C5E91CE" w14:textId="77777777">
      <w:pPr>
        <w:pStyle w:val="BodyText"/>
        <w:ind w:left="0"/>
        <w:jc w:val="both"/>
        <w:rPr>
          <w:rFonts w:ascii="Open Sans" w:hAnsi="Open Sans" w:cs="Open Sans"/>
          <w:b/>
          <w:sz w:val="20"/>
        </w:rPr>
      </w:pPr>
    </w:p>
    <w:p w:rsidRPr="007A0103" w:rsidR="00455154" w:rsidP="00455154" w:rsidRDefault="00455154" w14:paraId="230C404A" w14:textId="77777777">
      <w:pPr>
        <w:pStyle w:val="BodyText"/>
        <w:ind w:left="0"/>
        <w:jc w:val="both"/>
        <w:rPr>
          <w:rFonts w:ascii="Open Sans" w:hAnsi="Open Sans" w:cs="Open Sans"/>
          <w:b/>
          <w:sz w:val="20"/>
        </w:rPr>
      </w:pPr>
    </w:p>
    <w:p w:rsidRPr="007A0103" w:rsidR="00455154" w:rsidP="00455154" w:rsidRDefault="00455154" w14:paraId="280B100E" w14:textId="77777777">
      <w:pPr>
        <w:pStyle w:val="BodyText"/>
        <w:ind w:left="0"/>
        <w:jc w:val="both"/>
        <w:rPr>
          <w:rFonts w:ascii="Open Sans" w:hAnsi="Open Sans" w:cs="Open Sans"/>
          <w:b/>
          <w:sz w:val="12"/>
        </w:rPr>
      </w:pPr>
    </w:p>
    <w:tbl>
      <w:tblPr>
        <w:tblStyle w:val="TableNormal1"/>
        <w:tblW w:w="8610" w:type="dxa"/>
        <w:tblInd w:w="17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Look w:val="01E0" w:firstRow="1" w:lastRow="1" w:firstColumn="1" w:lastColumn="1" w:noHBand="0" w:noVBand="0"/>
      </w:tblPr>
      <w:tblGrid>
        <w:gridCol w:w="2880"/>
        <w:gridCol w:w="5730"/>
      </w:tblGrid>
      <w:tr w:rsidRPr="00FD211B" w:rsidR="00455154" w:rsidTr="00C06948" w14:paraId="12F81ECF" w14:textId="77777777">
        <w:trPr>
          <w:trHeight w:val="381"/>
        </w:trPr>
        <w:tc>
          <w:tcPr>
            <w:tcW w:w="2880" w:type="dxa"/>
          </w:tcPr>
          <w:p w:rsidRPr="007A0103" w:rsidR="00455154" w:rsidP="00C06948" w:rsidRDefault="00455154" w14:paraId="4B73B344"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Deliverable</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no</w:t>
            </w:r>
            <w:proofErr w:type="spellEnd"/>
            <w:r w:rsidRPr="007A0103">
              <w:rPr>
                <w:rFonts w:ascii="Open Sans" w:hAnsi="Open Sans" w:eastAsia="Calibri" w:cs="Open Sans"/>
                <w:kern w:val="2"/>
                <w:lang w:val="el-GR"/>
              </w:rPr>
              <w:t xml:space="preserve"> and </w:t>
            </w:r>
            <w:proofErr w:type="spellStart"/>
            <w:r w:rsidRPr="007A0103">
              <w:rPr>
                <w:rFonts w:ascii="Open Sans" w:hAnsi="Open Sans" w:eastAsia="Calibri" w:cs="Open Sans"/>
                <w:kern w:val="2"/>
                <w:lang w:val="el-GR"/>
              </w:rPr>
              <w:t>title</w:t>
            </w:r>
            <w:proofErr w:type="spellEnd"/>
            <w:r w:rsidRPr="007A0103">
              <w:rPr>
                <w:rFonts w:ascii="Open Sans" w:hAnsi="Open Sans" w:eastAsia="Calibri" w:cs="Open Sans"/>
                <w:kern w:val="2"/>
                <w:lang w:val="el-GR"/>
              </w:rPr>
              <w:t>:</w:t>
            </w:r>
          </w:p>
        </w:tc>
        <w:tc>
          <w:tcPr>
            <w:tcW w:w="5730" w:type="dxa"/>
          </w:tcPr>
          <w:p w:rsidRPr="007A0103" w:rsidR="00455154" w:rsidP="00C06948" w:rsidRDefault="00455154" w14:paraId="30B10ACD"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D4.3 – Marine Conservation School (MCS) GPGs</w:t>
            </w:r>
          </w:p>
        </w:tc>
      </w:tr>
      <w:tr w:rsidRPr="00FD211B" w:rsidR="00455154" w:rsidTr="00C06948" w14:paraId="4946D6F8" w14:textId="77777777">
        <w:trPr>
          <w:trHeight w:val="381"/>
        </w:trPr>
        <w:tc>
          <w:tcPr>
            <w:tcW w:w="2880" w:type="dxa"/>
          </w:tcPr>
          <w:p w:rsidRPr="007A0103" w:rsidR="00455154" w:rsidP="00C06948" w:rsidRDefault="00455154" w14:paraId="53C2B7DA"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Work</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package</w:t>
            </w:r>
            <w:proofErr w:type="spellEnd"/>
            <w:r w:rsidRPr="007A0103">
              <w:rPr>
                <w:rFonts w:ascii="Open Sans" w:hAnsi="Open Sans" w:eastAsia="Calibri" w:cs="Open Sans"/>
                <w:kern w:val="2"/>
                <w:lang w:val="el-GR"/>
              </w:rPr>
              <w:t>/</w:t>
            </w:r>
            <w:proofErr w:type="spellStart"/>
            <w:r w:rsidRPr="007A0103">
              <w:rPr>
                <w:rFonts w:ascii="Open Sans" w:hAnsi="Open Sans" w:eastAsia="Calibri" w:cs="Open Sans"/>
                <w:kern w:val="2"/>
                <w:lang w:val="el-GR"/>
              </w:rPr>
              <w:t>Task</w:t>
            </w:r>
            <w:proofErr w:type="spellEnd"/>
            <w:r w:rsidRPr="007A0103">
              <w:rPr>
                <w:rFonts w:ascii="Open Sans" w:hAnsi="Open Sans" w:eastAsia="Calibri" w:cs="Open Sans"/>
                <w:kern w:val="2"/>
                <w:lang w:val="el-GR"/>
              </w:rPr>
              <w:t>:</w:t>
            </w:r>
          </w:p>
        </w:tc>
        <w:tc>
          <w:tcPr>
            <w:tcW w:w="5730" w:type="dxa"/>
          </w:tcPr>
          <w:p w:rsidRPr="007A0103" w:rsidR="00455154" w:rsidP="00C06948" w:rsidRDefault="00455154" w14:paraId="7013F910" w14:textId="77777777">
            <w:pPr>
              <w:pStyle w:val="TableParagraph"/>
              <w:spacing w:before="29" w:line="240" w:lineRule="auto"/>
              <w:ind w:left="120" w:right="141"/>
              <w:jc w:val="both"/>
              <w:rPr>
                <w:rFonts w:ascii="Open Sans" w:hAnsi="Open Sans" w:eastAsia="Calibri" w:cs="Open Sans"/>
                <w:kern w:val="2"/>
              </w:rPr>
            </w:pPr>
            <w:r w:rsidRPr="007A0103">
              <w:rPr>
                <w:rFonts w:ascii="Open Sans" w:hAnsi="Open Sans" w:eastAsia="Calibri" w:cs="Open Sans"/>
                <w:kern w:val="2"/>
              </w:rPr>
              <w:t xml:space="preserve">WP4 Sustainability, replication and exploitation of project results/ T.4.4 [Implementation of a Marine Conservation School demonstrating best practice techniques] </w:t>
            </w:r>
          </w:p>
        </w:tc>
      </w:tr>
      <w:tr w:rsidRPr="007A0103" w:rsidR="00455154" w:rsidTr="00C06948" w14:paraId="1024219F" w14:textId="77777777">
        <w:trPr>
          <w:trHeight w:val="378"/>
        </w:trPr>
        <w:tc>
          <w:tcPr>
            <w:tcW w:w="2880" w:type="dxa"/>
          </w:tcPr>
          <w:p w:rsidRPr="007A0103" w:rsidR="00455154" w:rsidP="00C06948" w:rsidRDefault="00455154" w14:paraId="3DB1C12F"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Task</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Leader</w:t>
            </w:r>
            <w:proofErr w:type="spellEnd"/>
            <w:r w:rsidRPr="007A0103">
              <w:rPr>
                <w:rFonts w:ascii="Open Sans" w:hAnsi="Open Sans" w:eastAsia="Calibri" w:cs="Open Sans"/>
                <w:kern w:val="2"/>
                <w:lang w:val="el-GR"/>
              </w:rPr>
              <w:t>:</w:t>
            </w:r>
          </w:p>
        </w:tc>
        <w:tc>
          <w:tcPr>
            <w:tcW w:w="5730" w:type="dxa"/>
          </w:tcPr>
          <w:p w:rsidRPr="007A0103" w:rsidR="00455154" w:rsidP="00C06948" w:rsidRDefault="00455154" w14:paraId="674D00CA"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l-GR"/>
              </w:rPr>
              <w:t>NECCA</w:t>
            </w:r>
          </w:p>
        </w:tc>
      </w:tr>
      <w:tr w:rsidRPr="00FD211B" w:rsidR="00455154" w:rsidTr="00C06948" w14:paraId="30CB6634" w14:textId="77777777">
        <w:trPr>
          <w:trHeight w:val="378"/>
        </w:trPr>
        <w:tc>
          <w:tcPr>
            <w:tcW w:w="2880" w:type="dxa"/>
          </w:tcPr>
          <w:p w:rsidRPr="007A0103" w:rsidR="00455154" w:rsidP="00C06948" w:rsidRDefault="00455154" w14:paraId="552A9B3D"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Partners</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involved</w:t>
            </w:r>
            <w:proofErr w:type="spellEnd"/>
            <w:r w:rsidRPr="007A0103">
              <w:rPr>
                <w:rFonts w:ascii="Open Sans" w:hAnsi="Open Sans" w:eastAsia="Calibri" w:cs="Open Sans"/>
                <w:kern w:val="2"/>
                <w:lang w:val="el-GR"/>
              </w:rPr>
              <w:t>:</w:t>
            </w:r>
          </w:p>
        </w:tc>
        <w:tc>
          <w:tcPr>
            <w:tcW w:w="5730" w:type="dxa"/>
          </w:tcPr>
          <w:p w:rsidRPr="007A0103" w:rsidR="00455154" w:rsidP="00C06948" w:rsidRDefault="00455154" w14:paraId="5E926221" w14:textId="77777777">
            <w:pPr>
              <w:pStyle w:val="TableParagraph"/>
              <w:spacing w:before="29"/>
              <w:ind w:left="120" w:right="141"/>
              <w:jc w:val="both"/>
              <w:rPr>
                <w:rFonts w:ascii="Open Sans" w:hAnsi="Open Sans" w:eastAsia="Calibri" w:cs="Open Sans"/>
                <w:kern w:val="2"/>
              </w:rPr>
            </w:pPr>
            <w:r w:rsidRPr="007A0103">
              <w:rPr>
                <w:rFonts w:ascii="Open Sans" w:hAnsi="Open Sans" w:eastAsia="Calibri" w:cs="Open Sans"/>
                <w:kern w:val="2"/>
              </w:rPr>
              <w:t xml:space="preserve">NECCA, HCMR, ISPRA, NCC, HOS, ARCHELON, </w:t>
            </w:r>
            <w:proofErr w:type="spellStart"/>
            <w:r w:rsidRPr="007A0103">
              <w:rPr>
                <w:rFonts w:ascii="Open Sans" w:hAnsi="Open Sans" w:eastAsia="Calibri" w:cs="Open Sans"/>
                <w:kern w:val="2"/>
              </w:rPr>
              <w:t>MOm</w:t>
            </w:r>
            <w:proofErr w:type="spellEnd"/>
            <w:r w:rsidRPr="007A0103">
              <w:rPr>
                <w:rFonts w:ascii="Open Sans" w:hAnsi="Open Sans" w:eastAsia="Calibri" w:cs="Open Sans"/>
                <w:kern w:val="2"/>
              </w:rPr>
              <w:t xml:space="preserve">, NOA, UOC, </w:t>
            </w:r>
            <w:proofErr w:type="spellStart"/>
            <w:r w:rsidRPr="007A0103">
              <w:rPr>
                <w:rFonts w:ascii="Open Sans" w:hAnsi="Open Sans" w:eastAsia="Calibri" w:cs="Open Sans"/>
                <w:kern w:val="2"/>
              </w:rPr>
              <w:t>UAegean</w:t>
            </w:r>
            <w:proofErr w:type="spellEnd"/>
            <w:r w:rsidRPr="007A0103">
              <w:rPr>
                <w:rFonts w:ascii="Open Sans" w:hAnsi="Open Sans" w:eastAsia="Calibri" w:cs="Open Sans"/>
                <w:kern w:val="2"/>
              </w:rPr>
              <w:t xml:space="preserve">, </w:t>
            </w:r>
            <w:proofErr w:type="spellStart"/>
            <w:r w:rsidRPr="007A0103">
              <w:rPr>
                <w:rFonts w:ascii="Open Sans" w:hAnsi="Open Sans" w:eastAsia="Calibri" w:cs="Open Sans"/>
                <w:kern w:val="2"/>
              </w:rPr>
              <w:t>WaterProof</w:t>
            </w:r>
            <w:proofErr w:type="spellEnd"/>
          </w:p>
        </w:tc>
      </w:tr>
      <w:tr w:rsidRPr="007A0103" w:rsidR="00455154" w:rsidTr="00C06948" w14:paraId="1FED69C2" w14:textId="77777777">
        <w:trPr>
          <w:trHeight w:val="378"/>
        </w:trPr>
        <w:tc>
          <w:tcPr>
            <w:tcW w:w="2880" w:type="dxa"/>
          </w:tcPr>
          <w:p w:rsidRPr="007A0103" w:rsidR="00455154" w:rsidP="00C06948" w:rsidRDefault="00455154" w14:paraId="061CA70B" w14:textId="77777777">
            <w:pPr>
              <w:pStyle w:val="TableParagraph"/>
              <w:spacing w:before="29" w:line="240" w:lineRule="auto"/>
              <w:ind w:left="120"/>
              <w:jc w:val="both"/>
              <w:rPr>
                <w:rFonts w:ascii="Open Sans" w:hAnsi="Open Sans" w:eastAsia="Calibri" w:cs="Open Sans"/>
                <w:kern w:val="2"/>
                <w:lang w:val="el-GR"/>
              </w:rPr>
            </w:pPr>
            <w:proofErr w:type="spellStart"/>
            <w:r w:rsidRPr="007A0103">
              <w:rPr>
                <w:rFonts w:ascii="Open Sans" w:hAnsi="Open Sans" w:eastAsia="Calibri" w:cs="Open Sans"/>
                <w:kern w:val="2"/>
                <w:lang w:val="el-GR"/>
              </w:rPr>
              <w:t>Duration</w:t>
            </w:r>
            <w:proofErr w:type="spellEnd"/>
            <w:r w:rsidRPr="007A0103">
              <w:rPr>
                <w:rFonts w:ascii="Open Sans" w:hAnsi="Open Sans" w:eastAsia="Calibri" w:cs="Open Sans"/>
                <w:kern w:val="2"/>
                <w:lang w:val="el-GR"/>
              </w:rPr>
              <w:t xml:space="preserve"> </w:t>
            </w:r>
            <w:r w:rsidRPr="007A0103">
              <w:rPr>
                <w:rFonts w:ascii="Open Sans" w:hAnsi="Open Sans" w:eastAsia="Calibri" w:cs="Open Sans"/>
                <w:kern w:val="2"/>
              </w:rPr>
              <w:t>of T.4.4</w:t>
            </w:r>
            <w:r w:rsidRPr="007A0103">
              <w:rPr>
                <w:rFonts w:ascii="Open Sans" w:hAnsi="Open Sans" w:eastAsia="Calibri" w:cs="Open Sans"/>
                <w:kern w:val="2"/>
                <w:lang w:val="el-GR"/>
              </w:rPr>
              <w:t>:</w:t>
            </w:r>
          </w:p>
        </w:tc>
        <w:tc>
          <w:tcPr>
            <w:tcW w:w="5730" w:type="dxa"/>
          </w:tcPr>
          <w:p w:rsidRPr="007A0103" w:rsidR="00455154" w:rsidP="00C06948" w:rsidRDefault="00455154" w14:paraId="144115C9" w14:textId="77777777">
            <w:pPr>
              <w:pStyle w:val="TableParagraph"/>
              <w:spacing w:before="29" w:line="240" w:lineRule="auto"/>
              <w:ind w:left="120" w:right="141"/>
              <w:jc w:val="both"/>
              <w:rPr>
                <w:rFonts w:ascii="Open Sans" w:hAnsi="Open Sans" w:eastAsia="Calibri" w:cs="Open Sans"/>
                <w:kern w:val="2"/>
                <w:lang w:val="el-GR"/>
              </w:rPr>
            </w:pPr>
            <w:r w:rsidRPr="007A0103">
              <w:rPr>
                <w:rFonts w:ascii="Open Sans" w:hAnsi="Open Sans" w:eastAsia="Calibri" w:cs="Open Sans"/>
                <w:kern w:val="2"/>
                <w:lang w:val="en-GB"/>
              </w:rPr>
              <w:t>P</w:t>
            </w:r>
            <w:proofErr w:type="spellStart"/>
            <w:r w:rsidRPr="007A0103">
              <w:rPr>
                <w:rFonts w:ascii="Open Sans" w:hAnsi="Open Sans" w:eastAsia="Calibri" w:cs="Open Sans"/>
                <w:kern w:val="2"/>
                <w:lang w:val="el-GR"/>
              </w:rPr>
              <w:t>roject</w:t>
            </w:r>
            <w:proofErr w:type="spellEnd"/>
            <w:r w:rsidRPr="007A0103">
              <w:rPr>
                <w:rFonts w:ascii="Open Sans" w:hAnsi="Open Sans" w:eastAsia="Calibri" w:cs="Open Sans"/>
                <w:kern w:val="2"/>
                <w:lang w:val="el-GR"/>
              </w:rPr>
              <w:t xml:space="preserve"> </w:t>
            </w:r>
            <w:proofErr w:type="spellStart"/>
            <w:r w:rsidRPr="007A0103">
              <w:rPr>
                <w:rFonts w:ascii="Open Sans" w:hAnsi="Open Sans" w:eastAsia="Calibri" w:cs="Open Sans"/>
                <w:kern w:val="2"/>
                <w:lang w:val="el-GR"/>
              </w:rPr>
              <w:t>months</w:t>
            </w:r>
            <w:proofErr w:type="spellEnd"/>
            <w:r w:rsidRPr="007A0103">
              <w:rPr>
                <w:rFonts w:ascii="Open Sans" w:hAnsi="Open Sans" w:eastAsia="Calibri" w:cs="Open Sans"/>
                <w:kern w:val="2"/>
                <w:lang w:val="el-GR"/>
              </w:rPr>
              <w:t>: 4</w:t>
            </w:r>
            <w:r w:rsidRPr="007A0103">
              <w:rPr>
                <w:rFonts w:ascii="Open Sans" w:hAnsi="Open Sans" w:eastAsia="Calibri" w:cs="Open Sans"/>
                <w:kern w:val="2"/>
              </w:rPr>
              <w:t>-</w:t>
            </w:r>
            <w:r w:rsidRPr="007A0103">
              <w:rPr>
                <w:rFonts w:ascii="Open Sans" w:hAnsi="Open Sans" w:eastAsia="Calibri" w:cs="Open Sans"/>
                <w:kern w:val="2"/>
                <w:lang w:val="el-GR"/>
              </w:rPr>
              <w:t>51</w:t>
            </w:r>
          </w:p>
        </w:tc>
      </w:tr>
    </w:tbl>
    <w:p w:rsidRPr="007A0103" w:rsidR="00455154" w:rsidP="00455154" w:rsidRDefault="00455154" w14:paraId="71FEF19E" w14:textId="77777777">
      <w:pPr>
        <w:pStyle w:val="BodyText"/>
        <w:ind w:left="0"/>
        <w:jc w:val="both"/>
        <w:rPr>
          <w:rFonts w:ascii="Open Sans" w:hAnsi="Open Sans" w:cs="Open Sans"/>
          <w:b/>
          <w:sz w:val="20"/>
        </w:rPr>
      </w:pPr>
    </w:p>
    <w:p w:rsidRPr="007A0103" w:rsidR="00455154" w:rsidP="00455154" w:rsidRDefault="00455154" w14:paraId="5C8838CD" w14:textId="77777777">
      <w:pPr>
        <w:pStyle w:val="BodyText"/>
        <w:ind w:left="0"/>
        <w:jc w:val="both"/>
        <w:rPr>
          <w:rFonts w:ascii="Open Sans" w:hAnsi="Open Sans" w:cs="Open Sans"/>
          <w:b/>
          <w:sz w:val="20"/>
        </w:rPr>
      </w:pPr>
    </w:p>
    <w:p w:rsidRPr="007A0103" w:rsidR="00455154" w:rsidP="00455154" w:rsidRDefault="00455154" w14:paraId="70F7FACB" w14:textId="77777777">
      <w:pPr>
        <w:pStyle w:val="BodyText"/>
        <w:ind w:left="0"/>
        <w:jc w:val="both"/>
        <w:rPr>
          <w:rFonts w:ascii="Open Sans" w:hAnsi="Open Sans" w:cs="Open Sans"/>
          <w:b/>
          <w:sz w:val="20"/>
        </w:rPr>
      </w:pPr>
    </w:p>
    <w:p w:rsidRPr="007A0103" w:rsidR="00455154" w:rsidP="00455154" w:rsidRDefault="00455154" w14:paraId="745D3448" w14:textId="77777777">
      <w:pPr>
        <w:pStyle w:val="BodyText"/>
        <w:spacing w:before="10"/>
        <w:ind w:left="0"/>
        <w:jc w:val="both"/>
        <w:rPr>
          <w:rFonts w:ascii="Open Sans" w:hAnsi="Open Sans" w:cs="Open Sans"/>
          <w:b/>
          <w:sz w:val="19"/>
        </w:rPr>
      </w:pPr>
    </w:p>
    <w:p w:rsidRPr="007A0103" w:rsidR="00455154" w:rsidP="00455154" w:rsidRDefault="00455154" w14:paraId="36AB95C8" w14:textId="77777777">
      <w:pPr>
        <w:pStyle w:val="BodyText"/>
        <w:ind w:left="0"/>
        <w:jc w:val="both"/>
        <w:rPr>
          <w:rFonts w:ascii="Open Sans" w:hAnsi="Open Sans" w:cs="Open Sans"/>
          <w:b/>
          <w:sz w:val="20"/>
        </w:rPr>
      </w:pPr>
    </w:p>
    <w:p w:rsidRPr="007A0103" w:rsidR="00455154" w:rsidP="00455154" w:rsidRDefault="00455154" w14:paraId="6F9DFB96" w14:textId="77777777">
      <w:pPr>
        <w:pStyle w:val="BodyText"/>
        <w:ind w:left="0"/>
        <w:jc w:val="both"/>
        <w:rPr>
          <w:rFonts w:ascii="Open Sans" w:hAnsi="Open Sans" w:cs="Open Sans"/>
          <w:b/>
          <w:sz w:val="20"/>
        </w:rPr>
      </w:pPr>
    </w:p>
    <w:p w:rsidRPr="007A0103" w:rsidR="00455154" w:rsidP="00455154" w:rsidRDefault="00455154" w14:paraId="1AC992D8" w14:textId="77777777">
      <w:pPr>
        <w:pStyle w:val="BodyText"/>
        <w:ind w:left="0"/>
        <w:jc w:val="both"/>
        <w:rPr>
          <w:rFonts w:ascii="Open Sans" w:hAnsi="Open Sans" w:cs="Open Sans"/>
          <w:b/>
          <w:sz w:val="20"/>
        </w:rPr>
      </w:pPr>
    </w:p>
    <w:p w:rsidRPr="007A0103" w:rsidR="00455154" w:rsidP="00455154" w:rsidRDefault="00455154" w14:paraId="42132AEE" w14:textId="77777777">
      <w:pPr>
        <w:pStyle w:val="BodyText"/>
        <w:ind w:left="0"/>
        <w:jc w:val="both"/>
        <w:rPr>
          <w:rFonts w:ascii="Open Sans" w:hAnsi="Open Sans" w:cs="Open Sans"/>
          <w:b/>
          <w:sz w:val="20"/>
        </w:rPr>
      </w:pPr>
    </w:p>
    <w:p w:rsidRPr="007A0103" w:rsidR="00455154" w:rsidP="00455154" w:rsidRDefault="00455154" w14:paraId="7462CAB8" w14:textId="77777777">
      <w:pPr>
        <w:rPr>
          <w:rFonts w:ascii="Open Sans" w:hAnsi="Open Sans" w:cs="Open Sans"/>
          <w:b/>
          <w:bCs/>
          <w:sz w:val="36"/>
          <w:szCs w:val="36"/>
        </w:rPr>
      </w:pPr>
      <w:r w:rsidRPr="007A0103">
        <w:rPr>
          <w:rFonts w:ascii="Open Sans" w:hAnsi="Open Sans" w:cs="Open Sans"/>
          <w:b/>
          <w:bCs/>
          <w:sz w:val="36"/>
          <w:szCs w:val="36"/>
        </w:rPr>
        <w:br w:type="page"/>
      </w:r>
    </w:p>
    <w:p w:rsidRPr="007A0103" w:rsidR="00B21D5C" w:rsidP="007A0103" w:rsidRDefault="00B21D5C" w14:paraId="0D07E205" w14:textId="77777777">
      <w:pPr>
        <w:rPr>
          <w:rFonts w:ascii="Open Sans" w:hAnsi="Open Sans" w:cs="Open Sans"/>
          <w:b/>
          <w:bCs/>
          <w:sz w:val="36"/>
          <w:szCs w:val="36"/>
        </w:rPr>
      </w:pPr>
    </w:p>
    <w:p w:rsidRPr="007A0103" w:rsidR="00455154" w:rsidP="007A0103" w:rsidRDefault="00455154" w14:paraId="02767FF6" w14:textId="77777777">
      <w:pPr>
        <w:jc w:val="center"/>
        <w:rPr>
          <w:rFonts w:ascii="Open Sans" w:hAnsi="Open Sans" w:cs="Open Sans"/>
          <w:b/>
          <w:bCs/>
          <w:color w:val="3364A3"/>
          <w:spacing w:val="10"/>
          <w:sz w:val="32"/>
          <w:szCs w:val="32"/>
        </w:rPr>
      </w:pPr>
      <w:r w:rsidRPr="007A0103">
        <w:rPr>
          <w:rFonts w:ascii="Open Sans" w:hAnsi="Open Sans" w:cs="Open Sans"/>
          <w:b/>
          <w:bCs/>
          <w:color w:val="3364A3"/>
          <w:spacing w:val="10"/>
          <w:sz w:val="32"/>
          <w:szCs w:val="32"/>
        </w:rPr>
        <w:t xml:space="preserve">Εκπαιδευτικό υλικό </w:t>
      </w:r>
      <w:r w:rsidR="00A17B0F">
        <w:rPr>
          <w:rFonts w:ascii="Open Sans" w:hAnsi="Open Sans" w:cs="Open Sans"/>
          <w:b/>
          <w:bCs/>
          <w:color w:val="3364A3"/>
          <w:spacing w:val="10"/>
          <w:sz w:val="32"/>
          <w:szCs w:val="32"/>
        </w:rPr>
        <w:t>3</w:t>
      </w:r>
      <w:r w:rsidRPr="007A0103">
        <w:rPr>
          <w:rFonts w:ascii="Open Sans" w:hAnsi="Open Sans" w:cs="Open Sans"/>
          <w:b/>
          <w:bCs/>
          <w:color w:val="3364A3"/>
          <w:spacing w:val="10"/>
          <w:sz w:val="32"/>
          <w:szCs w:val="32"/>
          <w:vertAlign w:val="superscript"/>
        </w:rPr>
        <w:t>ου</w:t>
      </w:r>
      <w:r w:rsidRPr="007A0103">
        <w:rPr>
          <w:rFonts w:ascii="Open Sans" w:hAnsi="Open Sans" w:cs="Open Sans"/>
          <w:b/>
          <w:bCs/>
          <w:color w:val="3364A3"/>
          <w:spacing w:val="10"/>
          <w:sz w:val="32"/>
          <w:szCs w:val="32"/>
        </w:rPr>
        <w:t xml:space="preserve"> σεμιναρίου κατάρτισης</w:t>
      </w:r>
    </w:p>
    <w:p w:rsidRPr="007A0103" w:rsidR="00455154" w:rsidP="00455154" w:rsidRDefault="00455154" w14:paraId="17179EF1" w14:textId="77777777">
      <w:pPr>
        <w:rPr>
          <w:rFonts w:ascii="Open Sans" w:hAnsi="Open Sans" w:cs="Open Sans"/>
          <w:b/>
          <w:bCs/>
          <w:color w:val="3364A3"/>
          <w:spacing w:val="10"/>
          <w:sz w:val="32"/>
          <w:szCs w:val="32"/>
        </w:rPr>
      </w:pPr>
    </w:p>
    <w:p w:rsidRPr="007A0103" w:rsidR="00455154" w:rsidP="00455154" w:rsidRDefault="00455154" w14:paraId="00393B3B" w14:textId="77777777">
      <w:pPr>
        <w:ind w:right="-1192" w:hanging="851"/>
        <w:jc w:val="center"/>
        <w:rPr>
          <w:rFonts w:ascii="Open Sans" w:hAnsi="Open Sans" w:cs="Open Sans"/>
          <w:b/>
          <w:bCs/>
          <w:color w:val="3364A3"/>
          <w:spacing w:val="10"/>
        </w:rPr>
      </w:pPr>
      <w:r w:rsidRPr="007A0103">
        <w:rPr>
          <w:rFonts w:ascii="Open Sans" w:hAnsi="Open Sans" w:cs="Open Sans"/>
          <w:b/>
          <w:bCs/>
          <w:color w:val="3364A3"/>
          <w:spacing w:val="10"/>
        </w:rPr>
        <w:t xml:space="preserve">«Διαχείριση και προστασία </w:t>
      </w:r>
      <w:r w:rsidR="00663C68">
        <w:rPr>
          <w:rFonts w:ascii="Open Sans" w:hAnsi="Open Sans" w:cs="Open Sans"/>
          <w:b/>
          <w:bCs/>
          <w:color w:val="3364A3"/>
          <w:spacing w:val="10"/>
        </w:rPr>
        <w:t xml:space="preserve">της Μεσογειακής φώκιας </w:t>
      </w:r>
      <w:proofErr w:type="spellStart"/>
      <w:r w:rsidRPr="00663C68" w:rsidR="00663C68">
        <w:rPr>
          <w:rFonts w:ascii="Open Sans" w:hAnsi="Open Sans" w:cs="Open Sans"/>
          <w:b/>
          <w:bCs/>
          <w:i/>
          <w:iCs/>
          <w:color w:val="3364A3"/>
          <w:spacing w:val="10"/>
          <w:lang w:val="en-GB"/>
        </w:rPr>
        <w:t>Monachus</w:t>
      </w:r>
      <w:proofErr w:type="spellEnd"/>
      <w:r w:rsidRPr="00663C68" w:rsidR="00663C68">
        <w:rPr>
          <w:rFonts w:ascii="Open Sans" w:hAnsi="Open Sans" w:cs="Open Sans"/>
          <w:b/>
          <w:bCs/>
          <w:i/>
          <w:iCs/>
          <w:color w:val="3364A3"/>
          <w:spacing w:val="10"/>
        </w:rPr>
        <w:t xml:space="preserve"> </w:t>
      </w:r>
      <w:proofErr w:type="spellStart"/>
      <w:r w:rsidRPr="00663C68" w:rsidR="00663C68">
        <w:rPr>
          <w:rFonts w:ascii="Open Sans" w:hAnsi="Open Sans" w:cs="Open Sans"/>
          <w:b/>
          <w:bCs/>
          <w:i/>
          <w:iCs/>
          <w:color w:val="3364A3"/>
          <w:spacing w:val="10"/>
          <w:lang w:val="en-GB"/>
        </w:rPr>
        <w:t>monachus</w:t>
      </w:r>
      <w:proofErr w:type="spellEnd"/>
      <w:r w:rsidRPr="007A0103">
        <w:rPr>
          <w:rFonts w:ascii="Open Sans" w:hAnsi="Open Sans" w:cs="Open Sans"/>
          <w:b/>
          <w:bCs/>
          <w:color w:val="3364A3"/>
          <w:spacing w:val="10"/>
        </w:rPr>
        <w:t>»</w:t>
      </w:r>
    </w:p>
    <w:p w:rsidRPr="00A3703A" w:rsidR="00455154" w:rsidP="00455154" w:rsidRDefault="00455154" w14:paraId="2EA1E8FA" w14:textId="77777777">
      <w:pPr>
        <w:ind w:right="-1192" w:hanging="851"/>
        <w:rPr>
          <w:rFonts w:ascii="Open Sans" w:hAnsi="Open Sans" w:cs="Open Sans"/>
          <w:b/>
          <w:bCs/>
          <w:sz w:val="30"/>
          <w:szCs w:val="30"/>
        </w:rPr>
      </w:pPr>
    </w:p>
    <w:p w:rsidRPr="007A0103" w:rsidR="00455154" w:rsidP="00455154" w:rsidRDefault="00455154" w14:paraId="14738E8C" w14:textId="77777777">
      <w:pPr>
        <w:rPr>
          <w:rFonts w:ascii="Open Sans" w:hAnsi="Open Sans" w:cs="Open Sans"/>
        </w:rPr>
      </w:pPr>
    </w:p>
    <w:p w:rsidRPr="007A0103" w:rsidR="00455154" w:rsidP="00455154" w:rsidRDefault="00455154" w14:paraId="30305CEA" w14:textId="77777777">
      <w:pPr>
        <w:rPr>
          <w:rFonts w:ascii="Open Sans" w:hAnsi="Open Sans" w:cs="Open Sans"/>
        </w:rPr>
      </w:pPr>
    </w:p>
    <w:p w:rsidRPr="007A0103" w:rsidR="00455154" w:rsidP="00455154" w:rsidRDefault="00455154" w14:paraId="4A693E7F" w14:textId="77777777">
      <w:pPr>
        <w:rPr>
          <w:rFonts w:ascii="Open Sans" w:hAnsi="Open Sans" w:cs="Open Sans"/>
        </w:rPr>
      </w:pPr>
    </w:p>
    <w:p w:rsidRPr="007A0103" w:rsidR="00455154" w:rsidP="00455154" w:rsidRDefault="00455154" w14:paraId="428F5E89" w14:textId="77777777">
      <w:pPr>
        <w:ind w:right="-1192"/>
        <w:jc w:val="center"/>
        <w:rPr>
          <w:rFonts w:ascii="Open Sans" w:hAnsi="Open Sans" w:cs="Open Sans"/>
          <w:b/>
          <w:bCs/>
          <w:sz w:val="30"/>
          <w:szCs w:val="30"/>
          <w:lang w:val="it-IT"/>
        </w:rPr>
      </w:pPr>
      <w:r w:rsidRPr="007A0103">
        <w:rPr>
          <w:rFonts w:ascii="Open Sans" w:hAnsi="Open Sans" w:cs="Open Sans"/>
          <w:b/>
          <w:bCs/>
          <w:noProof/>
          <w:sz w:val="30"/>
          <w:szCs w:val="30"/>
          <w:lang w:val="en-US" w:eastAsia="en-US"/>
        </w:rPr>
        <w:drawing>
          <wp:inline distT="0" distB="0" distL="0" distR="0" wp14:anchorId="3EA9E4F7" wp14:editId="16C1A416">
            <wp:extent cx="4368800" cy="2476500"/>
            <wp:effectExtent l="0" t="0" r="0" b="0"/>
            <wp:docPr id="1248159893" name="Picture 29" descr="A blue logo with a bird and a c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159893" name="Picture 29" descr="A blue logo with a bird and a cow&#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368800" cy="2476500"/>
                    </a:xfrm>
                    <a:prstGeom prst="rect">
                      <a:avLst/>
                    </a:prstGeom>
                  </pic:spPr>
                </pic:pic>
              </a:graphicData>
            </a:graphic>
          </wp:inline>
        </w:drawing>
      </w:r>
    </w:p>
    <w:p w:rsidRPr="007A0103" w:rsidR="00455154" w:rsidP="00455154" w:rsidRDefault="00455154" w14:paraId="112A83CA" w14:textId="77777777">
      <w:pPr>
        <w:ind w:right="-1192"/>
        <w:rPr>
          <w:rFonts w:ascii="Open Sans" w:hAnsi="Open Sans" w:cs="Open Sans"/>
          <w:b/>
          <w:bCs/>
          <w:sz w:val="30"/>
          <w:szCs w:val="30"/>
          <w:lang w:val="it-IT"/>
        </w:rPr>
      </w:pPr>
    </w:p>
    <w:p w:rsidRPr="007A0103" w:rsidR="00455154" w:rsidP="00455154" w:rsidRDefault="00455154" w14:paraId="270EA3F1" w14:textId="77777777">
      <w:pPr>
        <w:ind w:right="-1192"/>
        <w:rPr>
          <w:rFonts w:ascii="Open Sans" w:hAnsi="Open Sans" w:cs="Open Sans"/>
          <w:b/>
          <w:bCs/>
          <w:sz w:val="30"/>
          <w:szCs w:val="30"/>
          <w:lang w:val="it-IT"/>
        </w:rPr>
      </w:pPr>
    </w:p>
    <w:p w:rsidRPr="007A0103" w:rsidR="00455154" w:rsidP="00455154" w:rsidRDefault="00455154" w14:paraId="77B419EE" w14:textId="77777777">
      <w:pPr>
        <w:ind w:right="-1192" w:hanging="851"/>
        <w:rPr>
          <w:rFonts w:ascii="Open Sans" w:hAnsi="Open Sans" w:cs="Open Sans"/>
          <w:b/>
          <w:bCs/>
          <w:sz w:val="30"/>
          <w:szCs w:val="30"/>
          <w:lang w:val="it-IT"/>
        </w:rPr>
      </w:pPr>
    </w:p>
    <w:p w:rsidRPr="007A0103" w:rsidR="00455154" w:rsidP="00455154" w:rsidRDefault="00455154" w14:paraId="5353C74E" w14:textId="77777777">
      <w:pPr>
        <w:ind w:right="-1192"/>
        <w:rPr>
          <w:rFonts w:ascii="Open Sans" w:hAnsi="Open Sans" w:cs="Open Sans"/>
          <w:b/>
          <w:bCs/>
          <w:sz w:val="30"/>
          <w:szCs w:val="30"/>
          <w:lang w:val="it-IT"/>
        </w:rPr>
      </w:pPr>
    </w:p>
    <w:p w:rsidRPr="007A0103" w:rsidR="00455154" w:rsidP="00455154" w:rsidRDefault="00455154" w14:paraId="5011E150" w14:textId="77777777">
      <w:pPr>
        <w:ind w:right="-1192" w:hanging="851"/>
        <w:rPr>
          <w:rFonts w:ascii="Open Sans" w:hAnsi="Open Sans" w:cs="Open Sans"/>
          <w:b/>
          <w:bCs/>
          <w:sz w:val="30"/>
          <w:szCs w:val="30"/>
          <w:lang w:val="it-IT"/>
        </w:rPr>
      </w:pPr>
    </w:p>
    <w:p w:rsidRPr="007A0103" w:rsidR="00455154" w:rsidP="00455154" w:rsidRDefault="00455154" w14:paraId="58FD9C11" w14:textId="77777777">
      <w:pPr>
        <w:spacing w:before="100" w:beforeAutospacing="1" w:after="100" w:afterAutospacing="1"/>
        <w:rPr>
          <w:rFonts w:ascii="Open Sans" w:hAnsi="Open Sans" w:cs="Open Sans"/>
          <w:lang w:val="it-IT" w:eastAsia="el-GR"/>
        </w:rPr>
      </w:pPr>
    </w:p>
    <w:p w:rsidRPr="007A0103" w:rsidR="00455154" w:rsidP="00455154" w:rsidRDefault="00455154" w14:paraId="1459287F" w14:textId="77777777">
      <w:pPr>
        <w:ind w:right="-1192"/>
        <w:rPr>
          <w:rFonts w:ascii="Open Sans" w:hAnsi="Open Sans" w:cs="Open Sans"/>
          <w:bCs/>
          <w:sz w:val="30"/>
          <w:szCs w:val="30"/>
          <w:lang w:val="it-IT"/>
        </w:rPr>
      </w:pPr>
    </w:p>
    <w:p w:rsidR="005B2EFC" w:rsidRDefault="005B2EFC" w14:paraId="3B734E54" w14:textId="77777777">
      <w:pPr>
        <w:spacing w:after="160" w:line="259" w:lineRule="auto"/>
        <w:rPr>
          <w:rFonts w:ascii="Open Sans" w:hAnsi="Open Sans" w:cs="Open Sans"/>
          <w:lang w:val="en-GB"/>
        </w:rPr>
      </w:pPr>
      <w:r>
        <w:rPr>
          <w:rFonts w:ascii="Open Sans" w:hAnsi="Open Sans" w:cs="Open Sans"/>
          <w:lang w:val="en-GB"/>
        </w:rPr>
        <w:br w:type="page"/>
      </w:r>
    </w:p>
    <w:bookmarkStart w:name="_Toc215573807" w:displacedByCustomXml="next" w:id="0"/>
    <w:sdt>
      <w:sdtPr>
        <w:rPr>
          <w:rFonts w:ascii="Open Sans" w:hAnsi="Open Sans" w:cs="Open Sans"/>
          <w:b/>
          <w:bCs/>
          <w:color w:val="auto"/>
          <w:kern w:val="0"/>
          <w:lang w:eastAsia="en-GB"/>
        </w:rPr>
        <w:id w:val="-1941525067"/>
        <w:docPartObj>
          <w:docPartGallery w:val="Table of Contents"/>
          <w:docPartUnique/>
        </w:docPartObj>
      </w:sdtPr>
      <w:sdtEndPr>
        <w:rPr>
          <w:rFonts w:ascii="Open Sans" w:hAnsi="Open Sans" w:cs="Open Sans"/>
          <w:b w:val="0"/>
          <w:bCs w:val="0"/>
          <w:noProof/>
          <w:color w:val="auto"/>
          <w:lang w:eastAsia="en-GB"/>
        </w:rPr>
      </w:sdtEndPr>
      <w:sdtContent>
        <w:p w:rsidRPr="007A0103" w:rsidR="00455154" w:rsidP="00537AB6" w:rsidRDefault="00455154" w14:paraId="5190BD36" w14:textId="77777777">
          <w:pPr>
            <w:pStyle w:val="Heading3"/>
            <w:rPr>
              <w:rFonts w:ascii="Open Sans" w:hAnsi="Open Sans" w:cs="Open Sans"/>
            </w:rPr>
          </w:pPr>
          <w:proofErr w:type="spellStart"/>
          <w:r w:rsidRPr="007A0103">
            <w:rPr>
              <w:rFonts w:ascii="Open Sans" w:hAnsi="Open Sans" w:cs="Open Sans"/>
            </w:rPr>
            <w:t>Table</w:t>
          </w:r>
          <w:proofErr w:type="spellEnd"/>
          <w:r w:rsidRPr="007A0103">
            <w:rPr>
              <w:rFonts w:ascii="Open Sans" w:hAnsi="Open Sans" w:cs="Open Sans"/>
            </w:rPr>
            <w:t xml:space="preserve"> of </w:t>
          </w:r>
          <w:proofErr w:type="spellStart"/>
          <w:r w:rsidRPr="007A0103">
            <w:rPr>
              <w:rFonts w:ascii="Open Sans" w:hAnsi="Open Sans" w:cs="Open Sans"/>
            </w:rPr>
            <w:t>Contents</w:t>
          </w:r>
          <w:bookmarkEnd w:id="0"/>
          <w:proofErr w:type="spellEnd"/>
        </w:p>
        <w:p w:rsidR="00CF7A64" w:rsidRDefault="00D83207" w14:paraId="38B7B282" w14:textId="77777777">
          <w:pPr>
            <w:pStyle w:val="TOC3"/>
            <w:rPr>
              <w:rFonts w:eastAsiaTheme="minorEastAsia" w:cstheme="minorBidi"/>
              <w:noProof/>
              <w:sz w:val="24"/>
              <w:szCs w:val="24"/>
              <w:lang w:eastAsia="en-GB"/>
            </w:rPr>
          </w:pPr>
          <w:r w:rsidRPr="007A0103">
            <w:rPr>
              <w:rFonts w:ascii="Open Sans" w:hAnsi="Open Sans" w:cs="Open Sans"/>
              <w:b/>
              <w:bCs/>
              <w:i/>
              <w:iCs/>
            </w:rPr>
            <w:fldChar w:fldCharType="begin"/>
          </w:r>
          <w:r w:rsidRPr="007A0103" w:rsidR="00D428CE">
            <w:rPr>
              <w:rFonts w:ascii="Open Sans" w:hAnsi="Open Sans" w:cs="Open Sans"/>
              <w:i/>
              <w:iCs/>
            </w:rPr>
            <w:instrText xml:space="preserve"> TOC \o "1-5" \h \z \u </w:instrText>
          </w:r>
          <w:r w:rsidRPr="007A0103">
            <w:rPr>
              <w:rFonts w:ascii="Open Sans" w:hAnsi="Open Sans" w:cs="Open Sans"/>
              <w:b/>
              <w:bCs/>
              <w:i/>
              <w:iCs/>
            </w:rPr>
            <w:fldChar w:fldCharType="separate"/>
          </w:r>
          <w:hyperlink w:history="1" w:anchor="_Toc215573807">
            <w:r w:rsidRPr="00C473C3" w:rsidR="00CF7A64">
              <w:rPr>
                <w:rStyle w:val="Hyperlink"/>
                <w:rFonts w:ascii="Open Sans" w:hAnsi="Open Sans" w:cs="Open Sans"/>
                <w:noProof/>
              </w:rPr>
              <w:t>Table of Contents</w:t>
            </w:r>
            <w:r w:rsidR="00CF7A64">
              <w:rPr>
                <w:noProof/>
                <w:webHidden/>
              </w:rPr>
              <w:tab/>
            </w:r>
            <w:r>
              <w:rPr>
                <w:noProof/>
                <w:webHidden/>
              </w:rPr>
              <w:fldChar w:fldCharType="begin"/>
            </w:r>
            <w:r w:rsidR="00CF7A64">
              <w:rPr>
                <w:noProof/>
                <w:webHidden/>
              </w:rPr>
              <w:instrText xml:space="preserve"> PAGEREF _Toc215573807 \h </w:instrText>
            </w:r>
            <w:r>
              <w:rPr>
                <w:noProof/>
                <w:webHidden/>
              </w:rPr>
            </w:r>
            <w:r>
              <w:rPr>
                <w:noProof/>
                <w:webHidden/>
              </w:rPr>
              <w:fldChar w:fldCharType="separate"/>
            </w:r>
            <w:r w:rsidR="00CF7A64">
              <w:rPr>
                <w:noProof/>
                <w:webHidden/>
              </w:rPr>
              <w:t>4</w:t>
            </w:r>
            <w:r>
              <w:rPr>
                <w:noProof/>
                <w:webHidden/>
              </w:rPr>
              <w:fldChar w:fldCharType="end"/>
            </w:r>
          </w:hyperlink>
        </w:p>
        <w:p w:rsidR="00CF7A64" w:rsidRDefault="00CF7A64" w14:paraId="7A4802A9" w14:textId="77777777">
          <w:pPr>
            <w:pStyle w:val="TOC1"/>
            <w:rPr>
              <w:rFonts w:eastAsiaTheme="minorEastAsia" w:cstheme="minorBidi"/>
              <w:b w:val="0"/>
              <w:bCs w:val="0"/>
              <w:noProof/>
              <w:sz w:val="24"/>
              <w:szCs w:val="24"/>
              <w:lang w:eastAsia="en-GB"/>
            </w:rPr>
          </w:pPr>
          <w:hyperlink w:history="1" w:anchor="_Toc215573808">
            <w:r w:rsidRPr="00C473C3">
              <w:rPr>
                <w:rStyle w:val="Hyperlink"/>
                <w:rFonts w:ascii="Open Sans" w:hAnsi="Open Sans" w:cs="Open Sans"/>
                <w:noProof/>
              </w:rPr>
              <w:t>Το έργο LIFE MareNatura</w:t>
            </w:r>
            <w:r>
              <w:rPr>
                <w:noProof/>
                <w:webHidden/>
              </w:rPr>
              <w:tab/>
            </w:r>
            <w:r w:rsidR="00D83207">
              <w:rPr>
                <w:noProof/>
                <w:webHidden/>
              </w:rPr>
              <w:fldChar w:fldCharType="begin"/>
            </w:r>
            <w:r>
              <w:rPr>
                <w:noProof/>
                <w:webHidden/>
              </w:rPr>
              <w:instrText xml:space="preserve"> PAGEREF _Toc215573808 \h </w:instrText>
            </w:r>
            <w:r w:rsidR="00D83207">
              <w:rPr>
                <w:noProof/>
                <w:webHidden/>
              </w:rPr>
            </w:r>
            <w:r w:rsidR="00D83207">
              <w:rPr>
                <w:noProof/>
                <w:webHidden/>
              </w:rPr>
              <w:fldChar w:fldCharType="separate"/>
            </w:r>
            <w:r>
              <w:rPr>
                <w:noProof/>
                <w:webHidden/>
              </w:rPr>
              <w:t>7</w:t>
            </w:r>
            <w:r w:rsidR="00D83207">
              <w:rPr>
                <w:noProof/>
                <w:webHidden/>
              </w:rPr>
              <w:fldChar w:fldCharType="end"/>
            </w:r>
          </w:hyperlink>
        </w:p>
        <w:p w:rsidR="00CF7A64" w:rsidRDefault="00CF7A64" w14:paraId="379AFAA4" w14:textId="77777777">
          <w:pPr>
            <w:pStyle w:val="TOC2"/>
            <w:tabs>
              <w:tab w:val="right" w:leader="dot" w:pos="8302"/>
            </w:tabs>
            <w:rPr>
              <w:rFonts w:eastAsiaTheme="minorEastAsia" w:cstheme="minorBidi"/>
              <w:i w:val="0"/>
              <w:iCs w:val="0"/>
              <w:noProof/>
              <w:sz w:val="24"/>
              <w:szCs w:val="24"/>
              <w:lang w:eastAsia="en-GB"/>
            </w:rPr>
          </w:pPr>
          <w:hyperlink w:history="1" w:anchor="_Toc215573809">
            <w:r w:rsidRPr="00C473C3">
              <w:rPr>
                <w:rStyle w:val="Hyperlink"/>
                <w:rFonts w:ascii="Open Sans" w:hAnsi="Open Sans" w:cs="Open Sans"/>
                <w:noProof/>
              </w:rPr>
              <w:t>Στόχος</w:t>
            </w:r>
            <w:r>
              <w:rPr>
                <w:noProof/>
                <w:webHidden/>
              </w:rPr>
              <w:tab/>
            </w:r>
            <w:r w:rsidR="00D83207">
              <w:rPr>
                <w:noProof/>
                <w:webHidden/>
              </w:rPr>
              <w:fldChar w:fldCharType="begin"/>
            </w:r>
            <w:r>
              <w:rPr>
                <w:noProof/>
                <w:webHidden/>
              </w:rPr>
              <w:instrText xml:space="preserve"> PAGEREF _Toc215573809 \h </w:instrText>
            </w:r>
            <w:r w:rsidR="00D83207">
              <w:rPr>
                <w:noProof/>
                <w:webHidden/>
              </w:rPr>
            </w:r>
            <w:r w:rsidR="00D83207">
              <w:rPr>
                <w:noProof/>
                <w:webHidden/>
              </w:rPr>
              <w:fldChar w:fldCharType="separate"/>
            </w:r>
            <w:r>
              <w:rPr>
                <w:noProof/>
                <w:webHidden/>
              </w:rPr>
              <w:t>7</w:t>
            </w:r>
            <w:r w:rsidR="00D83207">
              <w:rPr>
                <w:noProof/>
                <w:webHidden/>
              </w:rPr>
              <w:fldChar w:fldCharType="end"/>
            </w:r>
          </w:hyperlink>
        </w:p>
        <w:p w:rsidR="00CF7A64" w:rsidRDefault="00CF7A64" w14:paraId="4F8E391F" w14:textId="77777777">
          <w:pPr>
            <w:pStyle w:val="TOC2"/>
            <w:tabs>
              <w:tab w:val="right" w:leader="dot" w:pos="8302"/>
            </w:tabs>
            <w:rPr>
              <w:rFonts w:eastAsiaTheme="minorEastAsia" w:cstheme="minorBidi"/>
              <w:i w:val="0"/>
              <w:iCs w:val="0"/>
              <w:noProof/>
              <w:sz w:val="24"/>
              <w:szCs w:val="24"/>
              <w:lang w:eastAsia="en-GB"/>
            </w:rPr>
          </w:pPr>
          <w:hyperlink w:history="1" w:anchor="_Toc215573810">
            <w:r w:rsidRPr="00C473C3">
              <w:rPr>
                <w:rStyle w:val="Hyperlink"/>
                <w:rFonts w:ascii="Open Sans" w:hAnsi="Open Sans" w:cs="Open Sans"/>
                <w:noProof/>
              </w:rPr>
              <w:t>Εταίροι</w:t>
            </w:r>
            <w:r>
              <w:rPr>
                <w:noProof/>
                <w:webHidden/>
              </w:rPr>
              <w:tab/>
            </w:r>
            <w:r w:rsidR="00D83207">
              <w:rPr>
                <w:noProof/>
                <w:webHidden/>
              </w:rPr>
              <w:fldChar w:fldCharType="begin"/>
            </w:r>
            <w:r>
              <w:rPr>
                <w:noProof/>
                <w:webHidden/>
              </w:rPr>
              <w:instrText xml:space="preserve"> PAGEREF _Toc215573810 \h </w:instrText>
            </w:r>
            <w:r w:rsidR="00D83207">
              <w:rPr>
                <w:noProof/>
                <w:webHidden/>
              </w:rPr>
            </w:r>
            <w:r w:rsidR="00D83207">
              <w:rPr>
                <w:noProof/>
                <w:webHidden/>
              </w:rPr>
              <w:fldChar w:fldCharType="separate"/>
            </w:r>
            <w:r>
              <w:rPr>
                <w:noProof/>
                <w:webHidden/>
              </w:rPr>
              <w:t>7</w:t>
            </w:r>
            <w:r w:rsidR="00D83207">
              <w:rPr>
                <w:noProof/>
                <w:webHidden/>
              </w:rPr>
              <w:fldChar w:fldCharType="end"/>
            </w:r>
          </w:hyperlink>
        </w:p>
        <w:p w:rsidR="00CF7A64" w:rsidRDefault="00CF7A64" w14:paraId="1E324869" w14:textId="77777777">
          <w:pPr>
            <w:pStyle w:val="TOC2"/>
            <w:tabs>
              <w:tab w:val="right" w:leader="dot" w:pos="8302"/>
            </w:tabs>
            <w:rPr>
              <w:rFonts w:eastAsiaTheme="minorEastAsia" w:cstheme="minorBidi"/>
              <w:i w:val="0"/>
              <w:iCs w:val="0"/>
              <w:noProof/>
              <w:sz w:val="24"/>
              <w:szCs w:val="24"/>
              <w:lang w:eastAsia="en-GB"/>
            </w:rPr>
          </w:pPr>
          <w:hyperlink w:history="1" w:anchor="_Toc215573811">
            <w:r w:rsidRPr="00C473C3">
              <w:rPr>
                <w:rStyle w:val="Hyperlink"/>
                <w:rFonts w:ascii="Open Sans" w:hAnsi="Open Sans" w:cs="Open Sans"/>
                <w:noProof/>
              </w:rPr>
              <w:t>Φιλοδοξία</w:t>
            </w:r>
            <w:r>
              <w:rPr>
                <w:noProof/>
                <w:webHidden/>
              </w:rPr>
              <w:tab/>
            </w:r>
            <w:r w:rsidR="00D83207">
              <w:rPr>
                <w:noProof/>
                <w:webHidden/>
              </w:rPr>
              <w:fldChar w:fldCharType="begin"/>
            </w:r>
            <w:r>
              <w:rPr>
                <w:noProof/>
                <w:webHidden/>
              </w:rPr>
              <w:instrText xml:space="preserve"> PAGEREF _Toc215573811 \h </w:instrText>
            </w:r>
            <w:r w:rsidR="00D83207">
              <w:rPr>
                <w:noProof/>
                <w:webHidden/>
              </w:rPr>
            </w:r>
            <w:r w:rsidR="00D83207">
              <w:rPr>
                <w:noProof/>
                <w:webHidden/>
              </w:rPr>
              <w:fldChar w:fldCharType="separate"/>
            </w:r>
            <w:r>
              <w:rPr>
                <w:noProof/>
                <w:webHidden/>
              </w:rPr>
              <w:t>7</w:t>
            </w:r>
            <w:r w:rsidR="00D83207">
              <w:rPr>
                <w:noProof/>
                <w:webHidden/>
              </w:rPr>
              <w:fldChar w:fldCharType="end"/>
            </w:r>
          </w:hyperlink>
        </w:p>
        <w:p w:rsidR="00CF7A64" w:rsidRDefault="00CF7A64" w14:paraId="0A109813" w14:textId="77777777">
          <w:pPr>
            <w:pStyle w:val="TOC2"/>
            <w:tabs>
              <w:tab w:val="right" w:leader="dot" w:pos="8302"/>
            </w:tabs>
            <w:rPr>
              <w:rFonts w:eastAsiaTheme="minorEastAsia" w:cstheme="minorBidi"/>
              <w:i w:val="0"/>
              <w:iCs w:val="0"/>
              <w:noProof/>
              <w:sz w:val="24"/>
              <w:szCs w:val="24"/>
              <w:lang w:eastAsia="en-GB"/>
            </w:rPr>
          </w:pPr>
          <w:hyperlink w:history="1" w:anchor="_Toc215573812">
            <w:r w:rsidRPr="00C473C3">
              <w:rPr>
                <w:rStyle w:val="Hyperlink"/>
                <w:rFonts w:ascii="Open Sans" w:hAnsi="Open Sans" w:cs="Open Sans"/>
                <w:noProof/>
              </w:rPr>
              <w:t>Εργαλεία</w:t>
            </w:r>
            <w:r>
              <w:rPr>
                <w:noProof/>
                <w:webHidden/>
              </w:rPr>
              <w:tab/>
            </w:r>
            <w:r w:rsidR="00D83207">
              <w:rPr>
                <w:noProof/>
                <w:webHidden/>
              </w:rPr>
              <w:fldChar w:fldCharType="begin"/>
            </w:r>
            <w:r>
              <w:rPr>
                <w:noProof/>
                <w:webHidden/>
              </w:rPr>
              <w:instrText xml:space="preserve"> PAGEREF _Toc215573812 \h </w:instrText>
            </w:r>
            <w:r w:rsidR="00D83207">
              <w:rPr>
                <w:noProof/>
                <w:webHidden/>
              </w:rPr>
            </w:r>
            <w:r w:rsidR="00D83207">
              <w:rPr>
                <w:noProof/>
                <w:webHidden/>
              </w:rPr>
              <w:fldChar w:fldCharType="separate"/>
            </w:r>
            <w:r>
              <w:rPr>
                <w:noProof/>
                <w:webHidden/>
              </w:rPr>
              <w:t>8</w:t>
            </w:r>
            <w:r w:rsidR="00D83207">
              <w:rPr>
                <w:noProof/>
                <w:webHidden/>
              </w:rPr>
              <w:fldChar w:fldCharType="end"/>
            </w:r>
          </w:hyperlink>
        </w:p>
        <w:p w:rsidR="00CF7A64" w:rsidRDefault="00CF7A64" w14:paraId="39A6BFA9" w14:textId="77777777">
          <w:pPr>
            <w:pStyle w:val="TOC1"/>
            <w:rPr>
              <w:rFonts w:eastAsiaTheme="minorEastAsia" w:cstheme="minorBidi"/>
              <w:b w:val="0"/>
              <w:bCs w:val="0"/>
              <w:noProof/>
              <w:sz w:val="24"/>
              <w:szCs w:val="24"/>
              <w:lang w:eastAsia="en-GB"/>
            </w:rPr>
          </w:pPr>
          <w:hyperlink w:history="1" w:anchor="_Toc215573813">
            <w:r w:rsidRPr="00C473C3">
              <w:rPr>
                <w:rStyle w:val="Hyperlink"/>
                <w:rFonts w:ascii="Open Sans" w:hAnsi="Open Sans" w:cs="Open Sans"/>
                <w:noProof/>
              </w:rPr>
              <w:t>Σχολή Θαλάσσιας Διατήρησης</w:t>
            </w:r>
            <w:r>
              <w:rPr>
                <w:noProof/>
                <w:webHidden/>
              </w:rPr>
              <w:tab/>
            </w:r>
            <w:r w:rsidR="00D83207">
              <w:rPr>
                <w:noProof/>
                <w:webHidden/>
              </w:rPr>
              <w:fldChar w:fldCharType="begin"/>
            </w:r>
            <w:r>
              <w:rPr>
                <w:noProof/>
                <w:webHidden/>
              </w:rPr>
              <w:instrText xml:space="preserve"> PAGEREF _Toc215573813 \h </w:instrText>
            </w:r>
            <w:r w:rsidR="00D83207">
              <w:rPr>
                <w:noProof/>
                <w:webHidden/>
              </w:rPr>
            </w:r>
            <w:r w:rsidR="00D83207">
              <w:rPr>
                <w:noProof/>
                <w:webHidden/>
              </w:rPr>
              <w:fldChar w:fldCharType="separate"/>
            </w:r>
            <w:r>
              <w:rPr>
                <w:noProof/>
                <w:webHidden/>
              </w:rPr>
              <w:t>9</w:t>
            </w:r>
            <w:r w:rsidR="00D83207">
              <w:rPr>
                <w:noProof/>
                <w:webHidden/>
              </w:rPr>
              <w:fldChar w:fldCharType="end"/>
            </w:r>
          </w:hyperlink>
        </w:p>
        <w:p w:rsidR="00CF7A64" w:rsidRDefault="00CF7A64" w14:paraId="4D13770F" w14:textId="77777777">
          <w:pPr>
            <w:pStyle w:val="TOC2"/>
            <w:tabs>
              <w:tab w:val="right" w:leader="dot" w:pos="8302"/>
            </w:tabs>
            <w:rPr>
              <w:rFonts w:eastAsiaTheme="minorEastAsia" w:cstheme="minorBidi"/>
              <w:i w:val="0"/>
              <w:iCs w:val="0"/>
              <w:noProof/>
              <w:sz w:val="24"/>
              <w:szCs w:val="24"/>
              <w:lang w:eastAsia="en-GB"/>
            </w:rPr>
          </w:pPr>
          <w:hyperlink w:history="1" w:anchor="_Toc215573814">
            <w:r w:rsidRPr="00C473C3">
              <w:rPr>
                <w:rStyle w:val="Hyperlink"/>
                <w:rFonts w:ascii="Open Sans" w:hAnsi="Open Sans" w:cs="Open Sans"/>
                <w:noProof/>
              </w:rPr>
              <w:t>Δομή</w:t>
            </w:r>
            <w:r>
              <w:rPr>
                <w:noProof/>
                <w:webHidden/>
              </w:rPr>
              <w:tab/>
            </w:r>
            <w:r w:rsidR="00D83207">
              <w:rPr>
                <w:noProof/>
                <w:webHidden/>
              </w:rPr>
              <w:fldChar w:fldCharType="begin"/>
            </w:r>
            <w:r>
              <w:rPr>
                <w:noProof/>
                <w:webHidden/>
              </w:rPr>
              <w:instrText xml:space="preserve"> PAGEREF _Toc215573814 \h </w:instrText>
            </w:r>
            <w:r w:rsidR="00D83207">
              <w:rPr>
                <w:noProof/>
                <w:webHidden/>
              </w:rPr>
            </w:r>
            <w:r w:rsidR="00D83207">
              <w:rPr>
                <w:noProof/>
                <w:webHidden/>
              </w:rPr>
              <w:fldChar w:fldCharType="separate"/>
            </w:r>
            <w:r>
              <w:rPr>
                <w:noProof/>
                <w:webHidden/>
              </w:rPr>
              <w:t>9</w:t>
            </w:r>
            <w:r w:rsidR="00D83207">
              <w:rPr>
                <w:noProof/>
                <w:webHidden/>
              </w:rPr>
              <w:fldChar w:fldCharType="end"/>
            </w:r>
          </w:hyperlink>
        </w:p>
        <w:p w:rsidR="00CF7A64" w:rsidRDefault="00CF7A64" w14:paraId="7ECB4AEB" w14:textId="77777777">
          <w:pPr>
            <w:pStyle w:val="TOC2"/>
            <w:tabs>
              <w:tab w:val="right" w:leader="dot" w:pos="8302"/>
            </w:tabs>
            <w:rPr>
              <w:rFonts w:eastAsiaTheme="minorEastAsia" w:cstheme="minorBidi"/>
              <w:i w:val="0"/>
              <w:iCs w:val="0"/>
              <w:noProof/>
              <w:sz w:val="24"/>
              <w:szCs w:val="24"/>
              <w:lang w:eastAsia="en-GB"/>
            </w:rPr>
          </w:pPr>
          <w:hyperlink w:history="1" w:anchor="_Toc215573815">
            <w:r w:rsidRPr="00C473C3">
              <w:rPr>
                <w:rStyle w:val="Hyperlink"/>
                <w:rFonts w:ascii="Open Sans" w:hAnsi="Open Sans" w:cs="Open Sans"/>
                <w:noProof/>
              </w:rPr>
              <w:t>Συμμετέχοντες Εταίροι</w:t>
            </w:r>
            <w:r>
              <w:rPr>
                <w:noProof/>
                <w:webHidden/>
              </w:rPr>
              <w:tab/>
            </w:r>
            <w:r w:rsidR="00D83207">
              <w:rPr>
                <w:noProof/>
                <w:webHidden/>
              </w:rPr>
              <w:fldChar w:fldCharType="begin"/>
            </w:r>
            <w:r>
              <w:rPr>
                <w:noProof/>
                <w:webHidden/>
              </w:rPr>
              <w:instrText xml:space="preserve"> PAGEREF _Toc215573815 \h </w:instrText>
            </w:r>
            <w:r w:rsidR="00D83207">
              <w:rPr>
                <w:noProof/>
                <w:webHidden/>
              </w:rPr>
            </w:r>
            <w:r w:rsidR="00D83207">
              <w:rPr>
                <w:noProof/>
                <w:webHidden/>
              </w:rPr>
              <w:fldChar w:fldCharType="separate"/>
            </w:r>
            <w:r>
              <w:rPr>
                <w:noProof/>
                <w:webHidden/>
              </w:rPr>
              <w:t>9</w:t>
            </w:r>
            <w:r w:rsidR="00D83207">
              <w:rPr>
                <w:noProof/>
                <w:webHidden/>
              </w:rPr>
              <w:fldChar w:fldCharType="end"/>
            </w:r>
          </w:hyperlink>
        </w:p>
        <w:p w:rsidR="00CF7A64" w:rsidRDefault="00CF7A64" w14:paraId="58061CB8" w14:textId="77777777">
          <w:pPr>
            <w:pStyle w:val="TOC2"/>
            <w:tabs>
              <w:tab w:val="right" w:leader="dot" w:pos="8302"/>
            </w:tabs>
            <w:rPr>
              <w:rFonts w:eastAsiaTheme="minorEastAsia" w:cstheme="minorBidi"/>
              <w:i w:val="0"/>
              <w:iCs w:val="0"/>
              <w:noProof/>
              <w:sz w:val="24"/>
              <w:szCs w:val="24"/>
              <w:lang w:eastAsia="en-GB"/>
            </w:rPr>
          </w:pPr>
          <w:hyperlink w:history="1" w:anchor="_Toc215573816">
            <w:r w:rsidRPr="00C473C3">
              <w:rPr>
                <w:rStyle w:val="Hyperlink"/>
                <w:rFonts w:ascii="Open Sans" w:hAnsi="Open Sans" w:eastAsia="Book Antiqua" w:cs="Open Sans"/>
                <w:noProof/>
              </w:rPr>
              <w:t>Απώτερος στόχος</w:t>
            </w:r>
            <w:r>
              <w:rPr>
                <w:noProof/>
                <w:webHidden/>
              </w:rPr>
              <w:tab/>
            </w:r>
            <w:r w:rsidR="00D83207">
              <w:rPr>
                <w:noProof/>
                <w:webHidden/>
              </w:rPr>
              <w:fldChar w:fldCharType="begin"/>
            </w:r>
            <w:r>
              <w:rPr>
                <w:noProof/>
                <w:webHidden/>
              </w:rPr>
              <w:instrText xml:space="preserve"> PAGEREF _Toc215573816 \h </w:instrText>
            </w:r>
            <w:r w:rsidR="00D83207">
              <w:rPr>
                <w:noProof/>
                <w:webHidden/>
              </w:rPr>
            </w:r>
            <w:r w:rsidR="00D83207">
              <w:rPr>
                <w:noProof/>
                <w:webHidden/>
              </w:rPr>
              <w:fldChar w:fldCharType="separate"/>
            </w:r>
            <w:r>
              <w:rPr>
                <w:noProof/>
                <w:webHidden/>
              </w:rPr>
              <w:t>9</w:t>
            </w:r>
            <w:r w:rsidR="00D83207">
              <w:rPr>
                <w:noProof/>
                <w:webHidden/>
              </w:rPr>
              <w:fldChar w:fldCharType="end"/>
            </w:r>
          </w:hyperlink>
        </w:p>
        <w:p w:rsidR="00CF7A64" w:rsidRDefault="00CF7A64" w14:paraId="7D88A8B7" w14:textId="77777777">
          <w:pPr>
            <w:pStyle w:val="TOC1"/>
            <w:rPr>
              <w:rFonts w:eastAsiaTheme="minorEastAsia" w:cstheme="minorBidi"/>
              <w:b w:val="0"/>
              <w:bCs w:val="0"/>
              <w:noProof/>
              <w:sz w:val="24"/>
              <w:szCs w:val="24"/>
              <w:lang w:eastAsia="en-GB"/>
            </w:rPr>
          </w:pPr>
          <w:hyperlink w:history="1" w:anchor="_Toc215573817">
            <w:r w:rsidRPr="00C473C3">
              <w:rPr>
                <w:rStyle w:val="Hyperlink"/>
                <w:rFonts w:ascii="Open Sans" w:hAnsi="Open Sans" w:cs="Open Sans"/>
                <w:noProof/>
              </w:rPr>
              <w:t>3</w:t>
            </w:r>
            <w:r w:rsidRPr="00C473C3">
              <w:rPr>
                <w:rStyle w:val="Hyperlink"/>
                <w:rFonts w:ascii="Open Sans" w:hAnsi="Open Sans" w:cs="Open Sans"/>
                <w:noProof/>
                <w:vertAlign w:val="superscript"/>
              </w:rPr>
              <w:t>ο</w:t>
            </w:r>
            <w:r w:rsidRPr="00C473C3">
              <w:rPr>
                <w:rStyle w:val="Hyperlink"/>
                <w:rFonts w:ascii="Open Sans" w:hAnsi="Open Sans" w:cs="Open Sans"/>
                <w:noProof/>
              </w:rPr>
              <w:t xml:space="preserve"> σεμινάριο κατάρτισης</w:t>
            </w:r>
            <w:r>
              <w:rPr>
                <w:noProof/>
                <w:webHidden/>
              </w:rPr>
              <w:tab/>
            </w:r>
            <w:r w:rsidR="00D83207">
              <w:rPr>
                <w:noProof/>
                <w:webHidden/>
              </w:rPr>
              <w:fldChar w:fldCharType="begin"/>
            </w:r>
            <w:r>
              <w:rPr>
                <w:noProof/>
                <w:webHidden/>
              </w:rPr>
              <w:instrText xml:space="preserve"> PAGEREF _Toc215573817 \h </w:instrText>
            </w:r>
            <w:r w:rsidR="00D83207">
              <w:rPr>
                <w:noProof/>
                <w:webHidden/>
              </w:rPr>
            </w:r>
            <w:r w:rsidR="00D83207">
              <w:rPr>
                <w:noProof/>
                <w:webHidden/>
              </w:rPr>
              <w:fldChar w:fldCharType="separate"/>
            </w:r>
            <w:r>
              <w:rPr>
                <w:noProof/>
                <w:webHidden/>
              </w:rPr>
              <w:t>10</w:t>
            </w:r>
            <w:r w:rsidR="00D83207">
              <w:rPr>
                <w:noProof/>
                <w:webHidden/>
              </w:rPr>
              <w:fldChar w:fldCharType="end"/>
            </w:r>
          </w:hyperlink>
        </w:p>
        <w:p w:rsidR="00CF7A64" w:rsidRDefault="00CF7A64" w14:paraId="7EBD6791" w14:textId="77777777">
          <w:pPr>
            <w:pStyle w:val="TOC2"/>
            <w:tabs>
              <w:tab w:val="right" w:leader="dot" w:pos="8302"/>
            </w:tabs>
            <w:rPr>
              <w:rFonts w:eastAsiaTheme="minorEastAsia" w:cstheme="minorBidi"/>
              <w:i w:val="0"/>
              <w:iCs w:val="0"/>
              <w:noProof/>
              <w:sz w:val="24"/>
              <w:szCs w:val="24"/>
              <w:lang w:eastAsia="en-GB"/>
            </w:rPr>
          </w:pPr>
          <w:hyperlink w:history="1" w:anchor="_Toc215573818">
            <w:r w:rsidRPr="00C473C3">
              <w:rPr>
                <w:rStyle w:val="Hyperlink"/>
                <w:rFonts w:ascii="Open Sans" w:hAnsi="Open Sans" w:cs="Open Sans"/>
                <w:noProof/>
              </w:rPr>
              <w:t>Φορέας διοργάνωσης</w:t>
            </w:r>
            <w:r>
              <w:rPr>
                <w:noProof/>
                <w:webHidden/>
              </w:rPr>
              <w:tab/>
            </w:r>
            <w:r w:rsidR="00D83207">
              <w:rPr>
                <w:noProof/>
                <w:webHidden/>
              </w:rPr>
              <w:fldChar w:fldCharType="begin"/>
            </w:r>
            <w:r>
              <w:rPr>
                <w:noProof/>
                <w:webHidden/>
              </w:rPr>
              <w:instrText xml:space="preserve"> PAGEREF _Toc215573818 \h </w:instrText>
            </w:r>
            <w:r w:rsidR="00D83207">
              <w:rPr>
                <w:noProof/>
                <w:webHidden/>
              </w:rPr>
            </w:r>
            <w:r w:rsidR="00D83207">
              <w:rPr>
                <w:noProof/>
                <w:webHidden/>
              </w:rPr>
              <w:fldChar w:fldCharType="separate"/>
            </w:r>
            <w:r>
              <w:rPr>
                <w:noProof/>
                <w:webHidden/>
              </w:rPr>
              <w:t>10</w:t>
            </w:r>
            <w:r w:rsidR="00D83207">
              <w:rPr>
                <w:noProof/>
                <w:webHidden/>
              </w:rPr>
              <w:fldChar w:fldCharType="end"/>
            </w:r>
          </w:hyperlink>
        </w:p>
        <w:p w:rsidR="00CF7A64" w:rsidRDefault="00CF7A64" w14:paraId="433B25E1" w14:textId="77777777">
          <w:pPr>
            <w:pStyle w:val="TOC2"/>
            <w:tabs>
              <w:tab w:val="right" w:leader="dot" w:pos="8302"/>
            </w:tabs>
            <w:rPr>
              <w:rFonts w:eastAsiaTheme="minorEastAsia" w:cstheme="minorBidi"/>
              <w:i w:val="0"/>
              <w:iCs w:val="0"/>
              <w:noProof/>
              <w:sz w:val="24"/>
              <w:szCs w:val="24"/>
              <w:lang w:eastAsia="en-GB"/>
            </w:rPr>
          </w:pPr>
          <w:hyperlink w:history="1" w:anchor="_Toc215573819">
            <w:r w:rsidRPr="00C473C3">
              <w:rPr>
                <w:rStyle w:val="Hyperlink"/>
                <w:rFonts w:ascii="Open Sans" w:hAnsi="Open Sans" w:cs="Open Sans"/>
                <w:noProof/>
              </w:rPr>
              <w:t>Δομή και οργάνωση</w:t>
            </w:r>
            <w:r>
              <w:rPr>
                <w:noProof/>
                <w:webHidden/>
              </w:rPr>
              <w:tab/>
            </w:r>
            <w:r w:rsidR="00D83207">
              <w:rPr>
                <w:noProof/>
                <w:webHidden/>
              </w:rPr>
              <w:fldChar w:fldCharType="begin"/>
            </w:r>
            <w:r>
              <w:rPr>
                <w:noProof/>
                <w:webHidden/>
              </w:rPr>
              <w:instrText xml:space="preserve"> PAGEREF _Toc215573819 \h </w:instrText>
            </w:r>
            <w:r w:rsidR="00D83207">
              <w:rPr>
                <w:noProof/>
                <w:webHidden/>
              </w:rPr>
            </w:r>
            <w:r w:rsidR="00D83207">
              <w:rPr>
                <w:noProof/>
                <w:webHidden/>
              </w:rPr>
              <w:fldChar w:fldCharType="separate"/>
            </w:r>
            <w:r>
              <w:rPr>
                <w:noProof/>
                <w:webHidden/>
              </w:rPr>
              <w:t>10</w:t>
            </w:r>
            <w:r w:rsidR="00D83207">
              <w:rPr>
                <w:noProof/>
                <w:webHidden/>
              </w:rPr>
              <w:fldChar w:fldCharType="end"/>
            </w:r>
          </w:hyperlink>
        </w:p>
        <w:p w:rsidR="00CF7A64" w:rsidRDefault="00CF7A64" w14:paraId="4F28FA7C" w14:textId="77777777">
          <w:pPr>
            <w:pStyle w:val="TOC2"/>
            <w:tabs>
              <w:tab w:val="right" w:leader="dot" w:pos="8302"/>
            </w:tabs>
            <w:rPr>
              <w:rFonts w:eastAsiaTheme="minorEastAsia" w:cstheme="minorBidi"/>
              <w:i w:val="0"/>
              <w:iCs w:val="0"/>
              <w:noProof/>
              <w:sz w:val="24"/>
              <w:szCs w:val="24"/>
              <w:lang w:eastAsia="en-GB"/>
            </w:rPr>
          </w:pPr>
          <w:hyperlink w:history="1" w:anchor="_Toc215573820">
            <w:r w:rsidRPr="00C473C3">
              <w:rPr>
                <w:rStyle w:val="Hyperlink"/>
                <w:rFonts w:ascii="Open Sans" w:hAnsi="Open Sans" w:cs="Open Sans"/>
                <w:noProof/>
              </w:rPr>
              <w:t>Σκοπός</w:t>
            </w:r>
            <w:r>
              <w:rPr>
                <w:noProof/>
                <w:webHidden/>
              </w:rPr>
              <w:tab/>
            </w:r>
            <w:r w:rsidR="00D83207">
              <w:rPr>
                <w:noProof/>
                <w:webHidden/>
              </w:rPr>
              <w:fldChar w:fldCharType="begin"/>
            </w:r>
            <w:r>
              <w:rPr>
                <w:noProof/>
                <w:webHidden/>
              </w:rPr>
              <w:instrText xml:space="preserve"> PAGEREF _Toc215573820 \h </w:instrText>
            </w:r>
            <w:r w:rsidR="00D83207">
              <w:rPr>
                <w:noProof/>
                <w:webHidden/>
              </w:rPr>
            </w:r>
            <w:r w:rsidR="00D83207">
              <w:rPr>
                <w:noProof/>
                <w:webHidden/>
              </w:rPr>
              <w:fldChar w:fldCharType="separate"/>
            </w:r>
            <w:r>
              <w:rPr>
                <w:noProof/>
                <w:webHidden/>
              </w:rPr>
              <w:t>10</w:t>
            </w:r>
            <w:r w:rsidR="00D83207">
              <w:rPr>
                <w:noProof/>
                <w:webHidden/>
              </w:rPr>
              <w:fldChar w:fldCharType="end"/>
            </w:r>
          </w:hyperlink>
        </w:p>
        <w:p w:rsidR="00CF7A64" w:rsidRDefault="00CF7A64" w14:paraId="721E4767" w14:textId="77777777">
          <w:pPr>
            <w:pStyle w:val="TOC2"/>
            <w:tabs>
              <w:tab w:val="right" w:leader="dot" w:pos="8302"/>
            </w:tabs>
            <w:rPr>
              <w:rFonts w:eastAsiaTheme="minorEastAsia" w:cstheme="minorBidi"/>
              <w:i w:val="0"/>
              <w:iCs w:val="0"/>
              <w:noProof/>
              <w:sz w:val="24"/>
              <w:szCs w:val="24"/>
              <w:lang w:eastAsia="en-GB"/>
            </w:rPr>
          </w:pPr>
          <w:hyperlink w:history="1" w:anchor="_Toc215573821">
            <w:r w:rsidRPr="00C473C3">
              <w:rPr>
                <w:rStyle w:val="Hyperlink"/>
                <w:rFonts w:ascii="Open Sans" w:hAnsi="Open Sans" w:cs="Open Sans"/>
                <w:noProof/>
              </w:rPr>
              <w:t>Εκπαιδευτικό υλικό</w:t>
            </w:r>
            <w:r>
              <w:rPr>
                <w:noProof/>
                <w:webHidden/>
              </w:rPr>
              <w:tab/>
            </w:r>
            <w:r w:rsidR="00D83207">
              <w:rPr>
                <w:noProof/>
                <w:webHidden/>
              </w:rPr>
              <w:fldChar w:fldCharType="begin"/>
            </w:r>
            <w:r>
              <w:rPr>
                <w:noProof/>
                <w:webHidden/>
              </w:rPr>
              <w:instrText xml:space="preserve"> PAGEREF _Toc215573821 \h </w:instrText>
            </w:r>
            <w:r w:rsidR="00D83207">
              <w:rPr>
                <w:noProof/>
                <w:webHidden/>
              </w:rPr>
            </w:r>
            <w:r w:rsidR="00D83207">
              <w:rPr>
                <w:noProof/>
                <w:webHidden/>
              </w:rPr>
              <w:fldChar w:fldCharType="separate"/>
            </w:r>
            <w:r>
              <w:rPr>
                <w:noProof/>
                <w:webHidden/>
              </w:rPr>
              <w:t>10</w:t>
            </w:r>
            <w:r w:rsidR="00D83207">
              <w:rPr>
                <w:noProof/>
                <w:webHidden/>
              </w:rPr>
              <w:fldChar w:fldCharType="end"/>
            </w:r>
          </w:hyperlink>
        </w:p>
        <w:p w:rsidR="00CF7A64" w:rsidRDefault="00CF7A64" w14:paraId="0EA62AE4" w14:textId="77777777">
          <w:pPr>
            <w:pStyle w:val="TOC2"/>
            <w:tabs>
              <w:tab w:val="right" w:leader="dot" w:pos="8302"/>
            </w:tabs>
            <w:rPr>
              <w:rFonts w:eastAsiaTheme="minorEastAsia" w:cstheme="minorBidi"/>
              <w:i w:val="0"/>
              <w:iCs w:val="0"/>
              <w:noProof/>
              <w:sz w:val="24"/>
              <w:szCs w:val="24"/>
              <w:lang w:eastAsia="en-GB"/>
            </w:rPr>
          </w:pPr>
          <w:hyperlink w:history="1" w:anchor="_Toc215573822">
            <w:r w:rsidRPr="00C473C3">
              <w:rPr>
                <w:rStyle w:val="Hyperlink"/>
                <w:rFonts w:ascii="Open Sans" w:hAnsi="Open Sans" w:cs="Open Sans"/>
                <w:noProof/>
              </w:rPr>
              <w:t>Θεματικές ενότητες</w:t>
            </w:r>
            <w:r>
              <w:rPr>
                <w:noProof/>
                <w:webHidden/>
              </w:rPr>
              <w:tab/>
            </w:r>
            <w:r w:rsidR="00D83207">
              <w:rPr>
                <w:noProof/>
                <w:webHidden/>
              </w:rPr>
              <w:fldChar w:fldCharType="begin"/>
            </w:r>
            <w:r>
              <w:rPr>
                <w:noProof/>
                <w:webHidden/>
              </w:rPr>
              <w:instrText xml:space="preserve"> PAGEREF _Toc215573822 \h </w:instrText>
            </w:r>
            <w:r w:rsidR="00D83207">
              <w:rPr>
                <w:noProof/>
                <w:webHidden/>
              </w:rPr>
            </w:r>
            <w:r w:rsidR="00D83207">
              <w:rPr>
                <w:noProof/>
                <w:webHidden/>
              </w:rPr>
              <w:fldChar w:fldCharType="separate"/>
            </w:r>
            <w:r>
              <w:rPr>
                <w:noProof/>
                <w:webHidden/>
              </w:rPr>
              <w:t>11</w:t>
            </w:r>
            <w:r w:rsidR="00D83207">
              <w:rPr>
                <w:noProof/>
                <w:webHidden/>
              </w:rPr>
              <w:fldChar w:fldCharType="end"/>
            </w:r>
          </w:hyperlink>
        </w:p>
        <w:p w:rsidR="00CF7A64" w:rsidRDefault="00CF7A64" w14:paraId="17C812AB" w14:textId="77777777">
          <w:pPr>
            <w:pStyle w:val="TOC2"/>
            <w:tabs>
              <w:tab w:val="left" w:pos="720"/>
              <w:tab w:val="right" w:leader="dot" w:pos="8302"/>
            </w:tabs>
            <w:rPr>
              <w:rFonts w:eastAsiaTheme="minorEastAsia" w:cstheme="minorBidi"/>
              <w:i w:val="0"/>
              <w:iCs w:val="0"/>
              <w:noProof/>
              <w:sz w:val="24"/>
              <w:szCs w:val="24"/>
              <w:lang w:eastAsia="en-GB"/>
            </w:rPr>
          </w:pPr>
          <w:hyperlink w:history="1" w:anchor="_Toc215573823">
            <w:r w:rsidRPr="00C473C3">
              <w:rPr>
                <w:rStyle w:val="Hyperlink"/>
                <w:rFonts w:ascii="Open Sans" w:hAnsi="Open Sans" w:cs="Open Sans"/>
                <w:noProof/>
              </w:rPr>
              <w:t>1.</w:t>
            </w:r>
            <w:r>
              <w:rPr>
                <w:rFonts w:eastAsiaTheme="minorEastAsia" w:cstheme="minorBidi"/>
                <w:i w:val="0"/>
                <w:iCs w:val="0"/>
                <w:noProof/>
                <w:sz w:val="24"/>
                <w:szCs w:val="24"/>
                <w:lang w:eastAsia="en-GB"/>
              </w:rPr>
              <w:tab/>
            </w:r>
            <w:r w:rsidRPr="00C473C3">
              <w:rPr>
                <w:rStyle w:val="Hyperlink"/>
                <w:rFonts w:ascii="Open Sans" w:hAnsi="Open Sans" w:cs="Open Sans"/>
                <w:noProof/>
              </w:rPr>
              <w:t>Στοιχεία βιολογίας και οικολογίας</w:t>
            </w:r>
            <w:r>
              <w:rPr>
                <w:noProof/>
                <w:webHidden/>
              </w:rPr>
              <w:tab/>
            </w:r>
            <w:r w:rsidR="00D83207">
              <w:rPr>
                <w:noProof/>
                <w:webHidden/>
              </w:rPr>
              <w:fldChar w:fldCharType="begin"/>
            </w:r>
            <w:r>
              <w:rPr>
                <w:noProof/>
                <w:webHidden/>
              </w:rPr>
              <w:instrText xml:space="preserve"> PAGEREF _Toc215573823 \h </w:instrText>
            </w:r>
            <w:r w:rsidR="00D83207">
              <w:rPr>
                <w:noProof/>
                <w:webHidden/>
              </w:rPr>
            </w:r>
            <w:r w:rsidR="00D83207">
              <w:rPr>
                <w:noProof/>
                <w:webHidden/>
              </w:rPr>
              <w:fldChar w:fldCharType="separate"/>
            </w:r>
            <w:r>
              <w:rPr>
                <w:noProof/>
                <w:webHidden/>
              </w:rPr>
              <w:t>12</w:t>
            </w:r>
            <w:r w:rsidR="00D83207">
              <w:rPr>
                <w:noProof/>
                <w:webHidden/>
              </w:rPr>
              <w:fldChar w:fldCharType="end"/>
            </w:r>
          </w:hyperlink>
        </w:p>
        <w:p w:rsidR="00CF7A64" w:rsidRDefault="00CF7A64" w14:paraId="7180F98B" w14:textId="77777777">
          <w:pPr>
            <w:pStyle w:val="TOC3"/>
            <w:rPr>
              <w:rFonts w:eastAsiaTheme="minorEastAsia" w:cstheme="minorBidi"/>
              <w:noProof/>
              <w:sz w:val="24"/>
              <w:szCs w:val="24"/>
              <w:lang w:eastAsia="en-GB"/>
            </w:rPr>
          </w:pPr>
          <w:hyperlink w:history="1" w:anchor="_Toc215573824">
            <w:r w:rsidRPr="00C473C3">
              <w:rPr>
                <w:rStyle w:val="Hyperlink"/>
                <w:rFonts w:ascii="Open Sans" w:hAnsi="Open Sans" w:cs="Open Sans" w:eastAsiaTheme="majorEastAsia"/>
                <w:noProof/>
              </w:rPr>
              <w:t>Εισαγωγή</w:t>
            </w:r>
            <w:r>
              <w:rPr>
                <w:noProof/>
                <w:webHidden/>
              </w:rPr>
              <w:tab/>
            </w:r>
            <w:r w:rsidR="00D83207">
              <w:rPr>
                <w:noProof/>
                <w:webHidden/>
              </w:rPr>
              <w:fldChar w:fldCharType="begin"/>
            </w:r>
            <w:r>
              <w:rPr>
                <w:noProof/>
                <w:webHidden/>
              </w:rPr>
              <w:instrText xml:space="preserve"> PAGEREF _Toc215573824 \h </w:instrText>
            </w:r>
            <w:r w:rsidR="00D83207">
              <w:rPr>
                <w:noProof/>
                <w:webHidden/>
              </w:rPr>
            </w:r>
            <w:r w:rsidR="00D83207">
              <w:rPr>
                <w:noProof/>
                <w:webHidden/>
              </w:rPr>
              <w:fldChar w:fldCharType="separate"/>
            </w:r>
            <w:r>
              <w:rPr>
                <w:noProof/>
                <w:webHidden/>
              </w:rPr>
              <w:t>12</w:t>
            </w:r>
            <w:r w:rsidR="00D83207">
              <w:rPr>
                <w:noProof/>
                <w:webHidden/>
              </w:rPr>
              <w:fldChar w:fldCharType="end"/>
            </w:r>
          </w:hyperlink>
        </w:p>
        <w:p w:rsidR="00CF7A64" w:rsidRDefault="00CF7A64" w14:paraId="7BF23803" w14:textId="77777777">
          <w:pPr>
            <w:pStyle w:val="TOC3"/>
            <w:rPr>
              <w:rFonts w:eastAsiaTheme="minorEastAsia" w:cstheme="minorBidi"/>
              <w:noProof/>
              <w:sz w:val="24"/>
              <w:szCs w:val="24"/>
              <w:lang w:eastAsia="en-GB"/>
            </w:rPr>
          </w:pPr>
          <w:hyperlink w:history="1" w:anchor="_Toc215573825">
            <w:r w:rsidRPr="00C473C3">
              <w:rPr>
                <w:rStyle w:val="Hyperlink"/>
                <w:rFonts w:ascii="Open Sans" w:hAnsi="Open Sans" w:cs="Open Sans"/>
                <w:noProof/>
              </w:rPr>
              <w:t>Εκπαιδευτικοί στόχοι</w:t>
            </w:r>
            <w:r>
              <w:rPr>
                <w:noProof/>
                <w:webHidden/>
              </w:rPr>
              <w:tab/>
            </w:r>
            <w:r w:rsidR="00D83207">
              <w:rPr>
                <w:noProof/>
                <w:webHidden/>
              </w:rPr>
              <w:fldChar w:fldCharType="begin"/>
            </w:r>
            <w:r>
              <w:rPr>
                <w:noProof/>
                <w:webHidden/>
              </w:rPr>
              <w:instrText xml:space="preserve"> PAGEREF _Toc215573825 \h </w:instrText>
            </w:r>
            <w:r w:rsidR="00D83207">
              <w:rPr>
                <w:noProof/>
                <w:webHidden/>
              </w:rPr>
            </w:r>
            <w:r w:rsidR="00D83207">
              <w:rPr>
                <w:noProof/>
                <w:webHidden/>
              </w:rPr>
              <w:fldChar w:fldCharType="separate"/>
            </w:r>
            <w:r>
              <w:rPr>
                <w:noProof/>
                <w:webHidden/>
              </w:rPr>
              <w:t>12</w:t>
            </w:r>
            <w:r w:rsidR="00D83207">
              <w:rPr>
                <w:noProof/>
                <w:webHidden/>
              </w:rPr>
              <w:fldChar w:fldCharType="end"/>
            </w:r>
          </w:hyperlink>
        </w:p>
        <w:p w:rsidR="00CF7A64" w:rsidRDefault="00CF7A64" w14:paraId="165BC84C" w14:textId="77777777">
          <w:pPr>
            <w:pStyle w:val="TOC3"/>
            <w:rPr>
              <w:rFonts w:eastAsiaTheme="minorEastAsia" w:cstheme="minorBidi"/>
              <w:noProof/>
              <w:sz w:val="24"/>
              <w:szCs w:val="24"/>
              <w:lang w:eastAsia="en-GB"/>
            </w:rPr>
          </w:pPr>
          <w:hyperlink w:history="1" w:anchor="_Toc215573826">
            <w:r w:rsidRPr="00C473C3">
              <w:rPr>
                <w:rStyle w:val="Hyperlink"/>
                <w:rFonts w:ascii="Open Sans" w:hAnsi="Open Sans" w:cs="Open Sans"/>
                <w:noProof/>
              </w:rPr>
              <w:t>Εισηγητής</w:t>
            </w:r>
            <w:r>
              <w:rPr>
                <w:noProof/>
                <w:webHidden/>
              </w:rPr>
              <w:tab/>
            </w:r>
            <w:r w:rsidR="00D83207">
              <w:rPr>
                <w:noProof/>
                <w:webHidden/>
              </w:rPr>
              <w:fldChar w:fldCharType="begin"/>
            </w:r>
            <w:r>
              <w:rPr>
                <w:noProof/>
                <w:webHidden/>
              </w:rPr>
              <w:instrText xml:space="preserve"> PAGEREF _Toc215573826 \h </w:instrText>
            </w:r>
            <w:r w:rsidR="00D83207">
              <w:rPr>
                <w:noProof/>
                <w:webHidden/>
              </w:rPr>
            </w:r>
            <w:r w:rsidR="00D83207">
              <w:rPr>
                <w:noProof/>
                <w:webHidden/>
              </w:rPr>
              <w:fldChar w:fldCharType="separate"/>
            </w:r>
            <w:r>
              <w:rPr>
                <w:noProof/>
                <w:webHidden/>
              </w:rPr>
              <w:t>12</w:t>
            </w:r>
            <w:r w:rsidR="00D83207">
              <w:rPr>
                <w:noProof/>
                <w:webHidden/>
              </w:rPr>
              <w:fldChar w:fldCharType="end"/>
            </w:r>
          </w:hyperlink>
        </w:p>
        <w:p w:rsidR="00CF7A64" w:rsidRDefault="00CF7A64" w14:paraId="5A1FD32A" w14:textId="77777777">
          <w:pPr>
            <w:pStyle w:val="TOC3"/>
            <w:rPr>
              <w:rFonts w:eastAsiaTheme="minorEastAsia" w:cstheme="minorBidi"/>
              <w:noProof/>
              <w:sz w:val="24"/>
              <w:szCs w:val="24"/>
              <w:lang w:eastAsia="en-GB"/>
            </w:rPr>
          </w:pPr>
          <w:hyperlink w:history="1" w:anchor="_Toc215573827">
            <w:r w:rsidRPr="00C473C3">
              <w:rPr>
                <w:rStyle w:val="Hyperlink"/>
                <w:rFonts w:ascii="Open Sans" w:hAnsi="Open Sans" w:cs="Open Sans"/>
                <w:noProof/>
              </w:rPr>
              <w:t>Βιολογία και οικολογία του είδους</w:t>
            </w:r>
            <w:r>
              <w:rPr>
                <w:noProof/>
                <w:webHidden/>
              </w:rPr>
              <w:tab/>
            </w:r>
            <w:r w:rsidR="00D83207">
              <w:rPr>
                <w:noProof/>
                <w:webHidden/>
              </w:rPr>
              <w:fldChar w:fldCharType="begin"/>
            </w:r>
            <w:r>
              <w:rPr>
                <w:noProof/>
                <w:webHidden/>
              </w:rPr>
              <w:instrText xml:space="preserve"> PAGEREF _Toc215573827 \h </w:instrText>
            </w:r>
            <w:r w:rsidR="00D83207">
              <w:rPr>
                <w:noProof/>
                <w:webHidden/>
              </w:rPr>
            </w:r>
            <w:r w:rsidR="00D83207">
              <w:rPr>
                <w:noProof/>
                <w:webHidden/>
              </w:rPr>
              <w:fldChar w:fldCharType="separate"/>
            </w:r>
            <w:r>
              <w:rPr>
                <w:noProof/>
                <w:webHidden/>
              </w:rPr>
              <w:t>12</w:t>
            </w:r>
            <w:r w:rsidR="00D83207">
              <w:rPr>
                <w:noProof/>
                <w:webHidden/>
              </w:rPr>
              <w:fldChar w:fldCharType="end"/>
            </w:r>
          </w:hyperlink>
        </w:p>
        <w:p w:rsidR="00CF7A64" w:rsidRDefault="00CF7A64" w14:paraId="11F4DE02" w14:textId="77777777">
          <w:pPr>
            <w:pStyle w:val="TOC4"/>
            <w:tabs>
              <w:tab w:val="right" w:leader="dot" w:pos="8302"/>
            </w:tabs>
            <w:rPr>
              <w:rFonts w:eastAsiaTheme="minorEastAsia" w:cstheme="minorBidi"/>
              <w:noProof/>
              <w:sz w:val="24"/>
              <w:szCs w:val="24"/>
              <w:lang w:eastAsia="en-GB"/>
            </w:rPr>
          </w:pPr>
          <w:hyperlink w:history="1" w:anchor="_Toc215573828">
            <w:r w:rsidRPr="00C473C3">
              <w:rPr>
                <w:rStyle w:val="Hyperlink"/>
                <w:rFonts w:ascii="Open Sans" w:hAnsi="Open Sans" w:eastAsia="Book Antiqua" w:cs="Open Sans"/>
                <w:noProof/>
              </w:rPr>
              <w:t>Κατανομή πληθυσμού και κατάσταση του είδους</w:t>
            </w:r>
            <w:r>
              <w:rPr>
                <w:noProof/>
                <w:webHidden/>
              </w:rPr>
              <w:tab/>
            </w:r>
            <w:r w:rsidR="00D83207">
              <w:rPr>
                <w:noProof/>
                <w:webHidden/>
              </w:rPr>
              <w:fldChar w:fldCharType="begin"/>
            </w:r>
            <w:r>
              <w:rPr>
                <w:noProof/>
                <w:webHidden/>
              </w:rPr>
              <w:instrText xml:space="preserve"> PAGEREF _Toc215573828 \h </w:instrText>
            </w:r>
            <w:r w:rsidR="00D83207">
              <w:rPr>
                <w:noProof/>
                <w:webHidden/>
              </w:rPr>
            </w:r>
            <w:r w:rsidR="00D83207">
              <w:rPr>
                <w:noProof/>
                <w:webHidden/>
              </w:rPr>
              <w:fldChar w:fldCharType="separate"/>
            </w:r>
            <w:r>
              <w:rPr>
                <w:noProof/>
                <w:webHidden/>
              </w:rPr>
              <w:t>12</w:t>
            </w:r>
            <w:r w:rsidR="00D83207">
              <w:rPr>
                <w:noProof/>
                <w:webHidden/>
              </w:rPr>
              <w:fldChar w:fldCharType="end"/>
            </w:r>
          </w:hyperlink>
        </w:p>
        <w:p w:rsidR="00CF7A64" w:rsidRDefault="00CF7A64" w14:paraId="79F5ADD7" w14:textId="77777777">
          <w:pPr>
            <w:pStyle w:val="TOC4"/>
            <w:tabs>
              <w:tab w:val="right" w:leader="dot" w:pos="8302"/>
            </w:tabs>
            <w:rPr>
              <w:rFonts w:eastAsiaTheme="minorEastAsia" w:cstheme="minorBidi"/>
              <w:noProof/>
              <w:sz w:val="24"/>
              <w:szCs w:val="24"/>
              <w:lang w:eastAsia="en-GB"/>
            </w:rPr>
          </w:pPr>
          <w:hyperlink w:history="1" w:anchor="_Toc215573829">
            <w:r w:rsidRPr="00C473C3">
              <w:rPr>
                <w:rStyle w:val="Hyperlink"/>
                <w:rFonts w:ascii="Open Sans" w:hAnsi="Open Sans" w:eastAsia="Book Antiqua" w:cs="Open Sans"/>
                <w:noProof/>
              </w:rPr>
              <w:t>Μορφολογία</w:t>
            </w:r>
            <w:r>
              <w:rPr>
                <w:noProof/>
                <w:webHidden/>
              </w:rPr>
              <w:tab/>
            </w:r>
            <w:r w:rsidR="00D83207">
              <w:rPr>
                <w:noProof/>
                <w:webHidden/>
              </w:rPr>
              <w:fldChar w:fldCharType="begin"/>
            </w:r>
            <w:r>
              <w:rPr>
                <w:noProof/>
                <w:webHidden/>
              </w:rPr>
              <w:instrText xml:space="preserve"> PAGEREF _Toc215573829 \h </w:instrText>
            </w:r>
            <w:r w:rsidR="00D83207">
              <w:rPr>
                <w:noProof/>
                <w:webHidden/>
              </w:rPr>
            </w:r>
            <w:r w:rsidR="00D83207">
              <w:rPr>
                <w:noProof/>
                <w:webHidden/>
              </w:rPr>
              <w:fldChar w:fldCharType="separate"/>
            </w:r>
            <w:r>
              <w:rPr>
                <w:noProof/>
                <w:webHidden/>
              </w:rPr>
              <w:t>13</w:t>
            </w:r>
            <w:r w:rsidR="00D83207">
              <w:rPr>
                <w:noProof/>
                <w:webHidden/>
              </w:rPr>
              <w:fldChar w:fldCharType="end"/>
            </w:r>
          </w:hyperlink>
        </w:p>
        <w:p w:rsidR="00CF7A64" w:rsidRDefault="00CF7A64" w14:paraId="611B1D5F" w14:textId="77777777">
          <w:pPr>
            <w:pStyle w:val="TOC4"/>
            <w:tabs>
              <w:tab w:val="right" w:leader="dot" w:pos="8302"/>
            </w:tabs>
            <w:rPr>
              <w:rFonts w:eastAsiaTheme="minorEastAsia" w:cstheme="minorBidi"/>
              <w:noProof/>
              <w:sz w:val="24"/>
              <w:szCs w:val="24"/>
              <w:lang w:eastAsia="en-GB"/>
            </w:rPr>
          </w:pPr>
          <w:hyperlink w:history="1" w:anchor="_Toc215573830">
            <w:r w:rsidRPr="00C473C3">
              <w:rPr>
                <w:rStyle w:val="Hyperlink"/>
                <w:rFonts w:ascii="Open Sans" w:hAnsi="Open Sans" w:eastAsia="Book Antiqua" w:cs="Open Sans"/>
                <w:noProof/>
              </w:rPr>
              <w:t>Διατροφή</w:t>
            </w:r>
            <w:r>
              <w:rPr>
                <w:noProof/>
                <w:webHidden/>
              </w:rPr>
              <w:tab/>
            </w:r>
            <w:r w:rsidR="00D83207">
              <w:rPr>
                <w:noProof/>
                <w:webHidden/>
              </w:rPr>
              <w:fldChar w:fldCharType="begin"/>
            </w:r>
            <w:r>
              <w:rPr>
                <w:noProof/>
                <w:webHidden/>
              </w:rPr>
              <w:instrText xml:space="preserve"> PAGEREF _Toc215573830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6842A08C" w14:textId="77777777">
          <w:pPr>
            <w:pStyle w:val="TOC4"/>
            <w:tabs>
              <w:tab w:val="right" w:leader="dot" w:pos="8302"/>
            </w:tabs>
            <w:rPr>
              <w:rFonts w:eastAsiaTheme="minorEastAsia" w:cstheme="minorBidi"/>
              <w:noProof/>
              <w:sz w:val="24"/>
              <w:szCs w:val="24"/>
              <w:lang w:eastAsia="en-GB"/>
            </w:rPr>
          </w:pPr>
          <w:hyperlink w:history="1" w:anchor="_Toc215573831">
            <w:r w:rsidRPr="00C473C3">
              <w:rPr>
                <w:rStyle w:val="Hyperlink"/>
                <w:rFonts w:ascii="Open Sans" w:hAnsi="Open Sans" w:eastAsia="Book Antiqua" w:cs="Open Sans"/>
                <w:noProof/>
              </w:rPr>
              <w:t>Ενδιαιτήματα</w:t>
            </w:r>
            <w:r>
              <w:rPr>
                <w:noProof/>
                <w:webHidden/>
              </w:rPr>
              <w:tab/>
            </w:r>
            <w:r w:rsidR="00D83207">
              <w:rPr>
                <w:noProof/>
                <w:webHidden/>
              </w:rPr>
              <w:fldChar w:fldCharType="begin"/>
            </w:r>
            <w:r>
              <w:rPr>
                <w:noProof/>
                <w:webHidden/>
              </w:rPr>
              <w:instrText xml:space="preserve"> PAGEREF _Toc215573831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5F160F4C" w14:textId="77777777">
          <w:pPr>
            <w:pStyle w:val="TOC5"/>
            <w:tabs>
              <w:tab w:val="right" w:leader="dot" w:pos="8302"/>
            </w:tabs>
            <w:rPr>
              <w:rFonts w:eastAsiaTheme="minorEastAsia" w:cstheme="minorBidi"/>
              <w:noProof/>
              <w:sz w:val="24"/>
              <w:szCs w:val="24"/>
              <w:lang w:eastAsia="en-GB"/>
            </w:rPr>
          </w:pPr>
          <w:hyperlink w:history="1" w:anchor="_Toc215573832">
            <w:r w:rsidRPr="00C473C3">
              <w:rPr>
                <w:rStyle w:val="Hyperlink"/>
                <w:rFonts w:eastAsia="Book Antiqua"/>
                <w:noProof/>
              </w:rPr>
              <w:t>Θαλάσσιο</w:t>
            </w:r>
            <w:r>
              <w:rPr>
                <w:noProof/>
                <w:webHidden/>
              </w:rPr>
              <w:tab/>
            </w:r>
            <w:r w:rsidR="00D83207">
              <w:rPr>
                <w:noProof/>
                <w:webHidden/>
              </w:rPr>
              <w:fldChar w:fldCharType="begin"/>
            </w:r>
            <w:r>
              <w:rPr>
                <w:noProof/>
                <w:webHidden/>
              </w:rPr>
              <w:instrText xml:space="preserve"> PAGEREF _Toc215573832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6C55BAC9" w14:textId="77777777">
          <w:pPr>
            <w:pStyle w:val="TOC5"/>
            <w:tabs>
              <w:tab w:val="right" w:leader="dot" w:pos="8302"/>
            </w:tabs>
            <w:rPr>
              <w:rFonts w:eastAsiaTheme="minorEastAsia" w:cstheme="minorBidi"/>
              <w:noProof/>
              <w:sz w:val="24"/>
              <w:szCs w:val="24"/>
              <w:lang w:eastAsia="en-GB"/>
            </w:rPr>
          </w:pPr>
          <w:hyperlink w:history="1" w:anchor="_Toc215573833">
            <w:r w:rsidRPr="00C473C3">
              <w:rPr>
                <w:rStyle w:val="Hyperlink"/>
                <w:rFonts w:eastAsia="Book Antiqua"/>
                <w:noProof/>
              </w:rPr>
              <w:t>Χερσαίο</w:t>
            </w:r>
            <w:r>
              <w:rPr>
                <w:noProof/>
                <w:webHidden/>
              </w:rPr>
              <w:tab/>
            </w:r>
            <w:r w:rsidR="00D83207">
              <w:rPr>
                <w:noProof/>
                <w:webHidden/>
              </w:rPr>
              <w:fldChar w:fldCharType="begin"/>
            </w:r>
            <w:r>
              <w:rPr>
                <w:noProof/>
                <w:webHidden/>
              </w:rPr>
              <w:instrText xml:space="preserve"> PAGEREF _Toc215573833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2FEBAB9B" w14:textId="77777777">
          <w:pPr>
            <w:pStyle w:val="TOC2"/>
            <w:tabs>
              <w:tab w:val="right" w:leader="dot" w:pos="8302"/>
            </w:tabs>
            <w:rPr>
              <w:rFonts w:eastAsiaTheme="minorEastAsia" w:cstheme="minorBidi"/>
              <w:i w:val="0"/>
              <w:iCs w:val="0"/>
              <w:noProof/>
              <w:sz w:val="24"/>
              <w:szCs w:val="24"/>
              <w:lang w:eastAsia="en-GB"/>
            </w:rPr>
          </w:pPr>
          <w:hyperlink w:history="1" w:anchor="_Toc215573834">
            <w:r w:rsidRPr="00C473C3">
              <w:rPr>
                <w:rStyle w:val="Hyperlink"/>
                <w:rFonts w:ascii="Open Sans" w:hAnsi="Open Sans" w:cs="Open Sans"/>
                <w:noProof/>
              </w:rPr>
              <w:t>Παρουσιάσεις (</w:t>
            </w:r>
            <w:r w:rsidRPr="00C473C3">
              <w:rPr>
                <w:rStyle w:val="Hyperlink"/>
                <w:rFonts w:ascii="Open Sans" w:hAnsi="Open Sans" w:cs="Open Sans"/>
                <w:noProof/>
                <w:lang w:val="en-GB"/>
              </w:rPr>
              <w:t>PPTs</w:t>
            </w:r>
            <w:r w:rsidRPr="00C473C3">
              <w:rPr>
                <w:rStyle w:val="Hyperlink"/>
                <w:rFonts w:ascii="Open Sans" w:hAnsi="Open Sans" w:cs="Open Sans"/>
                <w:noProof/>
              </w:rPr>
              <w:t>)</w:t>
            </w:r>
            <w:r>
              <w:rPr>
                <w:noProof/>
                <w:webHidden/>
              </w:rPr>
              <w:tab/>
            </w:r>
            <w:r w:rsidR="00D83207">
              <w:rPr>
                <w:noProof/>
                <w:webHidden/>
              </w:rPr>
              <w:fldChar w:fldCharType="begin"/>
            </w:r>
            <w:r>
              <w:rPr>
                <w:noProof/>
                <w:webHidden/>
              </w:rPr>
              <w:instrText xml:space="preserve"> PAGEREF _Toc215573834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7F231313" w14:textId="77777777">
          <w:pPr>
            <w:pStyle w:val="TOC2"/>
            <w:tabs>
              <w:tab w:val="right" w:leader="dot" w:pos="8302"/>
            </w:tabs>
            <w:rPr>
              <w:rFonts w:eastAsiaTheme="minorEastAsia" w:cstheme="minorBidi"/>
              <w:i w:val="0"/>
              <w:iCs w:val="0"/>
              <w:noProof/>
              <w:sz w:val="24"/>
              <w:szCs w:val="24"/>
              <w:lang w:eastAsia="en-GB"/>
            </w:rPr>
          </w:pPr>
          <w:hyperlink w:history="1" w:anchor="_Toc215573835">
            <w:r w:rsidRPr="00C473C3">
              <w:rPr>
                <w:rStyle w:val="Hyperlink"/>
                <w:rFonts w:ascii="Open Sans" w:hAnsi="Open Sans" w:eastAsia="Book Antiqua" w:cs="Open Sans"/>
                <w:noProof/>
              </w:rPr>
              <w:t>Περισσότερες πληροφορίες</w:t>
            </w:r>
            <w:r>
              <w:rPr>
                <w:noProof/>
                <w:webHidden/>
              </w:rPr>
              <w:tab/>
            </w:r>
            <w:r w:rsidR="00D83207">
              <w:rPr>
                <w:noProof/>
                <w:webHidden/>
              </w:rPr>
              <w:fldChar w:fldCharType="begin"/>
            </w:r>
            <w:r>
              <w:rPr>
                <w:noProof/>
                <w:webHidden/>
              </w:rPr>
              <w:instrText xml:space="preserve"> PAGEREF _Toc215573835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7F9FC1D3" w14:textId="77777777">
          <w:pPr>
            <w:pStyle w:val="TOC2"/>
            <w:tabs>
              <w:tab w:val="right" w:leader="dot" w:pos="8302"/>
            </w:tabs>
            <w:rPr>
              <w:rFonts w:eastAsiaTheme="minorEastAsia" w:cstheme="minorBidi"/>
              <w:i w:val="0"/>
              <w:iCs w:val="0"/>
              <w:noProof/>
              <w:sz w:val="24"/>
              <w:szCs w:val="24"/>
              <w:lang w:eastAsia="en-GB"/>
            </w:rPr>
          </w:pPr>
          <w:hyperlink w:history="1" w:anchor="_Toc215573836">
            <w:r w:rsidRPr="00C473C3">
              <w:rPr>
                <w:rStyle w:val="Hyperlink"/>
                <w:rFonts w:ascii="Open Sans" w:hAnsi="Open Sans" w:eastAsia="Book Antiqua" w:cs="Open Sans"/>
                <w:noProof/>
              </w:rPr>
              <w:t>Τεστάρετε τις γνώσεις σας στην ενότητα «Βιολογία και Οικολογία του είδους»</w:t>
            </w:r>
            <w:r>
              <w:rPr>
                <w:noProof/>
                <w:webHidden/>
              </w:rPr>
              <w:tab/>
            </w:r>
            <w:r w:rsidR="00D83207">
              <w:rPr>
                <w:noProof/>
                <w:webHidden/>
              </w:rPr>
              <w:fldChar w:fldCharType="begin"/>
            </w:r>
            <w:r>
              <w:rPr>
                <w:noProof/>
                <w:webHidden/>
              </w:rPr>
              <w:instrText xml:space="preserve"> PAGEREF _Toc215573836 \h </w:instrText>
            </w:r>
            <w:r w:rsidR="00D83207">
              <w:rPr>
                <w:noProof/>
                <w:webHidden/>
              </w:rPr>
            </w:r>
            <w:r w:rsidR="00D83207">
              <w:rPr>
                <w:noProof/>
                <w:webHidden/>
              </w:rPr>
              <w:fldChar w:fldCharType="separate"/>
            </w:r>
            <w:r>
              <w:rPr>
                <w:noProof/>
                <w:webHidden/>
              </w:rPr>
              <w:t>15</w:t>
            </w:r>
            <w:r w:rsidR="00D83207">
              <w:rPr>
                <w:noProof/>
                <w:webHidden/>
              </w:rPr>
              <w:fldChar w:fldCharType="end"/>
            </w:r>
          </w:hyperlink>
        </w:p>
        <w:p w:rsidR="00CF7A64" w:rsidRDefault="00CF7A64" w14:paraId="2EDBBAA8" w14:textId="77777777">
          <w:pPr>
            <w:pStyle w:val="TOC2"/>
            <w:tabs>
              <w:tab w:val="left" w:pos="720"/>
              <w:tab w:val="right" w:leader="dot" w:pos="8302"/>
            </w:tabs>
            <w:rPr>
              <w:rFonts w:eastAsiaTheme="minorEastAsia" w:cstheme="minorBidi"/>
              <w:i w:val="0"/>
              <w:iCs w:val="0"/>
              <w:noProof/>
              <w:sz w:val="24"/>
              <w:szCs w:val="24"/>
              <w:lang w:eastAsia="en-GB"/>
            </w:rPr>
          </w:pPr>
          <w:hyperlink w:history="1" w:anchor="_Toc215573837">
            <w:r w:rsidRPr="00C473C3">
              <w:rPr>
                <w:rStyle w:val="Hyperlink"/>
                <w:rFonts w:ascii="Open Sans" w:hAnsi="Open Sans" w:cs="Open Sans"/>
                <w:noProof/>
              </w:rPr>
              <w:t>2.</w:t>
            </w:r>
            <w:r>
              <w:rPr>
                <w:rFonts w:eastAsiaTheme="minorEastAsia" w:cstheme="minorBidi"/>
                <w:i w:val="0"/>
                <w:iCs w:val="0"/>
                <w:noProof/>
                <w:sz w:val="24"/>
                <w:szCs w:val="24"/>
                <w:lang w:eastAsia="en-GB"/>
              </w:rPr>
              <w:tab/>
            </w:r>
            <w:r w:rsidRPr="00C473C3">
              <w:rPr>
                <w:rStyle w:val="Hyperlink"/>
                <w:rFonts w:ascii="Open Sans" w:hAnsi="Open Sans" w:cs="Open Sans"/>
                <w:noProof/>
              </w:rPr>
              <w:t>Πιέσεις και απειλές</w:t>
            </w:r>
            <w:r>
              <w:rPr>
                <w:noProof/>
                <w:webHidden/>
              </w:rPr>
              <w:tab/>
            </w:r>
            <w:r w:rsidR="00D83207">
              <w:rPr>
                <w:noProof/>
                <w:webHidden/>
              </w:rPr>
              <w:fldChar w:fldCharType="begin"/>
            </w:r>
            <w:r>
              <w:rPr>
                <w:noProof/>
                <w:webHidden/>
              </w:rPr>
              <w:instrText xml:space="preserve"> PAGEREF _Toc215573837 \h </w:instrText>
            </w:r>
            <w:r w:rsidR="00D83207">
              <w:rPr>
                <w:noProof/>
                <w:webHidden/>
              </w:rPr>
            </w:r>
            <w:r w:rsidR="00D83207">
              <w:rPr>
                <w:noProof/>
                <w:webHidden/>
              </w:rPr>
              <w:fldChar w:fldCharType="separate"/>
            </w:r>
            <w:r>
              <w:rPr>
                <w:noProof/>
                <w:webHidden/>
              </w:rPr>
              <w:t>17</w:t>
            </w:r>
            <w:r w:rsidR="00D83207">
              <w:rPr>
                <w:noProof/>
                <w:webHidden/>
              </w:rPr>
              <w:fldChar w:fldCharType="end"/>
            </w:r>
          </w:hyperlink>
        </w:p>
        <w:p w:rsidR="00CF7A64" w:rsidRDefault="00CF7A64" w14:paraId="3E949460" w14:textId="77777777">
          <w:pPr>
            <w:pStyle w:val="TOC3"/>
            <w:rPr>
              <w:rFonts w:eastAsiaTheme="minorEastAsia" w:cstheme="minorBidi"/>
              <w:noProof/>
              <w:sz w:val="24"/>
              <w:szCs w:val="24"/>
              <w:lang w:eastAsia="en-GB"/>
            </w:rPr>
          </w:pPr>
          <w:hyperlink w:history="1" w:anchor="_Toc215573838">
            <w:r w:rsidRPr="00C473C3">
              <w:rPr>
                <w:rStyle w:val="Hyperlink"/>
                <w:rFonts w:ascii="Open Sans" w:hAnsi="Open Sans" w:cs="Open Sans"/>
                <w:noProof/>
              </w:rPr>
              <w:t>Εισαγωγή</w:t>
            </w:r>
            <w:r>
              <w:rPr>
                <w:noProof/>
                <w:webHidden/>
              </w:rPr>
              <w:tab/>
            </w:r>
            <w:r w:rsidR="00D83207">
              <w:rPr>
                <w:noProof/>
                <w:webHidden/>
              </w:rPr>
              <w:fldChar w:fldCharType="begin"/>
            </w:r>
            <w:r>
              <w:rPr>
                <w:noProof/>
                <w:webHidden/>
              </w:rPr>
              <w:instrText xml:space="preserve"> PAGEREF _Toc215573838 \h </w:instrText>
            </w:r>
            <w:r w:rsidR="00D83207">
              <w:rPr>
                <w:noProof/>
                <w:webHidden/>
              </w:rPr>
            </w:r>
            <w:r w:rsidR="00D83207">
              <w:rPr>
                <w:noProof/>
                <w:webHidden/>
              </w:rPr>
              <w:fldChar w:fldCharType="separate"/>
            </w:r>
            <w:r>
              <w:rPr>
                <w:noProof/>
                <w:webHidden/>
              </w:rPr>
              <w:t>17</w:t>
            </w:r>
            <w:r w:rsidR="00D83207">
              <w:rPr>
                <w:noProof/>
                <w:webHidden/>
              </w:rPr>
              <w:fldChar w:fldCharType="end"/>
            </w:r>
          </w:hyperlink>
        </w:p>
        <w:p w:rsidR="00CF7A64" w:rsidRDefault="00CF7A64" w14:paraId="650CFC71" w14:textId="77777777">
          <w:pPr>
            <w:pStyle w:val="TOC3"/>
            <w:rPr>
              <w:rFonts w:eastAsiaTheme="minorEastAsia" w:cstheme="minorBidi"/>
              <w:noProof/>
              <w:sz w:val="24"/>
              <w:szCs w:val="24"/>
              <w:lang w:eastAsia="en-GB"/>
            </w:rPr>
          </w:pPr>
          <w:hyperlink w:history="1" w:anchor="_Toc215573839">
            <w:r w:rsidRPr="00C473C3">
              <w:rPr>
                <w:rStyle w:val="Hyperlink"/>
                <w:rFonts w:ascii="Open Sans" w:hAnsi="Open Sans" w:cs="Open Sans"/>
                <w:noProof/>
              </w:rPr>
              <w:t>Εκπαιδευτικοί στόχοι</w:t>
            </w:r>
            <w:r>
              <w:rPr>
                <w:noProof/>
                <w:webHidden/>
              </w:rPr>
              <w:tab/>
            </w:r>
            <w:r w:rsidR="00D83207">
              <w:rPr>
                <w:noProof/>
                <w:webHidden/>
              </w:rPr>
              <w:fldChar w:fldCharType="begin"/>
            </w:r>
            <w:r>
              <w:rPr>
                <w:noProof/>
                <w:webHidden/>
              </w:rPr>
              <w:instrText xml:space="preserve"> PAGEREF _Toc215573839 \h </w:instrText>
            </w:r>
            <w:r w:rsidR="00D83207">
              <w:rPr>
                <w:noProof/>
                <w:webHidden/>
              </w:rPr>
            </w:r>
            <w:r w:rsidR="00D83207">
              <w:rPr>
                <w:noProof/>
                <w:webHidden/>
              </w:rPr>
              <w:fldChar w:fldCharType="separate"/>
            </w:r>
            <w:r>
              <w:rPr>
                <w:noProof/>
                <w:webHidden/>
              </w:rPr>
              <w:t>17</w:t>
            </w:r>
            <w:r w:rsidR="00D83207">
              <w:rPr>
                <w:noProof/>
                <w:webHidden/>
              </w:rPr>
              <w:fldChar w:fldCharType="end"/>
            </w:r>
          </w:hyperlink>
        </w:p>
        <w:p w:rsidR="00CF7A64" w:rsidRDefault="00CF7A64" w14:paraId="3E3D6586" w14:textId="77777777">
          <w:pPr>
            <w:pStyle w:val="TOC3"/>
            <w:rPr>
              <w:rFonts w:eastAsiaTheme="minorEastAsia" w:cstheme="minorBidi"/>
              <w:noProof/>
              <w:sz w:val="24"/>
              <w:szCs w:val="24"/>
              <w:lang w:eastAsia="en-GB"/>
            </w:rPr>
          </w:pPr>
          <w:hyperlink w:history="1" w:anchor="_Toc215573840">
            <w:r w:rsidRPr="00C473C3">
              <w:rPr>
                <w:rStyle w:val="Hyperlink"/>
                <w:rFonts w:ascii="Open Sans" w:hAnsi="Open Sans" w:cs="Open Sans"/>
                <w:noProof/>
              </w:rPr>
              <w:t>Εισηγητές</w:t>
            </w:r>
            <w:r>
              <w:rPr>
                <w:noProof/>
                <w:webHidden/>
              </w:rPr>
              <w:tab/>
            </w:r>
            <w:r w:rsidR="00D83207">
              <w:rPr>
                <w:noProof/>
                <w:webHidden/>
              </w:rPr>
              <w:fldChar w:fldCharType="begin"/>
            </w:r>
            <w:r>
              <w:rPr>
                <w:noProof/>
                <w:webHidden/>
              </w:rPr>
              <w:instrText xml:space="preserve"> PAGEREF _Toc215573840 \h </w:instrText>
            </w:r>
            <w:r w:rsidR="00D83207">
              <w:rPr>
                <w:noProof/>
                <w:webHidden/>
              </w:rPr>
            </w:r>
            <w:r w:rsidR="00D83207">
              <w:rPr>
                <w:noProof/>
                <w:webHidden/>
              </w:rPr>
              <w:fldChar w:fldCharType="separate"/>
            </w:r>
            <w:r>
              <w:rPr>
                <w:noProof/>
                <w:webHidden/>
              </w:rPr>
              <w:t>17</w:t>
            </w:r>
            <w:r w:rsidR="00D83207">
              <w:rPr>
                <w:noProof/>
                <w:webHidden/>
              </w:rPr>
              <w:fldChar w:fldCharType="end"/>
            </w:r>
          </w:hyperlink>
        </w:p>
        <w:p w:rsidR="00CF7A64" w:rsidRDefault="00CF7A64" w14:paraId="546CA3CA" w14:textId="77777777">
          <w:pPr>
            <w:pStyle w:val="TOC3"/>
            <w:rPr>
              <w:rFonts w:eastAsiaTheme="minorEastAsia" w:cstheme="minorBidi"/>
              <w:noProof/>
              <w:sz w:val="24"/>
              <w:szCs w:val="24"/>
              <w:lang w:eastAsia="en-GB"/>
            </w:rPr>
          </w:pPr>
          <w:hyperlink w:history="1" w:anchor="_Toc215573841">
            <w:r w:rsidRPr="00C473C3">
              <w:rPr>
                <w:rStyle w:val="Hyperlink"/>
                <w:rFonts w:ascii="Open Sans" w:hAnsi="Open Sans" w:cs="Open Sans"/>
                <w:noProof/>
              </w:rPr>
              <w:t>Πιέσεις και απειλές στα χερσαία και θαλάσσια ενδιαιτήματα</w:t>
            </w:r>
            <w:r>
              <w:rPr>
                <w:noProof/>
                <w:webHidden/>
              </w:rPr>
              <w:tab/>
            </w:r>
            <w:r w:rsidR="00D83207">
              <w:rPr>
                <w:noProof/>
                <w:webHidden/>
              </w:rPr>
              <w:fldChar w:fldCharType="begin"/>
            </w:r>
            <w:r>
              <w:rPr>
                <w:noProof/>
                <w:webHidden/>
              </w:rPr>
              <w:instrText xml:space="preserve"> PAGEREF _Toc215573841 \h </w:instrText>
            </w:r>
            <w:r w:rsidR="00D83207">
              <w:rPr>
                <w:noProof/>
                <w:webHidden/>
              </w:rPr>
            </w:r>
            <w:r w:rsidR="00D83207">
              <w:rPr>
                <w:noProof/>
                <w:webHidden/>
              </w:rPr>
              <w:fldChar w:fldCharType="separate"/>
            </w:r>
            <w:r>
              <w:rPr>
                <w:noProof/>
                <w:webHidden/>
              </w:rPr>
              <w:t>17</w:t>
            </w:r>
            <w:r w:rsidR="00D83207">
              <w:rPr>
                <w:noProof/>
                <w:webHidden/>
              </w:rPr>
              <w:fldChar w:fldCharType="end"/>
            </w:r>
          </w:hyperlink>
        </w:p>
        <w:p w:rsidR="00CF7A64" w:rsidRDefault="00CF7A64" w14:paraId="66D45B9D" w14:textId="77777777">
          <w:pPr>
            <w:pStyle w:val="TOC2"/>
            <w:tabs>
              <w:tab w:val="right" w:leader="dot" w:pos="8302"/>
            </w:tabs>
            <w:rPr>
              <w:rFonts w:eastAsiaTheme="minorEastAsia" w:cstheme="minorBidi"/>
              <w:i w:val="0"/>
              <w:iCs w:val="0"/>
              <w:noProof/>
              <w:sz w:val="24"/>
              <w:szCs w:val="24"/>
              <w:lang w:eastAsia="en-GB"/>
            </w:rPr>
          </w:pPr>
          <w:hyperlink w:history="1" w:anchor="_Toc215573842">
            <w:r w:rsidRPr="00C473C3">
              <w:rPr>
                <w:rStyle w:val="Hyperlink"/>
                <w:rFonts w:ascii="Open Sans" w:hAnsi="Open Sans" w:cs="Open Sans"/>
                <w:noProof/>
              </w:rPr>
              <w:t>Παρουσιάσεις (PPTs)</w:t>
            </w:r>
            <w:r>
              <w:rPr>
                <w:noProof/>
                <w:webHidden/>
              </w:rPr>
              <w:tab/>
            </w:r>
            <w:r w:rsidR="00D83207">
              <w:rPr>
                <w:noProof/>
                <w:webHidden/>
              </w:rPr>
              <w:fldChar w:fldCharType="begin"/>
            </w:r>
            <w:r>
              <w:rPr>
                <w:noProof/>
                <w:webHidden/>
              </w:rPr>
              <w:instrText xml:space="preserve"> PAGEREF _Toc215573842 \h </w:instrText>
            </w:r>
            <w:r w:rsidR="00D83207">
              <w:rPr>
                <w:noProof/>
                <w:webHidden/>
              </w:rPr>
            </w:r>
            <w:r w:rsidR="00D83207">
              <w:rPr>
                <w:noProof/>
                <w:webHidden/>
              </w:rPr>
              <w:fldChar w:fldCharType="separate"/>
            </w:r>
            <w:r>
              <w:rPr>
                <w:noProof/>
                <w:webHidden/>
              </w:rPr>
              <w:t>20</w:t>
            </w:r>
            <w:r w:rsidR="00D83207">
              <w:rPr>
                <w:noProof/>
                <w:webHidden/>
              </w:rPr>
              <w:fldChar w:fldCharType="end"/>
            </w:r>
          </w:hyperlink>
        </w:p>
        <w:p w:rsidR="00CF7A64" w:rsidRDefault="00CF7A64" w14:paraId="7BCB9110" w14:textId="77777777">
          <w:pPr>
            <w:pStyle w:val="TOC2"/>
            <w:tabs>
              <w:tab w:val="right" w:leader="dot" w:pos="8302"/>
            </w:tabs>
            <w:rPr>
              <w:rFonts w:eastAsiaTheme="minorEastAsia" w:cstheme="minorBidi"/>
              <w:i w:val="0"/>
              <w:iCs w:val="0"/>
              <w:noProof/>
              <w:sz w:val="24"/>
              <w:szCs w:val="24"/>
              <w:lang w:eastAsia="en-GB"/>
            </w:rPr>
          </w:pPr>
          <w:hyperlink w:history="1" w:anchor="_Toc215573843">
            <w:r w:rsidRPr="00C473C3">
              <w:rPr>
                <w:rStyle w:val="Hyperlink"/>
                <w:rFonts w:ascii="Open Sans" w:hAnsi="Open Sans" w:eastAsia="Book Antiqua" w:cs="Open Sans"/>
                <w:noProof/>
              </w:rPr>
              <w:t>Περισσότερες πληροφορίες</w:t>
            </w:r>
            <w:r>
              <w:rPr>
                <w:noProof/>
                <w:webHidden/>
              </w:rPr>
              <w:tab/>
            </w:r>
            <w:r w:rsidR="00D83207">
              <w:rPr>
                <w:noProof/>
                <w:webHidden/>
              </w:rPr>
              <w:fldChar w:fldCharType="begin"/>
            </w:r>
            <w:r>
              <w:rPr>
                <w:noProof/>
                <w:webHidden/>
              </w:rPr>
              <w:instrText xml:space="preserve"> PAGEREF _Toc215573843 \h </w:instrText>
            </w:r>
            <w:r w:rsidR="00D83207">
              <w:rPr>
                <w:noProof/>
                <w:webHidden/>
              </w:rPr>
            </w:r>
            <w:r w:rsidR="00D83207">
              <w:rPr>
                <w:noProof/>
                <w:webHidden/>
              </w:rPr>
              <w:fldChar w:fldCharType="separate"/>
            </w:r>
            <w:r>
              <w:rPr>
                <w:noProof/>
                <w:webHidden/>
              </w:rPr>
              <w:t>20</w:t>
            </w:r>
            <w:r w:rsidR="00D83207">
              <w:rPr>
                <w:noProof/>
                <w:webHidden/>
              </w:rPr>
              <w:fldChar w:fldCharType="end"/>
            </w:r>
          </w:hyperlink>
        </w:p>
        <w:p w:rsidR="00CF7A64" w:rsidRDefault="00CF7A64" w14:paraId="4B891CC1" w14:textId="77777777">
          <w:pPr>
            <w:pStyle w:val="TOC2"/>
            <w:tabs>
              <w:tab w:val="right" w:leader="dot" w:pos="8302"/>
            </w:tabs>
            <w:rPr>
              <w:rFonts w:eastAsiaTheme="minorEastAsia" w:cstheme="minorBidi"/>
              <w:i w:val="0"/>
              <w:iCs w:val="0"/>
              <w:noProof/>
              <w:sz w:val="24"/>
              <w:szCs w:val="24"/>
              <w:lang w:eastAsia="en-GB"/>
            </w:rPr>
          </w:pPr>
          <w:hyperlink w:history="1" w:anchor="_Toc215573844">
            <w:r w:rsidRPr="00C473C3">
              <w:rPr>
                <w:rStyle w:val="Hyperlink"/>
                <w:rFonts w:ascii="Open Sans" w:hAnsi="Open Sans" w:eastAsia="Book Antiqua" w:cs="Open Sans"/>
                <w:noProof/>
              </w:rPr>
              <w:t>Τεστάρετε τις γνώσεις σας στην ενότητα «Πιέσεις και απειλές»</w:t>
            </w:r>
            <w:r>
              <w:rPr>
                <w:noProof/>
                <w:webHidden/>
              </w:rPr>
              <w:tab/>
            </w:r>
            <w:r w:rsidR="00D83207">
              <w:rPr>
                <w:noProof/>
                <w:webHidden/>
              </w:rPr>
              <w:fldChar w:fldCharType="begin"/>
            </w:r>
            <w:r>
              <w:rPr>
                <w:noProof/>
                <w:webHidden/>
              </w:rPr>
              <w:instrText xml:space="preserve"> PAGEREF _Toc215573844 \h </w:instrText>
            </w:r>
            <w:r w:rsidR="00D83207">
              <w:rPr>
                <w:noProof/>
                <w:webHidden/>
              </w:rPr>
            </w:r>
            <w:r w:rsidR="00D83207">
              <w:rPr>
                <w:noProof/>
                <w:webHidden/>
              </w:rPr>
              <w:fldChar w:fldCharType="separate"/>
            </w:r>
            <w:r>
              <w:rPr>
                <w:noProof/>
                <w:webHidden/>
              </w:rPr>
              <w:t>21</w:t>
            </w:r>
            <w:r w:rsidR="00D83207">
              <w:rPr>
                <w:noProof/>
                <w:webHidden/>
              </w:rPr>
              <w:fldChar w:fldCharType="end"/>
            </w:r>
          </w:hyperlink>
        </w:p>
        <w:p w:rsidR="00CF7A64" w:rsidRDefault="00CF7A64" w14:paraId="66210163" w14:textId="77777777">
          <w:pPr>
            <w:pStyle w:val="TOC2"/>
            <w:tabs>
              <w:tab w:val="left" w:pos="720"/>
              <w:tab w:val="right" w:leader="dot" w:pos="8302"/>
            </w:tabs>
            <w:rPr>
              <w:rFonts w:eastAsiaTheme="minorEastAsia" w:cstheme="minorBidi"/>
              <w:i w:val="0"/>
              <w:iCs w:val="0"/>
              <w:noProof/>
              <w:sz w:val="24"/>
              <w:szCs w:val="24"/>
              <w:lang w:eastAsia="en-GB"/>
            </w:rPr>
          </w:pPr>
          <w:hyperlink w:history="1" w:anchor="_Toc215573845">
            <w:r w:rsidRPr="00C473C3">
              <w:rPr>
                <w:rStyle w:val="Hyperlink"/>
                <w:rFonts w:ascii="Open Sans" w:hAnsi="Open Sans" w:cs="Open Sans"/>
                <w:noProof/>
              </w:rPr>
              <w:t>3.</w:t>
            </w:r>
            <w:r>
              <w:rPr>
                <w:rFonts w:eastAsiaTheme="minorEastAsia" w:cstheme="minorBidi"/>
                <w:i w:val="0"/>
                <w:iCs w:val="0"/>
                <w:noProof/>
                <w:sz w:val="24"/>
                <w:szCs w:val="24"/>
                <w:lang w:eastAsia="en-GB"/>
              </w:rPr>
              <w:tab/>
            </w:r>
            <w:r w:rsidRPr="00C473C3">
              <w:rPr>
                <w:rStyle w:val="Hyperlink"/>
                <w:rFonts w:ascii="Open Sans" w:hAnsi="Open Sans" w:cs="Open Sans"/>
                <w:noProof/>
              </w:rPr>
              <w:t>Παρακολούθηση, διαχείριση και προστασία</w:t>
            </w:r>
            <w:r>
              <w:rPr>
                <w:noProof/>
                <w:webHidden/>
              </w:rPr>
              <w:tab/>
            </w:r>
            <w:r w:rsidR="00D83207">
              <w:rPr>
                <w:noProof/>
                <w:webHidden/>
              </w:rPr>
              <w:fldChar w:fldCharType="begin"/>
            </w:r>
            <w:r>
              <w:rPr>
                <w:noProof/>
                <w:webHidden/>
              </w:rPr>
              <w:instrText xml:space="preserve"> PAGEREF _Toc215573845 \h </w:instrText>
            </w:r>
            <w:r w:rsidR="00D83207">
              <w:rPr>
                <w:noProof/>
                <w:webHidden/>
              </w:rPr>
            </w:r>
            <w:r w:rsidR="00D83207">
              <w:rPr>
                <w:noProof/>
                <w:webHidden/>
              </w:rPr>
              <w:fldChar w:fldCharType="separate"/>
            </w:r>
            <w:r>
              <w:rPr>
                <w:noProof/>
                <w:webHidden/>
              </w:rPr>
              <w:t>23</w:t>
            </w:r>
            <w:r w:rsidR="00D83207">
              <w:rPr>
                <w:noProof/>
                <w:webHidden/>
              </w:rPr>
              <w:fldChar w:fldCharType="end"/>
            </w:r>
          </w:hyperlink>
        </w:p>
        <w:p w:rsidR="00CF7A64" w:rsidRDefault="00CF7A64" w14:paraId="1B3F14AD" w14:textId="77777777">
          <w:pPr>
            <w:pStyle w:val="TOC3"/>
            <w:rPr>
              <w:rFonts w:eastAsiaTheme="minorEastAsia" w:cstheme="minorBidi"/>
              <w:noProof/>
              <w:sz w:val="24"/>
              <w:szCs w:val="24"/>
              <w:lang w:eastAsia="en-GB"/>
            </w:rPr>
          </w:pPr>
          <w:hyperlink w:history="1" w:anchor="_Toc215573846">
            <w:r w:rsidRPr="00C473C3">
              <w:rPr>
                <w:rStyle w:val="Hyperlink"/>
                <w:rFonts w:ascii="Open Sans" w:hAnsi="Open Sans" w:cs="Open Sans"/>
                <w:noProof/>
              </w:rPr>
              <w:t>Εισαγωγή</w:t>
            </w:r>
            <w:r>
              <w:rPr>
                <w:noProof/>
                <w:webHidden/>
              </w:rPr>
              <w:tab/>
            </w:r>
            <w:r w:rsidR="00D83207">
              <w:rPr>
                <w:noProof/>
                <w:webHidden/>
              </w:rPr>
              <w:fldChar w:fldCharType="begin"/>
            </w:r>
            <w:r>
              <w:rPr>
                <w:noProof/>
                <w:webHidden/>
              </w:rPr>
              <w:instrText xml:space="preserve"> PAGEREF _Toc215573846 \h </w:instrText>
            </w:r>
            <w:r w:rsidR="00D83207">
              <w:rPr>
                <w:noProof/>
                <w:webHidden/>
              </w:rPr>
            </w:r>
            <w:r w:rsidR="00D83207">
              <w:rPr>
                <w:noProof/>
                <w:webHidden/>
              </w:rPr>
              <w:fldChar w:fldCharType="separate"/>
            </w:r>
            <w:r>
              <w:rPr>
                <w:noProof/>
                <w:webHidden/>
              </w:rPr>
              <w:t>23</w:t>
            </w:r>
            <w:r w:rsidR="00D83207">
              <w:rPr>
                <w:noProof/>
                <w:webHidden/>
              </w:rPr>
              <w:fldChar w:fldCharType="end"/>
            </w:r>
          </w:hyperlink>
        </w:p>
        <w:p w:rsidR="00CF7A64" w:rsidRDefault="00CF7A64" w14:paraId="5E08DEED" w14:textId="77777777">
          <w:pPr>
            <w:pStyle w:val="TOC3"/>
            <w:rPr>
              <w:rFonts w:eastAsiaTheme="minorEastAsia" w:cstheme="minorBidi"/>
              <w:noProof/>
              <w:sz w:val="24"/>
              <w:szCs w:val="24"/>
              <w:lang w:eastAsia="en-GB"/>
            </w:rPr>
          </w:pPr>
          <w:hyperlink w:history="1" w:anchor="_Toc215573847">
            <w:r w:rsidRPr="00C473C3">
              <w:rPr>
                <w:rStyle w:val="Hyperlink"/>
                <w:rFonts w:ascii="Open Sans" w:hAnsi="Open Sans" w:cs="Open Sans"/>
                <w:noProof/>
              </w:rPr>
              <w:t>Εκπαιδευτικοί στόχοι</w:t>
            </w:r>
            <w:r>
              <w:rPr>
                <w:noProof/>
                <w:webHidden/>
              </w:rPr>
              <w:tab/>
            </w:r>
            <w:r w:rsidR="00D83207">
              <w:rPr>
                <w:noProof/>
                <w:webHidden/>
              </w:rPr>
              <w:fldChar w:fldCharType="begin"/>
            </w:r>
            <w:r>
              <w:rPr>
                <w:noProof/>
                <w:webHidden/>
              </w:rPr>
              <w:instrText xml:space="preserve"> PAGEREF _Toc215573847 \h </w:instrText>
            </w:r>
            <w:r w:rsidR="00D83207">
              <w:rPr>
                <w:noProof/>
                <w:webHidden/>
              </w:rPr>
            </w:r>
            <w:r w:rsidR="00D83207">
              <w:rPr>
                <w:noProof/>
                <w:webHidden/>
              </w:rPr>
              <w:fldChar w:fldCharType="separate"/>
            </w:r>
            <w:r>
              <w:rPr>
                <w:noProof/>
                <w:webHidden/>
              </w:rPr>
              <w:t>23</w:t>
            </w:r>
            <w:r w:rsidR="00D83207">
              <w:rPr>
                <w:noProof/>
                <w:webHidden/>
              </w:rPr>
              <w:fldChar w:fldCharType="end"/>
            </w:r>
          </w:hyperlink>
        </w:p>
        <w:p w:rsidR="00CF7A64" w:rsidRDefault="00CF7A64" w14:paraId="155D1F23" w14:textId="77777777">
          <w:pPr>
            <w:pStyle w:val="TOC3"/>
            <w:rPr>
              <w:rFonts w:eastAsiaTheme="minorEastAsia" w:cstheme="minorBidi"/>
              <w:noProof/>
              <w:sz w:val="24"/>
              <w:szCs w:val="24"/>
              <w:lang w:eastAsia="en-GB"/>
            </w:rPr>
          </w:pPr>
          <w:hyperlink w:history="1" w:anchor="_Toc215573848">
            <w:r w:rsidRPr="00C473C3">
              <w:rPr>
                <w:rStyle w:val="Hyperlink"/>
                <w:rFonts w:ascii="Open Sans" w:hAnsi="Open Sans" w:cs="Open Sans"/>
                <w:noProof/>
              </w:rPr>
              <w:t>Εισηγητές/εισηγήτριες</w:t>
            </w:r>
            <w:r>
              <w:rPr>
                <w:noProof/>
                <w:webHidden/>
              </w:rPr>
              <w:tab/>
            </w:r>
            <w:r w:rsidR="00D83207">
              <w:rPr>
                <w:noProof/>
                <w:webHidden/>
              </w:rPr>
              <w:fldChar w:fldCharType="begin"/>
            </w:r>
            <w:r>
              <w:rPr>
                <w:noProof/>
                <w:webHidden/>
              </w:rPr>
              <w:instrText xml:space="preserve"> PAGEREF _Toc215573848 \h </w:instrText>
            </w:r>
            <w:r w:rsidR="00D83207">
              <w:rPr>
                <w:noProof/>
                <w:webHidden/>
              </w:rPr>
            </w:r>
            <w:r w:rsidR="00D83207">
              <w:rPr>
                <w:noProof/>
                <w:webHidden/>
              </w:rPr>
              <w:fldChar w:fldCharType="separate"/>
            </w:r>
            <w:r>
              <w:rPr>
                <w:noProof/>
                <w:webHidden/>
              </w:rPr>
              <w:t>24</w:t>
            </w:r>
            <w:r w:rsidR="00D83207">
              <w:rPr>
                <w:noProof/>
                <w:webHidden/>
              </w:rPr>
              <w:fldChar w:fldCharType="end"/>
            </w:r>
          </w:hyperlink>
        </w:p>
        <w:p w:rsidR="00CF7A64" w:rsidRDefault="00CF7A64" w14:paraId="308050EA" w14:textId="77777777">
          <w:pPr>
            <w:pStyle w:val="TOC3"/>
            <w:rPr>
              <w:rFonts w:eastAsiaTheme="minorEastAsia" w:cstheme="minorBidi"/>
              <w:noProof/>
              <w:sz w:val="24"/>
              <w:szCs w:val="24"/>
              <w:lang w:eastAsia="en-GB"/>
            </w:rPr>
          </w:pPr>
          <w:hyperlink w:history="1" w:anchor="_Toc215573849">
            <w:r w:rsidRPr="00C473C3">
              <w:rPr>
                <w:rStyle w:val="Hyperlink"/>
                <w:rFonts w:ascii="Open Sans" w:hAnsi="Open Sans" w:cs="Open Sans"/>
                <w:noProof/>
              </w:rPr>
              <w:t>Επιστημονική παρακολούθηση της Μεσογειακής φώκιας</w:t>
            </w:r>
            <w:r>
              <w:rPr>
                <w:noProof/>
                <w:webHidden/>
              </w:rPr>
              <w:tab/>
            </w:r>
            <w:r w:rsidR="00D83207">
              <w:rPr>
                <w:noProof/>
                <w:webHidden/>
              </w:rPr>
              <w:fldChar w:fldCharType="begin"/>
            </w:r>
            <w:r>
              <w:rPr>
                <w:noProof/>
                <w:webHidden/>
              </w:rPr>
              <w:instrText xml:space="preserve"> PAGEREF _Toc215573849 \h </w:instrText>
            </w:r>
            <w:r w:rsidR="00D83207">
              <w:rPr>
                <w:noProof/>
                <w:webHidden/>
              </w:rPr>
            </w:r>
            <w:r w:rsidR="00D83207">
              <w:rPr>
                <w:noProof/>
                <w:webHidden/>
              </w:rPr>
              <w:fldChar w:fldCharType="separate"/>
            </w:r>
            <w:r>
              <w:rPr>
                <w:noProof/>
                <w:webHidden/>
              </w:rPr>
              <w:t>24</w:t>
            </w:r>
            <w:r w:rsidR="00D83207">
              <w:rPr>
                <w:noProof/>
                <w:webHidden/>
              </w:rPr>
              <w:fldChar w:fldCharType="end"/>
            </w:r>
          </w:hyperlink>
        </w:p>
        <w:p w:rsidR="00CF7A64" w:rsidRDefault="00CF7A64" w14:paraId="45ACFA9F" w14:textId="77777777">
          <w:pPr>
            <w:pStyle w:val="TOC3"/>
            <w:rPr>
              <w:rFonts w:eastAsiaTheme="minorEastAsia" w:cstheme="minorBidi"/>
              <w:noProof/>
              <w:sz w:val="24"/>
              <w:szCs w:val="24"/>
              <w:lang w:eastAsia="en-GB"/>
            </w:rPr>
          </w:pPr>
          <w:hyperlink w:history="1" w:anchor="_Toc215573850">
            <w:r w:rsidRPr="00C473C3">
              <w:rPr>
                <w:rStyle w:val="Hyperlink"/>
                <w:rFonts w:ascii="Open Sans" w:hAnsi="Open Sans" w:cs="Open Sans"/>
                <w:noProof/>
              </w:rPr>
              <w:t>ΦΕΚ Εκβρασμών – Εθνικό σύστημα παρακολούθησης εκβρασμών θαλάσσιων ειδών πανίδας</w:t>
            </w:r>
            <w:r>
              <w:rPr>
                <w:noProof/>
                <w:webHidden/>
              </w:rPr>
              <w:tab/>
            </w:r>
            <w:r w:rsidR="00D83207">
              <w:rPr>
                <w:noProof/>
                <w:webHidden/>
              </w:rPr>
              <w:fldChar w:fldCharType="begin"/>
            </w:r>
            <w:r>
              <w:rPr>
                <w:noProof/>
                <w:webHidden/>
              </w:rPr>
              <w:instrText xml:space="preserve"> PAGEREF _Toc215573850 \h </w:instrText>
            </w:r>
            <w:r w:rsidR="00D83207">
              <w:rPr>
                <w:noProof/>
                <w:webHidden/>
              </w:rPr>
            </w:r>
            <w:r w:rsidR="00D83207">
              <w:rPr>
                <w:noProof/>
                <w:webHidden/>
              </w:rPr>
              <w:fldChar w:fldCharType="separate"/>
            </w:r>
            <w:r>
              <w:rPr>
                <w:noProof/>
                <w:webHidden/>
              </w:rPr>
              <w:t>26</w:t>
            </w:r>
            <w:r w:rsidR="00D83207">
              <w:rPr>
                <w:noProof/>
                <w:webHidden/>
              </w:rPr>
              <w:fldChar w:fldCharType="end"/>
            </w:r>
          </w:hyperlink>
        </w:p>
        <w:p w:rsidR="00CF7A64" w:rsidRDefault="00CF7A64" w14:paraId="181788E5" w14:textId="77777777">
          <w:pPr>
            <w:pStyle w:val="TOC4"/>
            <w:tabs>
              <w:tab w:val="right" w:leader="dot" w:pos="8302"/>
            </w:tabs>
            <w:rPr>
              <w:rFonts w:eastAsiaTheme="minorEastAsia" w:cstheme="minorBidi"/>
              <w:noProof/>
              <w:sz w:val="24"/>
              <w:szCs w:val="24"/>
              <w:lang w:eastAsia="en-GB"/>
            </w:rPr>
          </w:pPr>
          <w:hyperlink w:history="1" w:anchor="_Toc215573851">
            <w:r w:rsidRPr="00C473C3">
              <w:rPr>
                <w:rStyle w:val="Hyperlink"/>
                <w:rFonts w:ascii="Open Sans" w:hAnsi="Open Sans" w:cs="Open Sans"/>
                <w:bCs/>
                <w:noProof/>
              </w:rPr>
              <w:t>Δομή Δικτύου Παρακολούθησης και Διαχείρισης Εκβρασμών Ειδών Θαλάσσιας Άγριας Πανίδας</w:t>
            </w:r>
            <w:r>
              <w:rPr>
                <w:noProof/>
                <w:webHidden/>
              </w:rPr>
              <w:tab/>
            </w:r>
            <w:r w:rsidR="00D83207">
              <w:rPr>
                <w:noProof/>
                <w:webHidden/>
              </w:rPr>
              <w:fldChar w:fldCharType="begin"/>
            </w:r>
            <w:r>
              <w:rPr>
                <w:noProof/>
                <w:webHidden/>
              </w:rPr>
              <w:instrText xml:space="preserve"> PAGEREF _Toc215573851 \h </w:instrText>
            </w:r>
            <w:r w:rsidR="00D83207">
              <w:rPr>
                <w:noProof/>
                <w:webHidden/>
              </w:rPr>
            </w:r>
            <w:r w:rsidR="00D83207">
              <w:rPr>
                <w:noProof/>
                <w:webHidden/>
              </w:rPr>
              <w:fldChar w:fldCharType="separate"/>
            </w:r>
            <w:r>
              <w:rPr>
                <w:noProof/>
                <w:webHidden/>
              </w:rPr>
              <w:t>27</w:t>
            </w:r>
            <w:r w:rsidR="00D83207">
              <w:rPr>
                <w:noProof/>
                <w:webHidden/>
              </w:rPr>
              <w:fldChar w:fldCharType="end"/>
            </w:r>
          </w:hyperlink>
        </w:p>
        <w:p w:rsidR="00CF7A64" w:rsidRDefault="00CF7A64" w14:paraId="59EB7894" w14:textId="77777777">
          <w:pPr>
            <w:pStyle w:val="TOC4"/>
            <w:tabs>
              <w:tab w:val="right" w:leader="dot" w:pos="8302"/>
            </w:tabs>
            <w:rPr>
              <w:rFonts w:eastAsiaTheme="minorEastAsia" w:cstheme="minorBidi"/>
              <w:noProof/>
              <w:sz w:val="24"/>
              <w:szCs w:val="24"/>
              <w:lang w:eastAsia="en-GB"/>
            </w:rPr>
          </w:pPr>
          <w:hyperlink w:history="1" w:anchor="_Toc215573852">
            <w:r w:rsidRPr="00C473C3">
              <w:rPr>
                <w:rStyle w:val="Hyperlink"/>
                <w:rFonts w:ascii="Open Sans" w:hAnsi="Open Sans" w:cs="Open Sans"/>
                <w:bCs/>
                <w:noProof/>
              </w:rPr>
              <w:t>Ολοκληρωμένο Πληροφοριακό Σύστημα</w:t>
            </w:r>
            <w:r>
              <w:rPr>
                <w:noProof/>
                <w:webHidden/>
              </w:rPr>
              <w:tab/>
            </w:r>
            <w:r w:rsidR="00D83207">
              <w:rPr>
                <w:noProof/>
                <w:webHidden/>
              </w:rPr>
              <w:fldChar w:fldCharType="begin"/>
            </w:r>
            <w:r>
              <w:rPr>
                <w:noProof/>
                <w:webHidden/>
              </w:rPr>
              <w:instrText xml:space="preserve"> PAGEREF _Toc215573852 \h </w:instrText>
            </w:r>
            <w:r w:rsidR="00D83207">
              <w:rPr>
                <w:noProof/>
                <w:webHidden/>
              </w:rPr>
            </w:r>
            <w:r w:rsidR="00D83207">
              <w:rPr>
                <w:noProof/>
                <w:webHidden/>
              </w:rPr>
              <w:fldChar w:fldCharType="separate"/>
            </w:r>
            <w:r>
              <w:rPr>
                <w:noProof/>
                <w:webHidden/>
              </w:rPr>
              <w:t>29</w:t>
            </w:r>
            <w:r w:rsidR="00D83207">
              <w:rPr>
                <w:noProof/>
                <w:webHidden/>
              </w:rPr>
              <w:fldChar w:fldCharType="end"/>
            </w:r>
          </w:hyperlink>
        </w:p>
        <w:p w:rsidR="00CF7A64" w:rsidRDefault="00CF7A64" w14:paraId="397DB93B" w14:textId="77777777">
          <w:pPr>
            <w:pStyle w:val="TOC4"/>
            <w:tabs>
              <w:tab w:val="right" w:leader="dot" w:pos="8302"/>
            </w:tabs>
            <w:rPr>
              <w:rFonts w:eastAsiaTheme="minorEastAsia" w:cstheme="minorBidi"/>
              <w:noProof/>
              <w:sz w:val="24"/>
              <w:szCs w:val="24"/>
              <w:lang w:eastAsia="en-GB"/>
            </w:rPr>
          </w:pPr>
          <w:hyperlink w:history="1" w:anchor="_Toc215573853">
            <w:r w:rsidRPr="00C473C3">
              <w:rPr>
                <w:rStyle w:val="Hyperlink"/>
                <w:rFonts w:ascii="Open Sans" w:hAnsi="Open Sans" w:cs="Open Sans"/>
                <w:bCs/>
                <w:noProof/>
              </w:rPr>
              <w:t>Τράπεζα δειγμάτων</w:t>
            </w:r>
            <w:r>
              <w:rPr>
                <w:noProof/>
                <w:webHidden/>
              </w:rPr>
              <w:tab/>
            </w:r>
            <w:r w:rsidR="00D83207">
              <w:rPr>
                <w:noProof/>
                <w:webHidden/>
              </w:rPr>
              <w:fldChar w:fldCharType="begin"/>
            </w:r>
            <w:r>
              <w:rPr>
                <w:noProof/>
                <w:webHidden/>
              </w:rPr>
              <w:instrText xml:space="preserve"> PAGEREF _Toc215573853 \h </w:instrText>
            </w:r>
            <w:r w:rsidR="00D83207">
              <w:rPr>
                <w:noProof/>
                <w:webHidden/>
              </w:rPr>
            </w:r>
            <w:r w:rsidR="00D83207">
              <w:rPr>
                <w:noProof/>
                <w:webHidden/>
              </w:rPr>
              <w:fldChar w:fldCharType="separate"/>
            </w:r>
            <w:r>
              <w:rPr>
                <w:noProof/>
                <w:webHidden/>
              </w:rPr>
              <w:t>29</w:t>
            </w:r>
            <w:r w:rsidR="00D83207">
              <w:rPr>
                <w:noProof/>
                <w:webHidden/>
              </w:rPr>
              <w:fldChar w:fldCharType="end"/>
            </w:r>
          </w:hyperlink>
        </w:p>
        <w:p w:rsidR="00CF7A64" w:rsidRDefault="00CF7A64" w14:paraId="2737E2C1" w14:textId="77777777">
          <w:pPr>
            <w:pStyle w:val="TOC4"/>
            <w:tabs>
              <w:tab w:val="right" w:leader="dot" w:pos="8302"/>
            </w:tabs>
            <w:rPr>
              <w:rFonts w:eastAsiaTheme="minorEastAsia" w:cstheme="minorBidi"/>
              <w:noProof/>
              <w:sz w:val="24"/>
              <w:szCs w:val="24"/>
              <w:lang w:eastAsia="en-GB"/>
            </w:rPr>
          </w:pPr>
          <w:hyperlink w:history="1" w:anchor="_Toc215573854">
            <w:r w:rsidRPr="00C473C3">
              <w:rPr>
                <w:rStyle w:val="Hyperlink"/>
                <w:rFonts w:ascii="Open Sans" w:hAnsi="Open Sans" w:cs="Open Sans"/>
                <w:bCs/>
                <w:noProof/>
              </w:rPr>
              <w:t>Μεταβατική Περίοδος</w:t>
            </w:r>
            <w:r>
              <w:rPr>
                <w:noProof/>
                <w:webHidden/>
              </w:rPr>
              <w:tab/>
            </w:r>
            <w:r w:rsidR="00D83207">
              <w:rPr>
                <w:noProof/>
                <w:webHidden/>
              </w:rPr>
              <w:fldChar w:fldCharType="begin"/>
            </w:r>
            <w:r>
              <w:rPr>
                <w:noProof/>
                <w:webHidden/>
              </w:rPr>
              <w:instrText xml:space="preserve"> PAGEREF _Toc215573854 \h </w:instrText>
            </w:r>
            <w:r w:rsidR="00D83207">
              <w:rPr>
                <w:noProof/>
                <w:webHidden/>
              </w:rPr>
            </w:r>
            <w:r w:rsidR="00D83207">
              <w:rPr>
                <w:noProof/>
                <w:webHidden/>
              </w:rPr>
              <w:fldChar w:fldCharType="separate"/>
            </w:r>
            <w:r>
              <w:rPr>
                <w:noProof/>
                <w:webHidden/>
              </w:rPr>
              <w:t>29</w:t>
            </w:r>
            <w:r w:rsidR="00D83207">
              <w:rPr>
                <w:noProof/>
                <w:webHidden/>
              </w:rPr>
              <w:fldChar w:fldCharType="end"/>
            </w:r>
          </w:hyperlink>
        </w:p>
        <w:p w:rsidR="00CF7A64" w:rsidRDefault="00CF7A64" w14:paraId="2602C32F" w14:textId="77777777">
          <w:pPr>
            <w:pStyle w:val="TOC4"/>
            <w:tabs>
              <w:tab w:val="right" w:leader="dot" w:pos="8302"/>
            </w:tabs>
            <w:rPr>
              <w:rFonts w:eastAsiaTheme="minorEastAsia" w:cstheme="minorBidi"/>
              <w:noProof/>
              <w:sz w:val="24"/>
              <w:szCs w:val="24"/>
              <w:lang w:eastAsia="en-GB"/>
            </w:rPr>
          </w:pPr>
          <w:hyperlink w:history="1" w:anchor="_Toc215573855">
            <w:r w:rsidRPr="00C473C3">
              <w:rPr>
                <w:rStyle w:val="Hyperlink"/>
                <w:rFonts w:ascii="Open Sans" w:hAnsi="Open Sans" w:cs="Open Sans"/>
                <w:bCs/>
                <w:noProof/>
              </w:rPr>
              <w:t>Πρωτόκολλο διαδικασιών σε περίπτωση εκβρασμού νεκρού ή τραυματισμένου ζώου</w:t>
            </w:r>
            <w:r>
              <w:rPr>
                <w:noProof/>
                <w:webHidden/>
              </w:rPr>
              <w:tab/>
            </w:r>
            <w:r w:rsidR="00D83207">
              <w:rPr>
                <w:noProof/>
                <w:webHidden/>
              </w:rPr>
              <w:fldChar w:fldCharType="begin"/>
            </w:r>
            <w:r>
              <w:rPr>
                <w:noProof/>
                <w:webHidden/>
              </w:rPr>
              <w:instrText xml:space="preserve"> PAGEREF _Toc215573855 \h </w:instrText>
            </w:r>
            <w:r w:rsidR="00D83207">
              <w:rPr>
                <w:noProof/>
                <w:webHidden/>
              </w:rPr>
            </w:r>
            <w:r w:rsidR="00D83207">
              <w:rPr>
                <w:noProof/>
                <w:webHidden/>
              </w:rPr>
              <w:fldChar w:fldCharType="separate"/>
            </w:r>
            <w:r>
              <w:rPr>
                <w:noProof/>
                <w:webHidden/>
              </w:rPr>
              <w:t>29</w:t>
            </w:r>
            <w:r w:rsidR="00D83207">
              <w:rPr>
                <w:noProof/>
                <w:webHidden/>
              </w:rPr>
              <w:fldChar w:fldCharType="end"/>
            </w:r>
          </w:hyperlink>
        </w:p>
        <w:p w:rsidR="00CF7A64" w:rsidRDefault="00CF7A64" w14:paraId="530696F9" w14:textId="77777777">
          <w:pPr>
            <w:pStyle w:val="TOC4"/>
            <w:tabs>
              <w:tab w:val="right" w:leader="dot" w:pos="8302"/>
            </w:tabs>
            <w:rPr>
              <w:rFonts w:eastAsiaTheme="minorEastAsia" w:cstheme="minorBidi"/>
              <w:noProof/>
              <w:sz w:val="24"/>
              <w:szCs w:val="24"/>
              <w:lang w:eastAsia="en-GB"/>
            </w:rPr>
          </w:pPr>
          <w:hyperlink w:history="1" w:anchor="_Toc215573856">
            <w:r w:rsidRPr="00C473C3">
              <w:rPr>
                <w:rStyle w:val="Hyperlink"/>
                <w:rFonts w:ascii="Open Sans" w:hAnsi="Open Sans" w:cs="Open Sans"/>
                <w:bCs/>
                <w:noProof/>
              </w:rPr>
              <w:t>Ετήσιες Εκθέσεις</w:t>
            </w:r>
            <w:r>
              <w:rPr>
                <w:noProof/>
                <w:webHidden/>
              </w:rPr>
              <w:tab/>
            </w:r>
            <w:r w:rsidR="00D83207">
              <w:rPr>
                <w:noProof/>
                <w:webHidden/>
              </w:rPr>
              <w:fldChar w:fldCharType="begin"/>
            </w:r>
            <w:r>
              <w:rPr>
                <w:noProof/>
                <w:webHidden/>
              </w:rPr>
              <w:instrText xml:space="preserve"> PAGEREF _Toc215573856 \h </w:instrText>
            </w:r>
            <w:r w:rsidR="00D83207">
              <w:rPr>
                <w:noProof/>
                <w:webHidden/>
              </w:rPr>
            </w:r>
            <w:r w:rsidR="00D83207">
              <w:rPr>
                <w:noProof/>
                <w:webHidden/>
              </w:rPr>
              <w:fldChar w:fldCharType="separate"/>
            </w:r>
            <w:r>
              <w:rPr>
                <w:noProof/>
                <w:webHidden/>
              </w:rPr>
              <w:t>30</w:t>
            </w:r>
            <w:r w:rsidR="00D83207">
              <w:rPr>
                <w:noProof/>
                <w:webHidden/>
              </w:rPr>
              <w:fldChar w:fldCharType="end"/>
            </w:r>
          </w:hyperlink>
        </w:p>
        <w:p w:rsidR="00CF7A64" w:rsidRDefault="00CF7A64" w14:paraId="3EDAB170" w14:textId="77777777">
          <w:pPr>
            <w:pStyle w:val="TOC3"/>
            <w:rPr>
              <w:rFonts w:eastAsiaTheme="minorEastAsia" w:cstheme="minorBidi"/>
              <w:noProof/>
              <w:sz w:val="24"/>
              <w:szCs w:val="24"/>
              <w:lang w:eastAsia="en-GB"/>
            </w:rPr>
          </w:pPr>
          <w:hyperlink w:history="1" w:anchor="_Toc215573857">
            <w:r w:rsidRPr="00C473C3">
              <w:rPr>
                <w:rStyle w:val="Hyperlink"/>
                <w:rFonts w:ascii="Open Sans" w:hAnsi="Open Sans" w:cs="Open Sans"/>
                <w:noProof/>
              </w:rPr>
              <w:t>In situ παρακολούθηση με τεχνητά μέσα. Από τη θεωρία στην πράξη</w:t>
            </w:r>
            <w:r>
              <w:rPr>
                <w:noProof/>
                <w:webHidden/>
              </w:rPr>
              <w:tab/>
            </w:r>
            <w:r w:rsidR="00D83207">
              <w:rPr>
                <w:noProof/>
                <w:webHidden/>
              </w:rPr>
              <w:fldChar w:fldCharType="begin"/>
            </w:r>
            <w:r>
              <w:rPr>
                <w:noProof/>
                <w:webHidden/>
              </w:rPr>
              <w:instrText xml:space="preserve"> PAGEREF _Toc215573857 \h </w:instrText>
            </w:r>
            <w:r w:rsidR="00D83207">
              <w:rPr>
                <w:noProof/>
                <w:webHidden/>
              </w:rPr>
            </w:r>
            <w:r w:rsidR="00D83207">
              <w:rPr>
                <w:noProof/>
                <w:webHidden/>
              </w:rPr>
              <w:fldChar w:fldCharType="separate"/>
            </w:r>
            <w:r>
              <w:rPr>
                <w:noProof/>
                <w:webHidden/>
              </w:rPr>
              <w:t>31</w:t>
            </w:r>
            <w:r w:rsidR="00D83207">
              <w:rPr>
                <w:noProof/>
                <w:webHidden/>
              </w:rPr>
              <w:fldChar w:fldCharType="end"/>
            </w:r>
          </w:hyperlink>
        </w:p>
        <w:p w:rsidR="00CF7A64" w:rsidRDefault="00CF7A64" w14:paraId="66D5ED80" w14:textId="77777777">
          <w:pPr>
            <w:pStyle w:val="TOC4"/>
            <w:tabs>
              <w:tab w:val="right" w:leader="dot" w:pos="8302"/>
            </w:tabs>
            <w:rPr>
              <w:rFonts w:eastAsiaTheme="minorEastAsia" w:cstheme="minorBidi"/>
              <w:noProof/>
              <w:sz w:val="24"/>
              <w:szCs w:val="24"/>
              <w:lang w:eastAsia="en-GB"/>
            </w:rPr>
          </w:pPr>
          <w:hyperlink w:history="1" w:anchor="_Toc215573858">
            <w:r w:rsidRPr="00C473C3">
              <w:rPr>
                <w:rStyle w:val="Hyperlink"/>
                <w:noProof/>
              </w:rPr>
              <w:t>Κριτήρια επιλογής κάμερας</w:t>
            </w:r>
            <w:r>
              <w:rPr>
                <w:noProof/>
                <w:webHidden/>
              </w:rPr>
              <w:tab/>
            </w:r>
            <w:r w:rsidR="00D83207">
              <w:rPr>
                <w:noProof/>
                <w:webHidden/>
              </w:rPr>
              <w:fldChar w:fldCharType="begin"/>
            </w:r>
            <w:r>
              <w:rPr>
                <w:noProof/>
                <w:webHidden/>
              </w:rPr>
              <w:instrText xml:space="preserve"> PAGEREF _Toc215573858 \h </w:instrText>
            </w:r>
            <w:r w:rsidR="00D83207">
              <w:rPr>
                <w:noProof/>
                <w:webHidden/>
              </w:rPr>
            </w:r>
            <w:r w:rsidR="00D83207">
              <w:rPr>
                <w:noProof/>
                <w:webHidden/>
              </w:rPr>
              <w:fldChar w:fldCharType="separate"/>
            </w:r>
            <w:r>
              <w:rPr>
                <w:noProof/>
                <w:webHidden/>
              </w:rPr>
              <w:t>31</w:t>
            </w:r>
            <w:r w:rsidR="00D83207">
              <w:rPr>
                <w:noProof/>
                <w:webHidden/>
              </w:rPr>
              <w:fldChar w:fldCharType="end"/>
            </w:r>
          </w:hyperlink>
        </w:p>
        <w:p w:rsidR="00CF7A64" w:rsidRDefault="00CF7A64" w14:paraId="38054335" w14:textId="77777777">
          <w:pPr>
            <w:pStyle w:val="TOC4"/>
            <w:tabs>
              <w:tab w:val="right" w:leader="dot" w:pos="8302"/>
            </w:tabs>
            <w:rPr>
              <w:rFonts w:eastAsiaTheme="minorEastAsia" w:cstheme="minorBidi"/>
              <w:noProof/>
              <w:sz w:val="24"/>
              <w:szCs w:val="24"/>
              <w:lang w:eastAsia="en-GB"/>
            </w:rPr>
          </w:pPr>
          <w:hyperlink w:history="1" w:anchor="_Toc215573859">
            <w:r w:rsidRPr="00C473C3">
              <w:rPr>
                <w:rStyle w:val="Hyperlink"/>
                <w:noProof/>
              </w:rPr>
              <w:t>Τύποι καμερών και χρήση στο πεδίο</w:t>
            </w:r>
            <w:r>
              <w:rPr>
                <w:noProof/>
                <w:webHidden/>
              </w:rPr>
              <w:tab/>
            </w:r>
            <w:r w:rsidR="00D83207">
              <w:rPr>
                <w:noProof/>
                <w:webHidden/>
              </w:rPr>
              <w:fldChar w:fldCharType="begin"/>
            </w:r>
            <w:r>
              <w:rPr>
                <w:noProof/>
                <w:webHidden/>
              </w:rPr>
              <w:instrText xml:space="preserve"> PAGEREF _Toc215573859 \h </w:instrText>
            </w:r>
            <w:r w:rsidR="00D83207">
              <w:rPr>
                <w:noProof/>
                <w:webHidden/>
              </w:rPr>
            </w:r>
            <w:r w:rsidR="00D83207">
              <w:rPr>
                <w:noProof/>
                <w:webHidden/>
              </w:rPr>
              <w:fldChar w:fldCharType="separate"/>
            </w:r>
            <w:r>
              <w:rPr>
                <w:noProof/>
                <w:webHidden/>
              </w:rPr>
              <w:t>32</w:t>
            </w:r>
            <w:r w:rsidR="00D83207">
              <w:rPr>
                <w:noProof/>
                <w:webHidden/>
              </w:rPr>
              <w:fldChar w:fldCharType="end"/>
            </w:r>
          </w:hyperlink>
        </w:p>
        <w:p w:rsidR="00CF7A64" w:rsidRDefault="00CF7A64" w14:paraId="3CF01DD3" w14:textId="77777777">
          <w:pPr>
            <w:pStyle w:val="TOC4"/>
            <w:tabs>
              <w:tab w:val="right" w:leader="dot" w:pos="8302"/>
            </w:tabs>
            <w:rPr>
              <w:rFonts w:eastAsiaTheme="minorEastAsia" w:cstheme="minorBidi"/>
              <w:noProof/>
              <w:sz w:val="24"/>
              <w:szCs w:val="24"/>
              <w:lang w:eastAsia="en-GB"/>
            </w:rPr>
          </w:pPr>
          <w:hyperlink w:history="1" w:anchor="_Toc215573860">
            <w:r w:rsidRPr="00C473C3">
              <w:rPr>
                <w:rStyle w:val="Hyperlink"/>
                <w:noProof/>
              </w:rPr>
              <w:t>Τρόποι λειτουργίας καμερών</w:t>
            </w:r>
            <w:r>
              <w:rPr>
                <w:noProof/>
                <w:webHidden/>
              </w:rPr>
              <w:tab/>
            </w:r>
            <w:r w:rsidR="00D83207">
              <w:rPr>
                <w:noProof/>
                <w:webHidden/>
              </w:rPr>
              <w:fldChar w:fldCharType="begin"/>
            </w:r>
            <w:r>
              <w:rPr>
                <w:noProof/>
                <w:webHidden/>
              </w:rPr>
              <w:instrText xml:space="preserve"> PAGEREF _Toc215573860 \h </w:instrText>
            </w:r>
            <w:r w:rsidR="00D83207">
              <w:rPr>
                <w:noProof/>
                <w:webHidden/>
              </w:rPr>
            </w:r>
            <w:r w:rsidR="00D83207">
              <w:rPr>
                <w:noProof/>
                <w:webHidden/>
              </w:rPr>
              <w:fldChar w:fldCharType="separate"/>
            </w:r>
            <w:r>
              <w:rPr>
                <w:noProof/>
                <w:webHidden/>
              </w:rPr>
              <w:t>32</w:t>
            </w:r>
            <w:r w:rsidR="00D83207">
              <w:rPr>
                <w:noProof/>
                <w:webHidden/>
              </w:rPr>
              <w:fldChar w:fldCharType="end"/>
            </w:r>
          </w:hyperlink>
        </w:p>
        <w:p w:rsidR="00CF7A64" w:rsidRDefault="00CF7A64" w14:paraId="62B4EBC3" w14:textId="77777777">
          <w:pPr>
            <w:pStyle w:val="TOC4"/>
            <w:tabs>
              <w:tab w:val="right" w:leader="dot" w:pos="8302"/>
            </w:tabs>
            <w:rPr>
              <w:rFonts w:eastAsiaTheme="minorEastAsia" w:cstheme="minorBidi"/>
              <w:noProof/>
              <w:sz w:val="24"/>
              <w:szCs w:val="24"/>
              <w:lang w:eastAsia="en-GB"/>
            </w:rPr>
          </w:pPr>
          <w:hyperlink w:history="1" w:anchor="_Toc215573861">
            <w:r w:rsidRPr="00C473C3">
              <w:rPr>
                <w:rStyle w:val="Hyperlink"/>
                <w:noProof/>
              </w:rPr>
              <w:t>Επιλογή θέσης τοποθέτησης</w:t>
            </w:r>
            <w:r>
              <w:rPr>
                <w:noProof/>
                <w:webHidden/>
              </w:rPr>
              <w:tab/>
            </w:r>
            <w:r w:rsidR="00D83207">
              <w:rPr>
                <w:noProof/>
                <w:webHidden/>
              </w:rPr>
              <w:fldChar w:fldCharType="begin"/>
            </w:r>
            <w:r>
              <w:rPr>
                <w:noProof/>
                <w:webHidden/>
              </w:rPr>
              <w:instrText xml:space="preserve"> PAGEREF _Toc215573861 \h </w:instrText>
            </w:r>
            <w:r w:rsidR="00D83207">
              <w:rPr>
                <w:noProof/>
                <w:webHidden/>
              </w:rPr>
            </w:r>
            <w:r w:rsidR="00D83207">
              <w:rPr>
                <w:noProof/>
                <w:webHidden/>
              </w:rPr>
              <w:fldChar w:fldCharType="separate"/>
            </w:r>
            <w:r>
              <w:rPr>
                <w:noProof/>
                <w:webHidden/>
              </w:rPr>
              <w:t>33</w:t>
            </w:r>
            <w:r w:rsidR="00D83207">
              <w:rPr>
                <w:noProof/>
                <w:webHidden/>
              </w:rPr>
              <w:fldChar w:fldCharType="end"/>
            </w:r>
          </w:hyperlink>
        </w:p>
        <w:p w:rsidR="00CF7A64" w:rsidRDefault="00CF7A64" w14:paraId="51C575F3" w14:textId="77777777">
          <w:pPr>
            <w:pStyle w:val="TOC4"/>
            <w:tabs>
              <w:tab w:val="right" w:leader="dot" w:pos="8302"/>
            </w:tabs>
            <w:rPr>
              <w:rFonts w:eastAsiaTheme="minorEastAsia" w:cstheme="minorBidi"/>
              <w:noProof/>
              <w:sz w:val="24"/>
              <w:szCs w:val="24"/>
              <w:lang w:eastAsia="en-GB"/>
            </w:rPr>
          </w:pPr>
          <w:hyperlink w:history="1" w:anchor="_Toc215573862">
            <w:r w:rsidRPr="00C473C3">
              <w:rPr>
                <w:rStyle w:val="Hyperlink"/>
                <w:noProof/>
              </w:rPr>
              <w:t>Προετοιμασία εξοπλισμού</w:t>
            </w:r>
            <w:r>
              <w:rPr>
                <w:noProof/>
                <w:webHidden/>
              </w:rPr>
              <w:tab/>
            </w:r>
            <w:r w:rsidR="00D83207">
              <w:rPr>
                <w:noProof/>
                <w:webHidden/>
              </w:rPr>
              <w:fldChar w:fldCharType="begin"/>
            </w:r>
            <w:r>
              <w:rPr>
                <w:noProof/>
                <w:webHidden/>
              </w:rPr>
              <w:instrText xml:space="preserve"> PAGEREF _Toc215573862 \h </w:instrText>
            </w:r>
            <w:r w:rsidR="00D83207">
              <w:rPr>
                <w:noProof/>
                <w:webHidden/>
              </w:rPr>
            </w:r>
            <w:r w:rsidR="00D83207">
              <w:rPr>
                <w:noProof/>
                <w:webHidden/>
              </w:rPr>
              <w:fldChar w:fldCharType="separate"/>
            </w:r>
            <w:r>
              <w:rPr>
                <w:noProof/>
                <w:webHidden/>
              </w:rPr>
              <w:t>33</w:t>
            </w:r>
            <w:r w:rsidR="00D83207">
              <w:rPr>
                <w:noProof/>
                <w:webHidden/>
              </w:rPr>
              <w:fldChar w:fldCharType="end"/>
            </w:r>
          </w:hyperlink>
        </w:p>
        <w:p w:rsidR="00CF7A64" w:rsidRDefault="00CF7A64" w14:paraId="1F4ACA83" w14:textId="77777777">
          <w:pPr>
            <w:pStyle w:val="TOC4"/>
            <w:tabs>
              <w:tab w:val="right" w:leader="dot" w:pos="8302"/>
            </w:tabs>
            <w:rPr>
              <w:rFonts w:eastAsiaTheme="minorEastAsia" w:cstheme="minorBidi"/>
              <w:noProof/>
              <w:sz w:val="24"/>
              <w:szCs w:val="24"/>
              <w:lang w:eastAsia="en-GB"/>
            </w:rPr>
          </w:pPr>
          <w:hyperlink w:history="1" w:anchor="_Toc215573863">
            <w:r w:rsidRPr="00C473C3">
              <w:rPr>
                <w:rStyle w:val="Hyperlink"/>
                <w:noProof/>
              </w:rPr>
              <w:t>Τήρηση αρχείου</w:t>
            </w:r>
            <w:r>
              <w:rPr>
                <w:noProof/>
                <w:webHidden/>
              </w:rPr>
              <w:tab/>
            </w:r>
            <w:r w:rsidR="00D83207">
              <w:rPr>
                <w:noProof/>
                <w:webHidden/>
              </w:rPr>
              <w:fldChar w:fldCharType="begin"/>
            </w:r>
            <w:r>
              <w:rPr>
                <w:noProof/>
                <w:webHidden/>
              </w:rPr>
              <w:instrText xml:space="preserve"> PAGEREF _Toc215573863 \h </w:instrText>
            </w:r>
            <w:r w:rsidR="00D83207">
              <w:rPr>
                <w:noProof/>
                <w:webHidden/>
              </w:rPr>
            </w:r>
            <w:r w:rsidR="00D83207">
              <w:rPr>
                <w:noProof/>
                <w:webHidden/>
              </w:rPr>
              <w:fldChar w:fldCharType="separate"/>
            </w:r>
            <w:r>
              <w:rPr>
                <w:noProof/>
                <w:webHidden/>
              </w:rPr>
              <w:t>33</w:t>
            </w:r>
            <w:r w:rsidR="00D83207">
              <w:rPr>
                <w:noProof/>
                <w:webHidden/>
              </w:rPr>
              <w:fldChar w:fldCharType="end"/>
            </w:r>
          </w:hyperlink>
        </w:p>
        <w:p w:rsidR="00CF7A64" w:rsidRDefault="00CF7A64" w14:paraId="1347D843" w14:textId="77777777">
          <w:pPr>
            <w:pStyle w:val="TOC3"/>
            <w:rPr>
              <w:rFonts w:eastAsiaTheme="minorEastAsia" w:cstheme="minorBidi"/>
              <w:noProof/>
              <w:sz w:val="24"/>
              <w:szCs w:val="24"/>
              <w:lang w:eastAsia="en-GB"/>
            </w:rPr>
          </w:pPr>
          <w:hyperlink w:history="1" w:anchor="_Toc215573864">
            <w:r w:rsidRPr="00C473C3">
              <w:rPr>
                <w:rStyle w:val="Hyperlink"/>
                <w:rFonts w:ascii="Open Sans" w:hAnsi="Open Sans" w:cs="Open Sans"/>
                <w:noProof/>
              </w:rPr>
              <w:t>Εθνικό Σχέδιο Δράσης για τη Μεσογειακή φώκια</w:t>
            </w:r>
            <w:r>
              <w:rPr>
                <w:noProof/>
                <w:webHidden/>
              </w:rPr>
              <w:tab/>
            </w:r>
            <w:r w:rsidR="00D83207">
              <w:rPr>
                <w:noProof/>
                <w:webHidden/>
              </w:rPr>
              <w:fldChar w:fldCharType="begin"/>
            </w:r>
            <w:r>
              <w:rPr>
                <w:noProof/>
                <w:webHidden/>
              </w:rPr>
              <w:instrText xml:space="preserve"> PAGEREF _Toc215573864 \h </w:instrText>
            </w:r>
            <w:r w:rsidR="00D83207">
              <w:rPr>
                <w:noProof/>
                <w:webHidden/>
              </w:rPr>
            </w:r>
            <w:r w:rsidR="00D83207">
              <w:rPr>
                <w:noProof/>
                <w:webHidden/>
              </w:rPr>
              <w:fldChar w:fldCharType="separate"/>
            </w:r>
            <w:r>
              <w:rPr>
                <w:noProof/>
                <w:webHidden/>
              </w:rPr>
              <w:t>34</w:t>
            </w:r>
            <w:r w:rsidR="00D83207">
              <w:rPr>
                <w:noProof/>
                <w:webHidden/>
              </w:rPr>
              <w:fldChar w:fldCharType="end"/>
            </w:r>
          </w:hyperlink>
        </w:p>
        <w:p w:rsidR="00CF7A64" w:rsidRDefault="00CF7A64" w14:paraId="46403F8E" w14:textId="77777777">
          <w:pPr>
            <w:pStyle w:val="TOC3"/>
            <w:rPr>
              <w:rFonts w:eastAsiaTheme="minorEastAsia" w:cstheme="minorBidi"/>
              <w:noProof/>
              <w:sz w:val="24"/>
              <w:szCs w:val="24"/>
              <w:lang w:eastAsia="en-GB"/>
            </w:rPr>
          </w:pPr>
          <w:hyperlink w:history="1" w:anchor="_Toc215573865">
            <w:r w:rsidRPr="00C473C3">
              <w:rPr>
                <w:rStyle w:val="Hyperlink"/>
                <w:rFonts w:ascii="Open Sans" w:hAnsi="Open Sans" w:cs="Open Sans"/>
                <w:noProof/>
              </w:rPr>
              <w:t>Προστασία του είδους στην Ελλάδα. Επιτυχίες και ελλείψεις</w:t>
            </w:r>
            <w:r>
              <w:rPr>
                <w:noProof/>
                <w:webHidden/>
              </w:rPr>
              <w:tab/>
            </w:r>
            <w:r w:rsidR="00D83207">
              <w:rPr>
                <w:noProof/>
                <w:webHidden/>
              </w:rPr>
              <w:fldChar w:fldCharType="begin"/>
            </w:r>
            <w:r>
              <w:rPr>
                <w:noProof/>
                <w:webHidden/>
              </w:rPr>
              <w:instrText xml:space="preserve"> PAGEREF _Toc215573865 \h </w:instrText>
            </w:r>
            <w:r w:rsidR="00D83207">
              <w:rPr>
                <w:noProof/>
                <w:webHidden/>
              </w:rPr>
            </w:r>
            <w:r w:rsidR="00D83207">
              <w:rPr>
                <w:noProof/>
                <w:webHidden/>
              </w:rPr>
              <w:fldChar w:fldCharType="separate"/>
            </w:r>
            <w:r>
              <w:rPr>
                <w:noProof/>
                <w:webHidden/>
              </w:rPr>
              <w:t>34</w:t>
            </w:r>
            <w:r w:rsidR="00D83207">
              <w:rPr>
                <w:noProof/>
                <w:webHidden/>
              </w:rPr>
              <w:fldChar w:fldCharType="end"/>
            </w:r>
          </w:hyperlink>
        </w:p>
        <w:p w:rsidR="00CF7A64" w:rsidRDefault="00CF7A64" w14:paraId="29D313C9" w14:textId="77777777">
          <w:pPr>
            <w:pStyle w:val="TOC4"/>
            <w:tabs>
              <w:tab w:val="right" w:leader="dot" w:pos="8302"/>
            </w:tabs>
            <w:rPr>
              <w:rFonts w:eastAsiaTheme="minorEastAsia" w:cstheme="minorBidi"/>
              <w:noProof/>
              <w:sz w:val="24"/>
              <w:szCs w:val="24"/>
              <w:lang w:eastAsia="en-GB"/>
            </w:rPr>
          </w:pPr>
          <w:hyperlink w:history="1" w:anchor="_Toc215573866">
            <w:r w:rsidRPr="00C473C3">
              <w:rPr>
                <w:rStyle w:val="Hyperlink"/>
                <w:noProof/>
              </w:rPr>
              <w:t>Εθνικό Σχέδιο Δράσης για τη Μεσογειακή φώκια Monachus monachus</w:t>
            </w:r>
            <w:r>
              <w:rPr>
                <w:noProof/>
                <w:webHidden/>
              </w:rPr>
              <w:tab/>
            </w:r>
            <w:r w:rsidR="00D83207">
              <w:rPr>
                <w:noProof/>
                <w:webHidden/>
              </w:rPr>
              <w:fldChar w:fldCharType="begin"/>
            </w:r>
            <w:r>
              <w:rPr>
                <w:noProof/>
                <w:webHidden/>
              </w:rPr>
              <w:instrText xml:space="preserve"> PAGEREF _Toc215573866 \h </w:instrText>
            </w:r>
            <w:r w:rsidR="00D83207">
              <w:rPr>
                <w:noProof/>
                <w:webHidden/>
              </w:rPr>
            </w:r>
            <w:r w:rsidR="00D83207">
              <w:rPr>
                <w:noProof/>
                <w:webHidden/>
              </w:rPr>
              <w:fldChar w:fldCharType="separate"/>
            </w:r>
            <w:r>
              <w:rPr>
                <w:noProof/>
                <w:webHidden/>
              </w:rPr>
              <w:t>35</w:t>
            </w:r>
            <w:r w:rsidR="00D83207">
              <w:rPr>
                <w:noProof/>
                <w:webHidden/>
              </w:rPr>
              <w:fldChar w:fldCharType="end"/>
            </w:r>
          </w:hyperlink>
        </w:p>
        <w:p w:rsidR="00CF7A64" w:rsidRDefault="00CF7A64" w14:paraId="21AAE0C3" w14:textId="77777777">
          <w:pPr>
            <w:pStyle w:val="TOC4"/>
            <w:tabs>
              <w:tab w:val="right" w:leader="dot" w:pos="8302"/>
            </w:tabs>
            <w:rPr>
              <w:rFonts w:eastAsiaTheme="minorEastAsia" w:cstheme="minorBidi"/>
              <w:noProof/>
              <w:sz w:val="24"/>
              <w:szCs w:val="24"/>
              <w:lang w:eastAsia="en-GB"/>
            </w:rPr>
          </w:pPr>
          <w:hyperlink w:history="1" w:anchor="_Toc215573867">
            <w:r w:rsidRPr="00C473C3">
              <w:rPr>
                <w:rStyle w:val="Hyperlink"/>
                <w:noProof/>
              </w:rPr>
              <w:t>Ειδικοί στόχοι του Ε.Σ.Δ.</w:t>
            </w:r>
            <w:r>
              <w:rPr>
                <w:noProof/>
                <w:webHidden/>
              </w:rPr>
              <w:tab/>
            </w:r>
            <w:r w:rsidR="00D83207">
              <w:rPr>
                <w:noProof/>
                <w:webHidden/>
              </w:rPr>
              <w:fldChar w:fldCharType="begin"/>
            </w:r>
            <w:r>
              <w:rPr>
                <w:noProof/>
                <w:webHidden/>
              </w:rPr>
              <w:instrText xml:space="preserve"> PAGEREF _Toc215573867 \h </w:instrText>
            </w:r>
            <w:r w:rsidR="00D83207">
              <w:rPr>
                <w:noProof/>
                <w:webHidden/>
              </w:rPr>
            </w:r>
            <w:r w:rsidR="00D83207">
              <w:rPr>
                <w:noProof/>
                <w:webHidden/>
              </w:rPr>
              <w:fldChar w:fldCharType="separate"/>
            </w:r>
            <w:r>
              <w:rPr>
                <w:noProof/>
                <w:webHidden/>
              </w:rPr>
              <w:t>36</w:t>
            </w:r>
            <w:r w:rsidR="00D83207">
              <w:rPr>
                <w:noProof/>
                <w:webHidden/>
              </w:rPr>
              <w:fldChar w:fldCharType="end"/>
            </w:r>
          </w:hyperlink>
        </w:p>
        <w:p w:rsidR="00CF7A64" w:rsidRDefault="00CF7A64" w14:paraId="337D4B0B" w14:textId="77777777">
          <w:pPr>
            <w:pStyle w:val="TOC4"/>
            <w:tabs>
              <w:tab w:val="right" w:leader="dot" w:pos="8302"/>
            </w:tabs>
            <w:rPr>
              <w:rFonts w:eastAsiaTheme="minorEastAsia" w:cstheme="minorBidi"/>
              <w:noProof/>
              <w:sz w:val="24"/>
              <w:szCs w:val="24"/>
              <w:lang w:eastAsia="en-GB"/>
            </w:rPr>
          </w:pPr>
          <w:hyperlink w:history="1" w:anchor="_Toc215573868">
            <w:r w:rsidRPr="00C473C3">
              <w:rPr>
                <w:rStyle w:val="Hyperlink"/>
                <w:noProof/>
              </w:rPr>
              <w:t>Μέσα επίτευξης των στόχων του Ε.Σ.Δ.</w:t>
            </w:r>
            <w:r>
              <w:rPr>
                <w:noProof/>
                <w:webHidden/>
              </w:rPr>
              <w:tab/>
            </w:r>
            <w:r w:rsidR="00D83207">
              <w:rPr>
                <w:noProof/>
                <w:webHidden/>
              </w:rPr>
              <w:fldChar w:fldCharType="begin"/>
            </w:r>
            <w:r>
              <w:rPr>
                <w:noProof/>
                <w:webHidden/>
              </w:rPr>
              <w:instrText xml:space="preserve"> PAGEREF _Toc215573868 \h </w:instrText>
            </w:r>
            <w:r w:rsidR="00D83207">
              <w:rPr>
                <w:noProof/>
                <w:webHidden/>
              </w:rPr>
            </w:r>
            <w:r w:rsidR="00D83207">
              <w:rPr>
                <w:noProof/>
                <w:webHidden/>
              </w:rPr>
              <w:fldChar w:fldCharType="separate"/>
            </w:r>
            <w:r>
              <w:rPr>
                <w:noProof/>
                <w:webHidden/>
              </w:rPr>
              <w:t>36</w:t>
            </w:r>
            <w:r w:rsidR="00D83207">
              <w:rPr>
                <w:noProof/>
                <w:webHidden/>
              </w:rPr>
              <w:fldChar w:fldCharType="end"/>
            </w:r>
          </w:hyperlink>
        </w:p>
        <w:p w:rsidR="00CF7A64" w:rsidRDefault="00CF7A64" w14:paraId="68B4B34B" w14:textId="77777777">
          <w:pPr>
            <w:pStyle w:val="TOC4"/>
            <w:tabs>
              <w:tab w:val="right" w:leader="dot" w:pos="8302"/>
            </w:tabs>
            <w:rPr>
              <w:rFonts w:eastAsiaTheme="minorEastAsia" w:cstheme="minorBidi"/>
              <w:noProof/>
              <w:sz w:val="24"/>
              <w:szCs w:val="24"/>
              <w:lang w:eastAsia="en-GB"/>
            </w:rPr>
          </w:pPr>
          <w:hyperlink w:history="1" w:anchor="_Toc215573869">
            <w:r w:rsidRPr="00C473C3">
              <w:rPr>
                <w:rStyle w:val="Hyperlink"/>
                <w:noProof/>
              </w:rPr>
              <w:t>Υλοποίηση, παρακολούθηση και αξιολόγηση του ΕΣΔ</w:t>
            </w:r>
            <w:r>
              <w:rPr>
                <w:noProof/>
                <w:webHidden/>
              </w:rPr>
              <w:tab/>
            </w:r>
            <w:r w:rsidR="00D83207">
              <w:rPr>
                <w:noProof/>
                <w:webHidden/>
              </w:rPr>
              <w:fldChar w:fldCharType="begin"/>
            </w:r>
            <w:r>
              <w:rPr>
                <w:noProof/>
                <w:webHidden/>
              </w:rPr>
              <w:instrText xml:space="preserve"> PAGEREF _Toc215573869 \h </w:instrText>
            </w:r>
            <w:r w:rsidR="00D83207">
              <w:rPr>
                <w:noProof/>
                <w:webHidden/>
              </w:rPr>
            </w:r>
            <w:r w:rsidR="00D83207">
              <w:rPr>
                <w:noProof/>
                <w:webHidden/>
              </w:rPr>
              <w:fldChar w:fldCharType="separate"/>
            </w:r>
            <w:r>
              <w:rPr>
                <w:noProof/>
                <w:webHidden/>
              </w:rPr>
              <w:t>37</w:t>
            </w:r>
            <w:r w:rsidR="00D83207">
              <w:rPr>
                <w:noProof/>
                <w:webHidden/>
              </w:rPr>
              <w:fldChar w:fldCharType="end"/>
            </w:r>
          </w:hyperlink>
        </w:p>
        <w:p w:rsidR="00CF7A64" w:rsidRDefault="00CF7A64" w14:paraId="774F3D54" w14:textId="77777777">
          <w:pPr>
            <w:pStyle w:val="TOC3"/>
            <w:rPr>
              <w:rFonts w:eastAsiaTheme="minorEastAsia" w:cstheme="minorBidi"/>
              <w:noProof/>
              <w:sz w:val="24"/>
              <w:szCs w:val="24"/>
              <w:lang w:eastAsia="en-GB"/>
            </w:rPr>
          </w:pPr>
          <w:hyperlink w:history="1" w:anchor="_Toc215573870">
            <w:r w:rsidRPr="00C473C3">
              <w:rPr>
                <w:rStyle w:val="Hyperlink"/>
                <w:rFonts w:ascii="Open Sans" w:hAnsi="Open Sans" w:cs="Open Sans"/>
                <w:noProof/>
              </w:rPr>
              <w:t>Θαλάσσιες Προστατευόμενες Περιοχές και προστασία απειλούμενων ειδών. Η οπτική ενός διαχειριστή, με έμφαση στο Seal Greece</w:t>
            </w:r>
            <w:r>
              <w:rPr>
                <w:noProof/>
                <w:webHidden/>
              </w:rPr>
              <w:tab/>
            </w:r>
            <w:r w:rsidR="00D83207">
              <w:rPr>
                <w:noProof/>
                <w:webHidden/>
              </w:rPr>
              <w:fldChar w:fldCharType="begin"/>
            </w:r>
            <w:r>
              <w:rPr>
                <w:noProof/>
                <w:webHidden/>
              </w:rPr>
              <w:instrText xml:space="preserve"> PAGEREF _Toc215573870 \h </w:instrText>
            </w:r>
            <w:r w:rsidR="00D83207">
              <w:rPr>
                <w:noProof/>
                <w:webHidden/>
              </w:rPr>
            </w:r>
            <w:r w:rsidR="00D83207">
              <w:rPr>
                <w:noProof/>
                <w:webHidden/>
              </w:rPr>
              <w:fldChar w:fldCharType="separate"/>
            </w:r>
            <w:r>
              <w:rPr>
                <w:noProof/>
                <w:webHidden/>
              </w:rPr>
              <w:t>37</w:t>
            </w:r>
            <w:r w:rsidR="00D83207">
              <w:rPr>
                <w:noProof/>
                <w:webHidden/>
              </w:rPr>
              <w:fldChar w:fldCharType="end"/>
            </w:r>
          </w:hyperlink>
        </w:p>
        <w:p w:rsidR="00CF7A64" w:rsidRDefault="00CF7A64" w14:paraId="35F0ADBC" w14:textId="77777777">
          <w:pPr>
            <w:pStyle w:val="TOC4"/>
            <w:tabs>
              <w:tab w:val="right" w:leader="dot" w:pos="8302"/>
            </w:tabs>
            <w:rPr>
              <w:rFonts w:eastAsiaTheme="minorEastAsia" w:cstheme="minorBidi"/>
              <w:noProof/>
              <w:sz w:val="24"/>
              <w:szCs w:val="24"/>
              <w:lang w:eastAsia="en-GB"/>
            </w:rPr>
          </w:pPr>
          <w:hyperlink w:history="1" w:anchor="_Toc215573871">
            <w:r w:rsidRPr="00C473C3">
              <w:rPr>
                <w:rStyle w:val="Hyperlink"/>
                <w:noProof/>
              </w:rPr>
              <w:t>Απαιτήσεις- Πλαίσιο προσαρμοσμένης διαχείρισης/διατήρησης</w:t>
            </w:r>
            <w:r>
              <w:rPr>
                <w:noProof/>
                <w:webHidden/>
              </w:rPr>
              <w:tab/>
            </w:r>
            <w:r w:rsidR="00D83207">
              <w:rPr>
                <w:noProof/>
                <w:webHidden/>
              </w:rPr>
              <w:fldChar w:fldCharType="begin"/>
            </w:r>
            <w:r>
              <w:rPr>
                <w:noProof/>
                <w:webHidden/>
              </w:rPr>
              <w:instrText xml:space="preserve"> PAGEREF _Toc215573871 \h </w:instrText>
            </w:r>
            <w:r w:rsidR="00D83207">
              <w:rPr>
                <w:noProof/>
                <w:webHidden/>
              </w:rPr>
            </w:r>
            <w:r w:rsidR="00D83207">
              <w:rPr>
                <w:noProof/>
                <w:webHidden/>
              </w:rPr>
              <w:fldChar w:fldCharType="separate"/>
            </w:r>
            <w:r>
              <w:rPr>
                <w:noProof/>
                <w:webHidden/>
              </w:rPr>
              <w:t>38</w:t>
            </w:r>
            <w:r w:rsidR="00D83207">
              <w:rPr>
                <w:noProof/>
                <w:webHidden/>
              </w:rPr>
              <w:fldChar w:fldCharType="end"/>
            </w:r>
          </w:hyperlink>
        </w:p>
        <w:p w:rsidR="00CF7A64" w:rsidRDefault="00CF7A64" w14:paraId="6D45E6A0" w14:textId="77777777">
          <w:pPr>
            <w:pStyle w:val="TOC4"/>
            <w:tabs>
              <w:tab w:val="right" w:leader="dot" w:pos="8302"/>
            </w:tabs>
            <w:rPr>
              <w:rFonts w:eastAsiaTheme="minorEastAsia" w:cstheme="minorBidi"/>
              <w:noProof/>
              <w:sz w:val="24"/>
              <w:szCs w:val="24"/>
              <w:lang w:eastAsia="en-GB"/>
            </w:rPr>
          </w:pPr>
          <w:hyperlink w:history="1" w:anchor="_Toc215573872">
            <w:r w:rsidRPr="00C473C3">
              <w:rPr>
                <w:rStyle w:val="Hyperlink"/>
                <w:noProof/>
              </w:rPr>
              <w:t>Το Πρόγραμμα Monk Seal Alliance</w:t>
            </w:r>
            <w:r>
              <w:rPr>
                <w:noProof/>
                <w:webHidden/>
              </w:rPr>
              <w:tab/>
            </w:r>
            <w:r w:rsidR="00D83207">
              <w:rPr>
                <w:noProof/>
                <w:webHidden/>
              </w:rPr>
              <w:fldChar w:fldCharType="begin"/>
            </w:r>
            <w:r>
              <w:rPr>
                <w:noProof/>
                <w:webHidden/>
              </w:rPr>
              <w:instrText xml:space="preserve"> PAGEREF _Toc215573872 \h </w:instrText>
            </w:r>
            <w:r w:rsidR="00D83207">
              <w:rPr>
                <w:noProof/>
                <w:webHidden/>
              </w:rPr>
            </w:r>
            <w:r w:rsidR="00D83207">
              <w:rPr>
                <w:noProof/>
                <w:webHidden/>
              </w:rPr>
              <w:fldChar w:fldCharType="separate"/>
            </w:r>
            <w:r>
              <w:rPr>
                <w:noProof/>
                <w:webHidden/>
              </w:rPr>
              <w:t>38</w:t>
            </w:r>
            <w:r w:rsidR="00D83207">
              <w:rPr>
                <w:noProof/>
                <w:webHidden/>
              </w:rPr>
              <w:fldChar w:fldCharType="end"/>
            </w:r>
          </w:hyperlink>
        </w:p>
        <w:p w:rsidR="00CF7A64" w:rsidRDefault="00CF7A64" w14:paraId="2DAD8675" w14:textId="77777777">
          <w:pPr>
            <w:pStyle w:val="TOC3"/>
            <w:rPr>
              <w:rFonts w:eastAsiaTheme="minorEastAsia" w:cstheme="minorBidi"/>
              <w:noProof/>
              <w:sz w:val="24"/>
              <w:szCs w:val="24"/>
              <w:lang w:eastAsia="en-GB"/>
            </w:rPr>
          </w:pPr>
          <w:hyperlink w:history="1" w:anchor="_Toc215573873">
            <w:r w:rsidRPr="00C473C3">
              <w:rPr>
                <w:rStyle w:val="Hyperlink"/>
                <w:rFonts w:ascii="Open Sans" w:hAnsi="Open Sans" w:cs="Open Sans"/>
                <w:noProof/>
              </w:rPr>
              <w:t>Εθνικό Πάρκο Σποράδων</w:t>
            </w:r>
            <w:r>
              <w:rPr>
                <w:noProof/>
                <w:webHidden/>
              </w:rPr>
              <w:tab/>
            </w:r>
            <w:r w:rsidR="00D83207">
              <w:rPr>
                <w:noProof/>
                <w:webHidden/>
              </w:rPr>
              <w:fldChar w:fldCharType="begin"/>
            </w:r>
            <w:r>
              <w:rPr>
                <w:noProof/>
                <w:webHidden/>
              </w:rPr>
              <w:instrText xml:space="preserve"> PAGEREF _Toc215573873 \h </w:instrText>
            </w:r>
            <w:r w:rsidR="00D83207">
              <w:rPr>
                <w:noProof/>
                <w:webHidden/>
              </w:rPr>
            </w:r>
            <w:r w:rsidR="00D83207">
              <w:rPr>
                <w:noProof/>
                <w:webHidden/>
              </w:rPr>
              <w:fldChar w:fldCharType="separate"/>
            </w:r>
            <w:r>
              <w:rPr>
                <w:noProof/>
                <w:webHidden/>
              </w:rPr>
              <w:t>40</w:t>
            </w:r>
            <w:r w:rsidR="00D83207">
              <w:rPr>
                <w:noProof/>
                <w:webHidden/>
              </w:rPr>
              <w:fldChar w:fldCharType="end"/>
            </w:r>
          </w:hyperlink>
        </w:p>
        <w:p w:rsidR="00CF7A64" w:rsidRDefault="00CF7A64" w14:paraId="750BF391" w14:textId="77777777">
          <w:pPr>
            <w:pStyle w:val="TOC4"/>
            <w:tabs>
              <w:tab w:val="right" w:leader="dot" w:pos="8302"/>
            </w:tabs>
            <w:rPr>
              <w:rFonts w:eastAsiaTheme="minorEastAsia" w:cstheme="minorBidi"/>
              <w:noProof/>
              <w:sz w:val="24"/>
              <w:szCs w:val="24"/>
              <w:lang w:eastAsia="en-GB"/>
            </w:rPr>
          </w:pPr>
          <w:hyperlink w:history="1" w:anchor="_Toc215573874">
            <w:r w:rsidRPr="00C473C3">
              <w:rPr>
                <w:rStyle w:val="Hyperlink"/>
                <w:noProof/>
              </w:rPr>
              <w:t>Γεωγραφία &amp; Ζώνες Προστασίας</w:t>
            </w:r>
            <w:r>
              <w:rPr>
                <w:noProof/>
                <w:webHidden/>
              </w:rPr>
              <w:tab/>
            </w:r>
            <w:r w:rsidR="00D83207">
              <w:rPr>
                <w:noProof/>
                <w:webHidden/>
              </w:rPr>
              <w:fldChar w:fldCharType="begin"/>
            </w:r>
            <w:r>
              <w:rPr>
                <w:noProof/>
                <w:webHidden/>
              </w:rPr>
              <w:instrText xml:space="preserve"> PAGEREF _Toc215573874 \h </w:instrText>
            </w:r>
            <w:r w:rsidR="00D83207">
              <w:rPr>
                <w:noProof/>
                <w:webHidden/>
              </w:rPr>
            </w:r>
            <w:r w:rsidR="00D83207">
              <w:rPr>
                <w:noProof/>
                <w:webHidden/>
              </w:rPr>
              <w:fldChar w:fldCharType="separate"/>
            </w:r>
            <w:r>
              <w:rPr>
                <w:noProof/>
                <w:webHidden/>
              </w:rPr>
              <w:t>40</w:t>
            </w:r>
            <w:r w:rsidR="00D83207">
              <w:rPr>
                <w:noProof/>
                <w:webHidden/>
              </w:rPr>
              <w:fldChar w:fldCharType="end"/>
            </w:r>
          </w:hyperlink>
        </w:p>
        <w:p w:rsidR="00CF7A64" w:rsidRDefault="00CF7A64" w14:paraId="668C034D" w14:textId="77777777">
          <w:pPr>
            <w:pStyle w:val="TOC3"/>
            <w:rPr>
              <w:rFonts w:eastAsiaTheme="minorEastAsia" w:cstheme="minorBidi"/>
              <w:noProof/>
              <w:sz w:val="24"/>
              <w:szCs w:val="24"/>
              <w:lang w:eastAsia="en-GB"/>
            </w:rPr>
          </w:pPr>
          <w:hyperlink w:history="1" w:anchor="_Toc215573875">
            <w:r w:rsidRPr="00C473C3">
              <w:rPr>
                <w:rStyle w:val="Hyperlink"/>
                <w:rFonts w:eastAsiaTheme="majorEastAsia"/>
                <w:i/>
                <w:iCs/>
                <w:noProof/>
              </w:rPr>
              <w:t>Οικοσύστημα του Ε.Θ.ΠΑ.Β.Σ.</w:t>
            </w:r>
            <w:r>
              <w:rPr>
                <w:noProof/>
                <w:webHidden/>
              </w:rPr>
              <w:tab/>
            </w:r>
            <w:r w:rsidR="00D83207">
              <w:rPr>
                <w:noProof/>
                <w:webHidden/>
              </w:rPr>
              <w:fldChar w:fldCharType="begin"/>
            </w:r>
            <w:r>
              <w:rPr>
                <w:noProof/>
                <w:webHidden/>
              </w:rPr>
              <w:instrText xml:space="preserve"> PAGEREF _Toc215573875 \h </w:instrText>
            </w:r>
            <w:r w:rsidR="00D83207">
              <w:rPr>
                <w:noProof/>
                <w:webHidden/>
              </w:rPr>
            </w:r>
            <w:r w:rsidR="00D83207">
              <w:rPr>
                <w:noProof/>
                <w:webHidden/>
              </w:rPr>
              <w:fldChar w:fldCharType="separate"/>
            </w:r>
            <w:r>
              <w:rPr>
                <w:noProof/>
                <w:webHidden/>
              </w:rPr>
              <w:t>40</w:t>
            </w:r>
            <w:r w:rsidR="00D83207">
              <w:rPr>
                <w:noProof/>
                <w:webHidden/>
              </w:rPr>
              <w:fldChar w:fldCharType="end"/>
            </w:r>
          </w:hyperlink>
        </w:p>
        <w:p w:rsidR="00CF7A64" w:rsidRDefault="00CF7A64" w14:paraId="2467841B" w14:textId="77777777">
          <w:pPr>
            <w:pStyle w:val="TOC4"/>
            <w:tabs>
              <w:tab w:val="right" w:leader="dot" w:pos="8302"/>
            </w:tabs>
            <w:rPr>
              <w:rFonts w:eastAsiaTheme="minorEastAsia" w:cstheme="minorBidi"/>
              <w:noProof/>
              <w:sz w:val="24"/>
              <w:szCs w:val="24"/>
              <w:lang w:eastAsia="en-GB"/>
            </w:rPr>
          </w:pPr>
          <w:hyperlink w:history="1" w:anchor="_Toc215573876">
            <w:r w:rsidRPr="00C473C3">
              <w:rPr>
                <w:rStyle w:val="Hyperlink"/>
                <w:noProof/>
              </w:rPr>
              <w:t>Διαχείριση, προστασία &amp; παρακολούθηση του Ε.Θ.ΠΑ.Β.Σ.</w:t>
            </w:r>
            <w:r>
              <w:rPr>
                <w:noProof/>
                <w:webHidden/>
              </w:rPr>
              <w:tab/>
            </w:r>
            <w:r w:rsidR="00D83207">
              <w:rPr>
                <w:noProof/>
                <w:webHidden/>
              </w:rPr>
              <w:fldChar w:fldCharType="begin"/>
            </w:r>
            <w:r>
              <w:rPr>
                <w:noProof/>
                <w:webHidden/>
              </w:rPr>
              <w:instrText xml:space="preserve"> PAGEREF _Toc215573876 \h </w:instrText>
            </w:r>
            <w:r w:rsidR="00D83207">
              <w:rPr>
                <w:noProof/>
                <w:webHidden/>
              </w:rPr>
            </w:r>
            <w:r w:rsidR="00D83207">
              <w:rPr>
                <w:noProof/>
                <w:webHidden/>
              </w:rPr>
              <w:fldChar w:fldCharType="separate"/>
            </w:r>
            <w:r>
              <w:rPr>
                <w:noProof/>
                <w:webHidden/>
              </w:rPr>
              <w:t>41</w:t>
            </w:r>
            <w:r w:rsidR="00D83207">
              <w:rPr>
                <w:noProof/>
                <w:webHidden/>
              </w:rPr>
              <w:fldChar w:fldCharType="end"/>
            </w:r>
          </w:hyperlink>
        </w:p>
        <w:p w:rsidR="00CF7A64" w:rsidRDefault="00CF7A64" w14:paraId="3243BF33" w14:textId="77777777">
          <w:pPr>
            <w:pStyle w:val="TOC4"/>
            <w:tabs>
              <w:tab w:val="right" w:leader="dot" w:pos="8302"/>
            </w:tabs>
            <w:rPr>
              <w:rFonts w:eastAsiaTheme="minorEastAsia" w:cstheme="minorBidi"/>
              <w:noProof/>
              <w:sz w:val="24"/>
              <w:szCs w:val="24"/>
              <w:lang w:eastAsia="en-GB"/>
            </w:rPr>
          </w:pPr>
          <w:hyperlink w:history="1" w:anchor="_Toc215573877">
            <w:r w:rsidRPr="00C473C3">
              <w:rPr>
                <w:rStyle w:val="Hyperlink"/>
                <w:noProof/>
              </w:rPr>
              <w:t>Επισκεψιμότητα &amp; Σύγχρονα Εργαλεία</w:t>
            </w:r>
            <w:r>
              <w:rPr>
                <w:noProof/>
                <w:webHidden/>
              </w:rPr>
              <w:tab/>
            </w:r>
            <w:r w:rsidR="00D83207">
              <w:rPr>
                <w:noProof/>
                <w:webHidden/>
              </w:rPr>
              <w:fldChar w:fldCharType="begin"/>
            </w:r>
            <w:r>
              <w:rPr>
                <w:noProof/>
                <w:webHidden/>
              </w:rPr>
              <w:instrText xml:space="preserve"> PAGEREF _Toc215573877 \h </w:instrText>
            </w:r>
            <w:r w:rsidR="00D83207">
              <w:rPr>
                <w:noProof/>
                <w:webHidden/>
              </w:rPr>
            </w:r>
            <w:r w:rsidR="00D83207">
              <w:rPr>
                <w:noProof/>
                <w:webHidden/>
              </w:rPr>
              <w:fldChar w:fldCharType="separate"/>
            </w:r>
            <w:r>
              <w:rPr>
                <w:noProof/>
                <w:webHidden/>
              </w:rPr>
              <w:t>41</w:t>
            </w:r>
            <w:r w:rsidR="00D83207">
              <w:rPr>
                <w:noProof/>
                <w:webHidden/>
              </w:rPr>
              <w:fldChar w:fldCharType="end"/>
            </w:r>
          </w:hyperlink>
        </w:p>
        <w:p w:rsidR="00CF7A64" w:rsidRDefault="00CF7A64" w14:paraId="6C0AD4A0" w14:textId="77777777">
          <w:pPr>
            <w:pStyle w:val="TOC3"/>
            <w:rPr>
              <w:rFonts w:eastAsiaTheme="minorEastAsia" w:cstheme="minorBidi"/>
              <w:noProof/>
              <w:sz w:val="24"/>
              <w:szCs w:val="24"/>
              <w:lang w:eastAsia="en-GB"/>
            </w:rPr>
          </w:pPr>
          <w:hyperlink w:history="1" w:anchor="_Toc215573878">
            <w:r w:rsidRPr="00C473C3">
              <w:rPr>
                <w:rStyle w:val="Hyperlink"/>
                <w:rFonts w:ascii="Open Sans" w:hAnsi="Open Sans" w:cs="Open Sans"/>
                <w:noProof/>
                <w:lang w:val="en-US"/>
              </w:rPr>
              <w:t>Monk Seal Alliance &amp; Seal Greece: innovative collaborations for species and habitat protection</w:t>
            </w:r>
            <w:r>
              <w:rPr>
                <w:noProof/>
                <w:webHidden/>
              </w:rPr>
              <w:tab/>
            </w:r>
            <w:r w:rsidR="00D83207">
              <w:rPr>
                <w:noProof/>
                <w:webHidden/>
              </w:rPr>
              <w:fldChar w:fldCharType="begin"/>
            </w:r>
            <w:r>
              <w:rPr>
                <w:noProof/>
                <w:webHidden/>
              </w:rPr>
              <w:instrText xml:space="preserve"> PAGEREF _Toc215573878 \h </w:instrText>
            </w:r>
            <w:r w:rsidR="00D83207">
              <w:rPr>
                <w:noProof/>
                <w:webHidden/>
              </w:rPr>
            </w:r>
            <w:r w:rsidR="00D83207">
              <w:rPr>
                <w:noProof/>
                <w:webHidden/>
              </w:rPr>
              <w:fldChar w:fldCharType="separate"/>
            </w:r>
            <w:r>
              <w:rPr>
                <w:noProof/>
                <w:webHidden/>
              </w:rPr>
              <w:t>41</w:t>
            </w:r>
            <w:r w:rsidR="00D83207">
              <w:rPr>
                <w:noProof/>
                <w:webHidden/>
              </w:rPr>
              <w:fldChar w:fldCharType="end"/>
            </w:r>
          </w:hyperlink>
        </w:p>
        <w:p w:rsidR="00CF7A64" w:rsidRDefault="00CF7A64" w14:paraId="768BFACD" w14:textId="77777777">
          <w:pPr>
            <w:pStyle w:val="TOC3"/>
            <w:rPr>
              <w:rFonts w:eastAsiaTheme="minorEastAsia" w:cstheme="minorBidi"/>
              <w:noProof/>
              <w:sz w:val="24"/>
              <w:szCs w:val="24"/>
              <w:lang w:eastAsia="en-GB"/>
            </w:rPr>
          </w:pPr>
          <w:hyperlink w:history="1" w:anchor="_Toc215573879">
            <w:r w:rsidRPr="00C473C3">
              <w:rPr>
                <w:rStyle w:val="Hyperlink"/>
                <w:rFonts w:ascii="Open Sans" w:hAnsi="Open Sans" w:cs="Open Sans"/>
                <w:noProof/>
              </w:rPr>
              <w:t>Διάσωση και περίθαλψη Μεσογειακής φώκιας</w:t>
            </w:r>
            <w:r>
              <w:rPr>
                <w:noProof/>
                <w:webHidden/>
              </w:rPr>
              <w:tab/>
            </w:r>
            <w:r w:rsidR="00D83207">
              <w:rPr>
                <w:noProof/>
                <w:webHidden/>
              </w:rPr>
              <w:fldChar w:fldCharType="begin"/>
            </w:r>
            <w:r>
              <w:rPr>
                <w:noProof/>
                <w:webHidden/>
              </w:rPr>
              <w:instrText xml:space="preserve"> PAGEREF _Toc215573879 \h </w:instrText>
            </w:r>
            <w:r w:rsidR="00D83207">
              <w:rPr>
                <w:noProof/>
                <w:webHidden/>
              </w:rPr>
            </w:r>
            <w:r w:rsidR="00D83207">
              <w:rPr>
                <w:noProof/>
                <w:webHidden/>
              </w:rPr>
              <w:fldChar w:fldCharType="separate"/>
            </w:r>
            <w:r>
              <w:rPr>
                <w:noProof/>
                <w:webHidden/>
              </w:rPr>
              <w:t>43</w:t>
            </w:r>
            <w:r w:rsidR="00D83207">
              <w:rPr>
                <w:noProof/>
                <w:webHidden/>
              </w:rPr>
              <w:fldChar w:fldCharType="end"/>
            </w:r>
          </w:hyperlink>
        </w:p>
        <w:p w:rsidR="00CF7A64" w:rsidRDefault="00CF7A64" w14:paraId="73219443" w14:textId="77777777">
          <w:pPr>
            <w:pStyle w:val="TOC4"/>
            <w:tabs>
              <w:tab w:val="right" w:leader="dot" w:pos="8302"/>
            </w:tabs>
            <w:rPr>
              <w:rFonts w:eastAsiaTheme="minorEastAsia" w:cstheme="minorBidi"/>
              <w:noProof/>
              <w:sz w:val="24"/>
              <w:szCs w:val="24"/>
              <w:lang w:eastAsia="en-GB"/>
            </w:rPr>
          </w:pPr>
          <w:hyperlink w:history="1" w:anchor="_Toc215573880">
            <w:r w:rsidRPr="00C473C3">
              <w:rPr>
                <w:rStyle w:val="Hyperlink"/>
                <w:noProof/>
              </w:rPr>
              <w:t>Παρατήρηση ζωντανού ζώου στη θάλασσα</w:t>
            </w:r>
            <w:r>
              <w:rPr>
                <w:noProof/>
                <w:webHidden/>
              </w:rPr>
              <w:tab/>
            </w:r>
            <w:r w:rsidR="00D83207">
              <w:rPr>
                <w:noProof/>
                <w:webHidden/>
              </w:rPr>
              <w:fldChar w:fldCharType="begin"/>
            </w:r>
            <w:r>
              <w:rPr>
                <w:noProof/>
                <w:webHidden/>
              </w:rPr>
              <w:instrText xml:space="preserve"> PAGEREF _Toc215573880 \h </w:instrText>
            </w:r>
            <w:r w:rsidR="00D83207">
              <w:rPr>
                <w:noProof/>
                <w:webHidden/>
              </w:rPr>
            </w:r>
            <w:r w:rsidR="00D83207">
              <w:rPr>
                <w:noProof/>
                <w:webHidden/>
              </w:rPr>
              <w:fldChar w:fldCharType="separate"/>
            </w:r>
            <w:r>
              <w:rPr>
                <w:noProof/>
                <w:webHidden/>
              </w:rPr>
              <w:t>43</w:t>
            </w:r>
            <w:r w:rsidR="00D83207">
              <w:rPr>
                <w:noProof/>
                <w:webHidden/>
              </w:rPr>
              <w:fldChar w:fldCharType="end"/>
            </w:r>
          </w:hyperlink>
        </w:p>
        <w:p w:rsidR="00CF7A64" w:rsidRDefault="00CF7A64" w14:paraId="6A41D00A" w14:textId="77777777">
          <w:pPr>
            <w:pStyle w:val="TOC4"/>
            <w:tabs>
              <w:tab w:val="right" w:leader="dot" w:pos="8302"/>
            </w:tabs>
            <w:rPr>
              <w:rFonts w:eastAsiaTheme="minorEastAsia" w:cstheme="minorBidi"/>
              <w:noProof/>
              <w:sz w:val="24"/>
              <w:szCs w:val="24"/>
              <w:lang w:eastAsia="en-GB"/>
            </w:rPr>
          </w:pPr>
          <w:hyperlink w:history="1" w:anchor="_Toc215573881">
            <w:r w:rsidRPr="00C473C3">
              <w:rPr>
                <w:rStyle w:val="Hyperlink"/>
                <w:noProof/>
              </w:rPr>
              <w:t>Παρατήρηση ζωντανού ζώου στη στεριά</w:t>
            </w:r>
            <w:r>
              <w:rPr>
                <w:noProof/>
                <w:webHidden/>
              </w:rPr>
              <w:tab/>
            </w:r>
            <w:r w:rsidR="00D83207">
              <w:rPr>
                <w:noProof/>
                <w:webHidden/>
              </w:rPr>
              <w:fldChar w:fldCharType="begin"/>
            </w:r>
            <w:r>
              <w:rPr>
                <w:noProof/>
                <w:webHidden/>
              </w:rPr>
              <w:instrText xml:space="preserve"> PAGEREF _Toc215573881 \h </w:instrText>
            </w:r>
            <w:r w:rsidR="00D83207">
              <w:rPr>
                <w:noProof/>
                <w:webHidden/>
              </w:rPr>
            </w:r>
            <w:r w:rsidR="00D83207">
              <w:rPr>
                <w:noProof/>
                <w:webHidden/>
              </w:rPr>
              <w:fldChar w:fldCharType="separate"/>
            </w:r>
            <w:r>
              <w:rPr>
                <w:noProof/>
                <w:webHidden/>
              </w:rPr>
              <w:t>43</w:t>
            </w:r>
            <w:r w:rsidR="00D83207">
              <w:rPr>
                <w:noProof/>
                <w:webHidden/>
              </w:rPr>
              <w:fldChar w:fldCharType="end"/>
            </w:r>
          </w:hyperlink>
        </w:p>
        <w:p w:rsidR="00CF7A64" w:rsidRDefault="00CF7A64" w14:paraId="79D6F9A7" w14:textId="77777777">
          <w:pPr>
            <w:pStyle w:val="TOC4"/>
            <w:tabs>
              <w:tab w:val="right" w:leader="dot" w:pos="8302"/>
            </w:tabs>
            <w:rPr>
              <w:rFonts w:eastAsiaTheme="minorEastAsia" w:cstheme="minorBidi"/>
              <w:noProof/>
              <w:sz w:val="24"/>
              <w:szCs w:val="24"/>
              <w:lang w:eastAsia="en-GB"/>
            </w:rPr>
          </w:pPr>
          <w:hyperlink w:history="1" w:anchor="_Toc215573882">
            <w:r w:rsidRPr="00C473C3">
              <w:rPr>
                <w:rStyle w:val="Hyperlink"/>
                <w:noProof/>
              </w:rPr>
              <w:t>Κανόνες κατά τη διάσωση ή παρακολούθηση Μεσογειακής φώκιας</w:t>
            </w:r>
            <w:r>
              <w:rPr>
                <w:noProof/>
                <w:webHidden/>
              </w:rPr>
              <w:tab/>
            </w:r>
            <w:r w:rsidR="00D83207">
              <w:rPr>
                <w:noProof/>
                <w:webHidden/>
              </w:rPr>
              <w:fldChar w:fldCharType="begin"/>
            </w:r>
            <w:r>
              <w:rPr>
                <w:noProof/>
                <w:webHidden/>
              </w:rPr>
              <w:instrText xml:space="preserve"> PAGEREF _Toc215573882 \h </w:instrText>
            </w:r>
            <w:r w:rsidR="00D83207">
              <w:rPr>
                <w:noProof/>
                <w:webHidden/>
              </w:rPr>
            </w:r>
            <w:r w:rsidR="00D83207">
              <w:rPr>
                <w:noProof/>
                <w:webHidden/>
              </w:rPr>
              <w:fldChar w:fldCharType="separate"/>
            </w:r>
            <w:r>
              <w:rPr>
                <w:noProof/>
                <w:webHidden/>
              </w:rPr>
              <w:t>43</w:t>
            </w:r>
            <w:r w:rsidR="00D83207">
              <w:rPr>
                <w:noProof/>
                <w:webHidden/>
              </w:rPr>
              <w:fldChar w:fldCharType="end"/>
            </w:r>
          </w:hyperlink>
        </w:p>
        <w:p w:rsidR="00CF7A64" w:rsidRDefault="00CF7A64" w14:paraId="47347CB2" w14:textId="77777777">
          <w:pPr>
            <w:pStyle w:val="TOC4"/>
            <w:tabs>
              <w:tab w:val="right" w:leader="dot" w:pos="8302"/>
            </w:tabs>
            <w:rPr>
              <w:rFonts w:eastAsiaTheme="minorEastAsia" w:cstheme="minorBidi"/>
              <w:noProof/>
              <w:sz w:val="24"/>
              <w:szCs w:val="24"/>
              <w:lang w:eastAsia="en-GB"/>
            </w:rPr>
          </w:pPr>
          <w:hyperlink w:history="1" w:anchor="_Toc215573883">
            <w:r w:rsidRPr="00C473C3">
              <w:rPr>
                <w:rStyle w:val="Hyperlink"/>
                <w:noProof/>
              </w:rPr>
              <w:t>Εύρεση ορφανού νεογέννητου</w:t>
            </w:r>
            <w:r>
              <w:rPr>
                <w:noProof/>
                <w:webHidden/>
              </w:rPr>
              <w:tab/>
            </w:r>
            <w:r w:rsidR="00D83207">
              <w:rPr>
                <w:noProof/>
                <w:webHidden/>
              </w:rPr>
              <w:fldChar w:fldCharType="begin"/>
            </w:r>
            <w:r>
              <w:rPr>
                <w:noProof/>
                <w:webHidden/>
              </w:rPr>
              <w:instrText xml:space="preserve"> PAGEREF _Toc215573883 \h </w:instrText>
            </w:r>
            <w:r w:rsidR="00D83207">
              <w:rPr>
                <w:noProof/>
                <w:webHidden/>
              </w:rPr>
            </w:r>
            <w:r w:rsidR="00D83207">
              <w:rPr>
                <w:noProof/>
                <w:webHidden/>
              </w:rPr>
              <w:fldChar w:fldCharType="separate"/>
            </w:r>
            <w:r>
              <w:rPr>
                <w:noProof/>
                <w:webHidden/>
              </w:rPr>
              <w:t>44</w:t>
            </w:r>
            <w:r w:rsidR="00D83207">
              <w:rPr>
                <w:noProof/>
                <w:webHidden/>
              </w:rPr>
              <w:fldChar w:fldCharType="end"/>
            </w:r>
          </w:hyperlink>
        </w:p>
        <w:p w:rsidR="00CF7A64" w:rsidRDefault="00CF7A64" w14:paraId="43A08A69" w14:textId="77777777">
          <w:pPr>
            <w:pStyle w:val="TOC4"/>
            <w:tabs>
              <w:tab w:val="right" w:leader="dot" w:pos="8302"/>
            </w:tabs>
            <w:rPr>
              <w:rFonts w:eastAsiaTheme="minorEastAsia" w:cstheme="minorBidi"/>
              <w:noProof/>
              <w:sz w:val="24"/>
              <w:szCs w:val="24"/>
              <w:lang w:eastAsia="en-GB"/>
            </w:rPr>
          </w:pPr>
          <w:hyperlink w:history="1" w:anchor="_Toc215573884">
            <w:r w:rsidRPr="00C473C3">
              <w:rPr>
                <w:rStyle w:val="Hyperlink"/>
                <w:noProof/>
              </w:rPr>
              <w:t>Διαδικασία Περίθαλψης Μεσογειακής Φώκιας</w:t>
            </w:r>
            <w:r>
              <w:rPr>
                <w:noProof/>
                <w:webHidden/>
              </w:rPr>
              <w:tab/>
            </w:r>
            <w:r w:rsidR="00D83207">
              <w:rPr>
                <w:noProof/>
                <w:webHidden/>
              </w:rPr>
              <w:fldChar w:fldCharType="begin"/>
            </w:r>
            <w:r>
              <w:rPr>
                <w:noProof/>
                <w:webHidden/>
              </w:rPr>
              <w:instrText xml:space="preserve"> PAGEREF _Toc215573884 \h </w:instrText>
            </w:r>
            <w:r w:rsidR="00D83207">
              <w:rPr>
                <w:noProof/>
                <w:webHidden/>
              </w:rPr>
            </w:r>
            <w:r w:rsidR="00D83207">
              <w:rPr>
                <w:noProof/>
                <w:webHidden/>
              </w:rPr>
              <w:fldChar w:fldCharType="separate"/>
            </w:r>
            <w:r>
              <w:rPr>
                <w:noProof/>
                <w:webHidden/>
              </w:rPr>
              <w:t>44</w:t>
            </w:r>
            <w:r w:rsidR="00D83207">
              <w:rPr>
                <w:noProof/>
                <w:webHidden/>
              </w:rPr>
              <w:fldChar w:fldCharType="end"/>
            </w:r>
          </w:hyperlink>
        </w:p>
        <w:p w:rsidR="00CF7A64" w:rsidRDefault="00CF7A64" w14:paraId="00EABE82" w14:textId="77777777">
          <w:pPr>
            <w:pStyle w:val="TOC3"/>
            <w:rPr>
              <w:rFonts w:eastAsiaTheme="minorEastAsia" w:cstheme="minorBidi"/>
              <w:noProof/>
              <w:sz w:val="24"/>
              <w:szCs w:val="24"/>
              <w:lang w:eastAsia="en-GB"/>
            </w:rPr>
          </w:pPr>
          <w:hyperlink w:history="1" w:anchor="_Toc215573885">
            <w:r w:rsidRPr="00C473C3">
              <w:rPr>
                <w:rStyle w:val="Hyperlink"/>
                <w:rFonts w:ascii="Open Sans" w:hAnsi="Open Sans" w:cs="Open Sans"/>
                <w:noProof/>
              </w:rPr>
              <w:t>Το μέλλον της Μεσογειακής φώκιας. Ανάγκες και συμμετοχή του Ο.ΦΥ.ΠΕ.Κ.Α.</w:t>
            </w:r>
            <w:r>
              <w:rPr>
                <w:noProof/>
                <w:webHidden/>
              </w:rPr>
              <w:tab/>
            </w:r>
            <w:r w:rsidR="00D83207">
              <w:rPr>
                <w:noProof/>
                <w:webHidden/>
              </w:rPr>
              <w:fldChar w:fldCharType="begin"/>
            </w:r>
            <w:r>
              <w:rPr>
                <w:noProof/>
                <w:webHidden/>
              </w:rPr>
              <w:instrText xml:space="preserve"> PAGEREF _Toc215573885 \h </w:instrText>
            </w:r>
            <w:r w:rsidR="00D83207">
              <w:rPr>
                <w:noProof/>
                <w:webHidden/>
              </w:rPr>
            </w:r>
            <w:r w:rsidR="00D83207">
              <w:rPr>
                <w:noProof/>
                <w:webHidden/>
              </w:rPr>
              <w:fldChar w:fldCharType="separate"/>
            </w:r>
            <w:r>
              <w:rPr>
                <w:noProof/>
                <w:webHidden/>
              </w:rPr>
              <w:t>45</w:t>
            </w:r>
            <w:r w:rsidR="00D83207">
              <w:rPr>
                <w:noProof/>
                <w:webHidden/>
              </w:rPr>
              <w:fldChar w:fldCharType="end"/>
            </w:r>
          </w:hyperlink>
        </w:p>
        <w:p w:rsidR="00CF7A64" w:rsidRDefault="00CF7A64" w14:paraId="489B24F8" w14:textId="77777777">
          <w:pPr>
            <w:pStyle w:val="TOC2"/>
            <w:tabs>
              <w:tab w:val="right" w:leader="dot" w:pos="8302"/>
            </w:tabs>
            <w:rPr>
              <w:rFonts w:eastAsiaTheme="minorEastAsia" w:cstheme="minorBidi"/>
              <w:i w:val="0"/>
              <w:iCs w:val="0"/>
              <w:noProof/>
              <w:sz w:val="24"/>
              <w:szCs w:val="24"/>
              <w:lang w:eastAsia="en-GB"/>
            </w:rPr>
          </w:pPr>
          <w:hyperlink w:history="1" w:anchor="_Toc215573886">
            <w:r w:rsidRPr="00C473C3">
              <w:rPr>
                <w:rStyle w:val="Hyperlink"/>
                <w:rFonts w:ascii="Open Sans" w:hAnsi="Open Sans" w:cs="Open Sans"/>
                <w:noProof/>
              </w:rPr>
              <w:t>Παρουσιάσεις (</w:t>
            </w:r>
            <w:r w:rsidRPr="00C473C3">
              <w:rPr>
                <w:rStyle w:val="Hyperlink"/>
                <w:rFonts w:ascii="Open Sans" w:hAnsi="Open Sans" w:cs="Open Sans"/>
                <w:noProof/>
                <w:lang w:val="en-GB"/>
              </w:rPr>
              <w:t>PPTs</w:t>
            </w:r>
            <w:r w:rsidRPr="00C473C3">
              <w:rPr>
                <w:rStyle w:val="Hyperlink"/>
                <w:rFonts w:ascii="Open Sans" w:hAnsi="Open Sans" w:cs="Open Sans"/>
                <w:noProof/>
              </w:rPr>
              <w:t>)</w:t>
            </w:r>
            <w:r>
              <w:rPr>
                <w:noProof/>
                <w:webHidden/>
              </w:rPr>
              <w:tab/>
            </w:r>
            <w:r w:rsidR="00D83207">
              <w:rPr>
                <w:noProof/>
                <w:webHidden/>
              </w:rPr>
              <w:fldChar w:fldCharType="begin"/>
            </w:r>
            <w:r>
              <w:rPr>
                <w:noProof/>
                <w:webHidden/>
              </w:rPr>
              <w:instrText xml:space="preserve"> PAGEREF _Toc215573886 \h </w:instrText>
            </w:r>
            <w:r w:rsidR="00D83207">
              <w:rPr>
                <w:noProof/>
                <w:webHidden/>
              </w:rPr>
            </w:r>
            <w:r w:rsidR="00D83207">
              <w:rPr>
                <w:noProof/>
                <w:webHidden/>
              </w:rPr>
              <w:fldChar w:fldCharType="separate"/>
            </w:r>
            <w:r>
              <w:rPr>
                <w:noProof/>
                <w:webHidden/>
              </w:rPr>
              <w:t>46</w:t>
            </w:r>
            <w:r w:rsidR="00D83207">
              <w:rPr>
                <w:noProof/>
                <w:webHidden/>
              </w:rPr>
              <w:fldChar w:fldCharType="end"/>
            </w:r>
          </w:hyperlink>
        </w:p>
        <w:p w:rsidR="00CF7A64" w:rsidRDefault="00CF7A64" w14:paraId="02E60A3A" w14:textId="77777777">
          <w:pPr>
            <w:pStyle w:val="TOC2"/>
            <w:tabs>
              <w:tab w:val="right" w:leader="dot" w:pos="8302"/>
            </w:tabs>
            <w:rPr>
              <w:rFonts w:eastAsiaTheme="minorEastAsia" w:cstheme="minorBidi"/>
              <w:i w:val="0"/>
              <w:iCs w:val="0"/>
              <w:noProof/>
              <w:sz w:val="24"/>
              <w:szCs w:val="24"/>
              <w:lang w:eastAsia="en-GB"/>
            </w:rPr>
          </w:pPr>
          <w:hyperlink w:history="1" w:anchor="_Toc215573887">
            <w:r w:rsidRPr="00C473C3">
              <w:rPr>
                <w:rStyle w:val="Hyperlink"/>
                <w:rFonts w:ascii="Open Sans" w:hAnsi="Open Sans" w:eastAsia="Book Antiqua" w:cs="Open Sans"/>
                <w:noProof/>
              </w:rPr>
              <w:t>Περισσότερες πληροφορίες</w:t>
            </w:r>
            <w:r>
              <w:rPr>
                <w:noProof/>
                <w:webHidden/>
              </w:rPr>
              <w:tab/>
            </w:r>
            <w:r w:rsidR="00D83207">
              <w:rPr>
                <w:noProof/>
                <w:webHidden/>
              </w:rPr>
              <w:fldChar w:fldCharType="begin"/>
            </w:r>
            <w:r>
              <w:rPr>
                <w:noProof/>
                <w:webHidden/>
              </w:rPr>
              <w:instrText xml:space="preserve"> PAGEREF _Toc215573887 \h </w:instrText>
            </w:r>
            <w:r w:rsidR="00D83207">
              <w:rPr>
                <w:noProof/>
                <w:webHidden/>
              </w:rPr>
            </w:r>
            <w:r w:rsidR="00D83207">
              <w:rPr>
                <w:noProof/>
                <w:webHidden/>
              </w:rPr>
              <w:fldChar w:fldCharType="separate"/>
            </w:r>
            <w:r>
              <w:rPr>
                <w:noProof/>
                <w:webHidden/>
              </w:rPr>
              <w:t>47</w:t>
            </w:r>
            <w:r w:rsidR="00D83207">
              <w:rPr>
                <w:noProof/>
                <w:webHidden/>
              </w:rPr>
              <w:fldChar w:fldCharType="end"/>
            </w:r>
          </w:hyperlink>
        </w:p>
        <w:p w:rsidR="00CF7A64" w:rsidRDefault="00CF7A64" w14:paraId="4E2300A0" w14:textId="77777777">
          <w:pPr>
            <w:pStyle w:val="TOC2"/>
            <w:tabs>
              <w:tab w:val="right" w:leader="dot" w:pos="8302"/>
            </w:tabs>
            <w:rPr>
              <w:rFonts w:eastAsiaTheme="minorEastAsia" w:cstheme="minorBidi"/>
              <w:i w:val="0"/>
              <w:iCs w:val="0"/>
              <w:noProof/>
              <w:sz w:val="24"/>
              <w:szCs w:val="24"/>
              <w:lang w:eastAsia="en-GB"/>
            </w:rPr>
          </w:pPr>
          <w:hyperlink w:history="1" w:anchor="_Toc215573888">
            <w:r w:rsidRPr="00C473C3">
              <w:rPr>
                <w:rStyle w:val="Hyperlink"/>
                <w:rFonts w:ascii="Open Sans" w:hAnsi="Open Sans" w:eastAsia="Book Antiqua" w:cs="Open Sans"/>
                <w:noProof/>
              </w:rPr>
              <w:t>Τεστάρετε</w:t>
            </w:r>
            <w:r w:rsidRPr="00C473C3">
              <w:rPr>
                <w:rStyle w:val="Hyperlink"/>
                <w:rFonts w:ascii="Open Sans" w:hAnsi="Open Sans" w:eastAsia="Book Antiqua" w:cs="Open Sans"/>
                <w:noProof/>
                <w:lang w:val="it-IT"/>
              </w:rPr>
              <w:t xml:space="preserve"> </w:t>
            </w:r>
            <w:r w:rsidRPr="00C473C3">
              <w:rPr>
                <w:rStyle w:val="Hyperlink"/>
                <w:rFonts w:ascii="Open Sans" w:hAnsi="Open Sans" w:eastAsia="Book Antiqua" w:cs="Open Sans"/>
                <w:noProof/>
              </w:rPr>
              <w:t>τις</w:t>
            </w:r>
            <w:r w:rsidRPr="00C473C3">
              <w:rPr>
                <w:rStyle w:val="Hyperlink"/>
                <w:rFonts w:ascii="Open Sans" w:hAnsi="Open Sans" w:eastAsia="Book Antiqua" w:cs="Open Sans"/>
                <w:noProof/>
                <w:lang w:val="it-IT"/>
              </w:rPr>
              <w:t xml:space="preserve"> </w:t>
            </w:r>
            <w:r w:rsidRPr="00C473C3">
              <w:rPr>
                <w:rStyle w:val="Hyperlink"/>
                <w:rFonts w:ascii="Open Sans" w:hAnsi="Open Sans" w:eastAsia="Book Antiqua" w:cs="Open Sans"/>
                <w:noProof/>
              </w:rPr>
              <w:t>γνώσεις</w:t>
            </w:r>
            <w:r w:rsidRPr="00C473C3">
              <w:rPr>
                <w:rStyle w:val="Hyperlink"/>
                <w:rFonts w:ascii="Open Sans" w:hAnsi="Open Sans" w:eastAsia="Book Antiqua" w:cs="Open Sans"/>
                <w:noProof/>
                <w:lang w:val="it-IT"/>
              </w:rPr>
              <w:t xml:space="preserve"> </w:t>
            </w:r>
            <w:r w:rsidRPr="00C473C3">
              <w:rPr>
                <w:rStyle w:val="Hyperlink"/>
                <w:rFonts w:ascii="Open Sans" w:hAnsi="Open Sans" w:eastAsia="Book Antiqua" w:cs="Open Sans"/>
                <w:noProof/>
              </w:rPr>
              <w:t>σας</w:t>
            </w:r>
            <w:r w:rsidRPr="00C473C3">
              <w:rPr>
                <w:rStyle w:val="Hyperlink"/>
                <w:rFonts w:ascii="Open Sans" w:hAnsi="Open Sans" w:eastAsia="Book Antiqua" w:cs="Open Sans"/>
                <w:noProof/>
                <w:lang w:val="it-IT"/>
              </w:rPr>
              <w:t xml:space="preserve"> </w:t>
            </w:r>
            <w:r w:rsidRPr="00C473C3">
              <w:rPr>
                <w:rStyle w:val="Hyperlink"/>
                <w:rFonts w:ascii="Open Sans" w:hAnsi="Open Sans" w:eastAsia="Book Antiqua" w:cs="Open Sans"/>
                <w:noProof/>
              </w:rPr>
              <w:t>στην</w:t>
            </w:r>
            <w:r w:rsidRPr="00C473C3">
              <w:rPr>
                <w:rStyle w:val="Hyperlink"/>
                <w:rFonts w:ascii="Open Sans" w:hAnsi="Open Sans" w:eastAsia="Book Antiqua" w:cs="Open Sans"/>
                <w:noProof/>
                <w:lang w:val="it-IT"/>
              </w:rPr>
              <w:t xml:space="preserve"> </w:t>
            </w:r>
            <w:r w:rsidRPr="00C473C3">
              <w:rPr>
                <w:rStyle w:val="Hyperlink"/>
                <w:rFonts w:ascii="Open Sans" w:hAnsi="Open Sans" w:eastAsia="Book Antiqua" w:cs="Open Sans"/>
                <w:noProof/>
              </w:rPr>
              <w:t>ενότητα</w:t>
            </w:r>
            <w:r w:rsidRPr="00C473C3">
              <w:rPr>
                <w:rStyle w:val="Hyperlink"/>
                <w:rFonts w:ascii="Open Sans" w:hAnsi="Open Sans" w:eastAsia="Book Antiqua" w:cs="Open Sans"/>
                <w:noProof/>
                <w:lang w:val="it-IT"/>
              </w:rPr>
              <w:t xml:space="preserve"> </w:t>
            </w:r>
            <w:r w:rsidRPr="00C473C3">
              <w:rPr>
                <w:rStyle w:val="Hyperlink"/>
                <w:rFonts w:ascii="Open Sans" w:hAnsi="Open Sans" w:eastAsia="Book Antiqua" w:cs="Open Sans"/>
                <w:noProof/>
              </w:rPr>
              <w:t>«Παρακολούθηση, διαχείριση και προστασία»</w:t>
            </w:r>
            <w:r>
              <w:rPr>
                <w:noProof/>
                <w:webHidden/>
              </w:rPr>
              <w:tab/>
            </w:r>
            <w:r w:rsidR="00D83207">
              <w:rPr>
                <w:noProof/>
                <w:webHidden/>
              </w:rPr>
              <w:fldChar w:fldCharType="begin"/>
            </w:r>
            <w:r>
              <w:rPr>
                <w:noProof/>
                <w:webHidden/>
              </w:rPr>
              <w:instrText xml:space="preserve"> PAGEREF _Toc215573888 \h </w:instrText>
            </w:r>
            <w:r w:rsidR="00D83207">
              <w:rPr>
                <w:noProof/>
                <w:webHidden/>
              </w:rPr>
            </w:r>
            <w:r w:rsidR="00D83207">
              <w:rPr>
                <w:noProof/>
                <w:webHidden/>
              </w:rPr>
              <w:fldChar w:fldCharType="separate"/>
            </w:r>
            <w:r>
              <w:rPr>
                <w:noProof/>
                <w:webHidden/>
              </w:rPr>
              <w:t>47</w:t>
            </w:r>
            <w:r w:rsidR="00D83207">
              <w:rPr>
                <w:noProof/>
                <w:webHidden/>
              </w:rPr>
              <w:fldChar w:fldCharType="end"/>
            </w:r>
          </w:hyperlink>
        </w:p>
        <w:p w:rsidRPr="007C3FCB" w:rsidR="00443B13" w:rsidP="00D428CE" w:rsidRDefault="00D83207" w14:paraId="2FDBE4C0" w14:textId="77777777">
          <w:pPr>
            <w:rPr>
              <w:rFonts w:ascii="Open Sans" w:hAnsi="Open Sans" w:eastAsia="Calibri" w:cs="Open Sans"/>
              <w:i/>
              <w:iCs/>
              <w:kern w:val="2"/>
              <w:sz w:val="20"/>
              <w:szCs w:val="20"/>
            </w:rPr>
          </w:pPr>
          <w:r w:rsidRPr="007A0103">
            <w:rPr>
              <w:rFonts w:ascii="Open Sans" w:hAnsi="Open Sans" w:eastAsia="Calibri" w:cs="Open Sans"/>
              <w:i/>
              <w:iCs/>
              <w:kern w:val="2"/>
              <w:sz w:val="20"/>
              <w:szCs w:val="20"/>
            </w:rPr>
            <w:fldChar w:fldCharType="end"/>
          </w:r>
          <w:r w:rsidRPr="007A0103" w:rsidR="00D428CE">
            <w:rPr>
              <w:rFonts w:ascii="Open Sans" w:hAnsi="Open Sans" w:eastAsia="Calibri" w:cs="Open Sans"/>
              <w:i/>
              <w:iCs/>
              <w:kern w:val="2"/>
              <w:sz w:val="20"/>
              <w:szCs w:val="20"/>
            </w:rPr>
            <w:br w:type="page"/>
          </w:r>
        </w:p>
      </w:sdtContent>
    </w:sdt>
    <w:p w:rsidRPr="007A0103" w:rsidR="006D3DB9" w:rsidP="006D3DB9" w:rsidRDefault="006D3DB9" w14:paraId="21E37670" w14:textId="77777777">
      <w:pPr>
        <w:pStyle w:val="Heading1"/>
        <w:spacing w:before="120"/>
        <w:rPr>
          <w:rFonts w:ascii="Open Sans" w:hAnsi="Open Sans" w:cs="Open Sans"/>
        </w:rPr>
      </w:pPr>
      <w:bookmarkStart w:name="_Toc215573808" w:id="1"/>
      <w:r w:rsidRPr="007A0103">
        <w:rPr>
          <w:rFonts w:ascii="Open Sans" w:hAnsi="Open Sans" w:cs="Open Sans"/>
        </w:rPr>
        <w:t xml:space="preserve">Το έργο LIFE </w:t>
      </w:r>
      <w:proofErr w:type="spellStart"/>
      <w:r w:rsidRPr="007A0103">
        <w:rPr>
          <w:rFonts w:ascii="Open Sans" w:hAnsi="Open Sans" w:cs="Open Sans"/>
        </w:rPr>
        <w:t>MareNatura</w:t>
      </w:r>
      <w:bookmarkEnd w:id="1"/>
      <w:proofErr w:type="spellEnd"/>
    </w:p>
    <w:p w:rsidRPr="007A0103" w:rsidR="006D3DB9" w:rsidP="006D3DB9" w:rsidRDefault="006D3DB9" w14:paraId="2E43749D" w14:textId="77777777">
      <w:pPr>
        <w:spacing w:before="120"/>
        <w:jc w:val="both"/>
        <w:rPr>
          <w:rFonts w:ascii="Open Sans" w:hAnsi="Open Sans" w:cs="Open Sans"/>
        </w:rPr>
      </w:pPr>
      <w:r w:rsidRPr="007A0103">
        <w:rPr>
          <w:rFonts w:ascii="Open Sans" w:hAnsi="Open Sans" w:cs="Open Sans"/>
        </w:rPr>
        <w:t xml:space="preserve">Το έργο LIFE </w:t>
      </w:r>
      <w:proofErr w:type="spellStart"/>
      <w:r w:rsidRPr="007A0103">
        <w:rPr>
          <w:rFonts w:ascii="Open Sans" w:hAnsi="Open Sans" w:cs="Open Sans"/>
        </w:rPr>
        <w:t>MareNatura</w:t>
      </w:r>
      <w:proofErr w:type="spellEnd"/>
      <w:r w:rsidRPr="007A0103">
        <w:rPr>
          <w:rFonts w:ascii="Open Sans" w:hAnsi="Open Sans" w:cs="Open Sans"/>
        </w:rPr>
        <w:t xml:space="preserve"> (LIFE22-NAT-EL-101113792) «Διατήρηση ειδών προτεραιότητας της θαλάσσιας </w:t>
      </w:r>
      <w:proofErr w:type="spellStart"/>
      <w:r w:rsidRPr="007A0103">
        <w:rPr>
          <w:rFonts w:ascii="Open Sans" w:hAnsi="Open Sans" w:cs="Open Sans"/>
        </w:rPr>
        <w:t>μεγαπανίδας</w:t>
      </w:r>
      <w:proofErr w:type="spellEnd"/>
      <w:r w:rsidRPr="007A0103">
        <w:rPr>
          <w:rFonts w:ascii="Open Sans" w:hAnsi="Open Sans" w:cs="Open Sans"/>
        </w:rPr>
        <w:t xml:space="preserve"> σε Ελλάδα και Ιταλία», αποτελεί το μεγαλύτερο ευρωπαϊκό πρόγραμμα προστασίας της θαλάσσιας βιοποικιλότητας που έχει εκπονηθεί ποτέ στην Ελλάδα. </w:t>
      </w:r>
    </w:p>
    <w:p w:rsidRPr="007D5A4F" w:rsidR="00A3703A" w:rsidP="00A3703A" w:rsidRDefault="00A3703A" w14:paraId="6CDD8146" w14:textId="77777777">
      <w:pPr>
        <w:pStyle w:val="Heading2"/>
        <w:spacing w:before="0"/>
        <w:rPr>
          <w:rFonts w:ascii="Open Sans" w:hAnsi="Open Sans" w:cs="Open Sans"/>
        </w:rPr>
      </w:pPr>
      <w:bookmarkStart w:name="_Toc215573809" w:id="2"/>
    </w:p>
    <w:p w:rsidRPr="005B2EFC" w:rsidR="006D3DB9" w:rsidP="00A3703A" w:rsidRDefault="006D3DB9" w14:paraId="08B55D42" w14:textId="77777777">
      <w:pPr>
        <w:pStyle w:val="Heading2"/>
        <w:spacing w:before="0"/>
        <w:rPr>
          <w:rFonts w:ascii="Open Sans" w:hAnsi="Open Sans" w:cs="Open Sans"/>
        </w:rPr>
      </w:pPr>
      <w:r w:rsidRPr="007A0103">
        <w:rPr>
          <w:rFonts w:ascii="Open Sans" w:hAnsi="Open Sans" w:cs="Open Sans"/>
        </w:rPr>
        <w:t>Στόχος</w:t>
      </w:r>
      <w:bookmarkEnd w:id="2"/>
      <w:r w:rsidRPr="005B2EFC">
        <w:rPr>
          <w:rFonts w:ascii="Open Sans" w:hAnsi="Open Sans" w:cs="Open Sans"/>
        </w:rPr>
        <w:t xml:space="preserve"> </w:t>
      </w:r>
    </w:p>
    <w:p w:rsidRPr="007A0103" w:rsidR="006D3DB9" w:rsidP="00A3703A" w:rsidRDefault="006D3DB9" w14:paraId="30C76626" w14:textId="77777777">
      <w:pPr>
        <w:jc w:val="both"/>
        <w:rPr>
          <w:rFonts w:ascii="Open Sans" w:hAnsi="Open Sans" w:cs="Open Sans"/>
        </w:rPr>
      </w:pPr>
      <w:r w:rsidRPr="007A0103">
        <w:rPr>
          <w:rFonts w:ascii="Open Sans" w:hAnsi="Open Sans" w:cs="Open Sans"/>
        </w:rPr>
        <w:t xml:space="preserve">Να παράσχει τα μέσα για τον μετριασμό των απειλών για εννέα (9) από τα πλέον απειλούμενα είδη προτεραιότητας της Ε.Ε., </w:t>
      </w:r>
      <w:proofErr w:type="spellStart"/>
      <w:r w:rsidRPr="007A0103">
        <w:rPr>
          <w:rFonts w:ascii="Open Sans" w:hAnsi="Open Sans" w:cs="Open Sans"/>
          <w:i/>
          <w:iCs/>
        </w:rPr>
        <w:t>Caretta</w:t>
      </w:r>
      <w:proofErr w:type="spellEnd"/>
      <w:r w:rsidRPr="007A0103">
        <w:rPr>
          <w:rFonts w:ascii="Open Sans" w:hAnsi="Open Sans" w:cs="Open Sans"/>
          <w:i/>
          <w:iCs/>
        </w:rPr>
        <w:t xml:space="preserve"> </w:t>
      </w:r>
      <w:proofErr w:type="spellStart"/>
      <w:r w:rsidRPr="007A0103">
        <w:rPr>
          <w:rFonts w:ascii="Open Sans" w:hAnsi="Open Sans" w:cs="Open Sans"/>
          <w:i/>
          <w:iCs/>
        </w:rPr>
        <w:t>caretta</w:t>
      </w:r>
      <w:proofErr w:type="spellEnd"/>
      <w:r w:rsidRPr="007A0103">
        <w:rPr>
          <w:rFonts w:ascii="Open Sans" w:hAnsi="Open Sans" w:cs="Open Sans"/>
          <w:i/>
          <w:iCs/>
        </w:rPr>
        <w:t xml:space="preserve">, </w:t>
      </w:r>
      <w:proofErr w:type="spellStart"/>
      <w:r w:rsidRPr="007A0103">
        <w:rPr>
          <w:rFonts w:ascii="Open Sans" w:hAnsi="Open Sans" w:cs="Open Sans"/>
          <w:i/>
          <w:iCs/>
        </w:rPr>
        <w:t>Chelonia</w:t>
      </w:r>
      <w:proofErr w:type="spellEnd"/>
      <w:r w:rsidRPr="007A0103">
        <w:rPr>
          <w:rFonts w:ascii="Open Sans" w:hAnsi="Open Sans" w:cs="Open Sans"/>
          <w:i/>
          <w:iCs/>
        </w:rPr>
        <w:t xml:space="preserve"> </w:t>
      </w:r>
      <w:proofErr w:type="spellStart"/>
      <w:r w:rsidRPr="007A0103">
        <w:rPr>
          <w:rFonts w:ascii="Open Sans" w:hAnsi="Open Sans" w:cs="Open Sans"/>
          <w:i/>
          <w:iCs/>
        </w:rPr>
        <w:t>mydas</w:t>
      </w:r>
      <w:proofErr w:type="spellEnd"/>
      <w:r w:rsidRPr="007A0103">
        <w:rPr>
          <w:rFonts w:ascii="Open Sans" w:hAnsi="Open Sans" w:cs="Open Sans"/>
          <w:i/>
          <w:iCs/>
        </w:rPr>
        <w:t xml:space="preserve">, </w:t>
      </w:r>
      <w:proofErr w:type="spellStart"/>
      <w:r w:rsidRPr="007A0103">
        <w:rPr>
          <w:rFonts w:ascii="Open Sans" w:hAnsi="Open Sans" w:cs="Open Sans"/>
          <w:i/>
          <w:iCs/>
        </w:rPr>
        <w:t>Monachus</w:t>
      </w:r>
      <w:proofErr w:type="spellEnd"/>
      <w:r w:rsidRPr="007A0103">
        <w:rPr>
          <w:rFonts w:ascii="Open Sans" w:hAnsi="Open Sans" w:cs="Open Sans"/>
          <w:i/>
          <w:iCs/>
        </w:rPr>
        <w:t xml:space="preserve"> </w:t>
      </w:r>
      <w:proofErr w:type="spellStart"/>
      <w:r w:rsidRPr="007A0103">
        <w:rPr>
          <w:rFonts w:ascii="Open Sans" w:hAnsi="Open Sans" w:cs="Open Sans"/>
          <w:i/>
          <w:iCs/>
        </w:rPr>
        <w:t>monachus</w:t>
      </w:r>
      <w:proofErr w:type="spellEnd"/>
      <w:r w:rsidRPr="007A0103">
        <w:rPr>
          <w:rFonts w:ascii="Open Sans" w:hAnsi="Open Sans" w:cs="Open Sans"/>
          <w:i/>
          <w:iCs/>
        </w:rPr>
        <w:t xml:space="preserve">, </w:t>
      </w:r>
      <w:proofErr w:type="spellStart"/>
      <w:r w:rsidRPr="007A0103">
        <w:rPr>
          <w:rFonts w:ascii="Open Sans" w:hAnsi="Open Sans" w:cs="Open Sans"/>
          <w:i/>
          <w:iCs/>
        </w:rPr>
        <w:t>Delphinus</w:t>
      </w:r>
      <w:proofErr w:type="spellEnd"/>
      <w:r w:rsidRPr="007A0103">
        <w:rPr>
          <w:rFonts w:ascii="Open Sans" w:hAnsi="Open Sans" w:cs="Open Sans"/>
          <w:i/>
          <w:iCs/>
        </w:rPr>
        <w:t xml:space="preserve"> </w:t>
      </w:r>
      <w:proofErr w:type="spellStart"/>
      <w:r w:rsidRPr="007A0103">
        <w:rPr>
          <w:rFonts w:ascii="Open Sans" w:hAnsi="Open Sans" w:cs="Open Sans"/>
          <w:i/>
          <w:iCs/>
        </w:rPr>
        <w:t>delphis</w:t>
      </w:r>
      <w:proofErr w:type="spellEnd"/>
      <w:r w:rsidRPr="007A0103">
        <w:rPr>
          <w:rFonts w:ascii="Open Sans" w:hAnsi="Open Sans" w:cs="Open Sans"/>
          <w:i/>
          <w:iCs/>
        </w:rPr>
        <w:t xml:space="preserve">, </w:t>
      </w:r>
      <w:proofErr w:type="spellStart"/>
      <w:r w:rsidRPr="007A0103">
        <w:rPr>
          <w:rFonts w:ascii="Open Sans" w:hAnsi="Open Sans" w:cs="Open Sans"/>
          <w:i/>
          <w:iCs/>
        </w:rPr>
        <w:t>Phocoena</w:t>
      </w:r>
      <w:proofErr w:type="spellEnd"/>
      <w:r w:rsidRPr="007A0103">
        <w:rPr>
          <w:rFonts w:ascii="Open Sans" w:hAnsi="Open Sans" w:cs="Open Sans"/>
          <w:i/>
          <w:iCs/>
        </w:rPr>
        <w:t xml:space="preserve"> </w:t>
      </w:r>
      <w:proofErr w:type="spellStart"/>
      <w:r w:rsidRPr="007A0103">
        <w:rPr>
          <w:rFonts w:ascii="Open Sans" w:hAnsi="Open Sans" w:cs="Open Sans"/>
          <w:i/>
          <w:iCs/>
        </w:rPr>
        <w:t>phocoena</w:t>
      </w:r>
      <w:proofErr w:type="spellEnd"/>
      <w:r w:rsidRPr="007A0103">
        <w:rPr>
          <w:rFonts w:ascii="Open Sans" w:hAnsi="Open Sans" w:cs="Open Sans"/>
          <w:i/>
          <w:iCs/>
        </w:rPr>
        <w:t xml:space="preserve">, </w:t>
      </w:r>
      <w:proofErr w:type="spellStart"/>
      <w:r w:rsidRPr="007A0103">
        <w:rPr>
          <w:rFonts w:ascii="Open Sans" w:hAnsi="Open Sans" w:cs="Open Sans"/>
          <w:i/>
          <w:iCs/>
        </w:rPr>
        <w:t>Physeter</w:t>
      </w:r>
      <w:proofErr w:type="spellEnd"/>
      <w:r w:rsidRPr="007A0103">
        <w:rPr>
          <w:rFonts w:ascii="Open Sans" w:hAnsi="Open Sans" w:cs="Open Sans"/>
          <w:i/>
          <w:iCs/>
        </w:rPr>
        <w:t xml:space="preserve"> </w:t>
      </w:r>
      <w:proofErr w:type="spellStart"/>
      <w:r w:rsidRPr="007A0103">
        <w:rPr>
          <w:rFonts w:ascii="Open Sans" w:hAnsi="Open Sans" w:cs="Open Sans"/>
          <w:i/>
          <w:iCs/>
        </w:rPr>
        <w:t>macrocephalus</w:t>
      </w:r>
      <w:proofErr w:type="spellEnd"/>
      <w:r w:rsidRPr="007A0103">
        <w:rPr>
          <w:rFonts w:ascii="Open Sans" w:hAnsi="Open Sans" w:cs="Open Sans"/>
          <w:i/>
          <w:iCs/>
        </w:rPr>
        <w:t xml:space="preserve">, </w:t>
      </w:r>
      <w:proofErr w:type="spellStart"/>
      <w:r w:rsidRPr="007A0103">
        <w:rPr>
          <w:rFonts w:ascii="Open Sans" w:hAnsi="Open Sans" w:cs="Open Sans"/>
          <w:i/>
          <w:iCs/>
        </w:rPr>
        <w:t>Ziphius</w:t>
      </w:r>
      <w:proofErr w:type="spellEnd"/>
      <w:r w:rsidRPr="007A0103">
        <w:rPr>
          <w:rFonts w:ascii="Open Sans" w:hAnsi="Open Sans" w:cs="Open Sans"/>
          <w:i/>
          <w:iCs/>
        </w:rPr>
        <w:t xml:space="preserve"> </w:t>
      </w:r>
      <w:proofErr w:type="spellStart"/>
      <w:r w:rsidRPr="007A0103">
        <w:rPr>
          <w:rFonts w:ascii="Open Sans" w:hAnsi="Open Sans" w:cs="Open Sans"/>
          <w:i/>
          <w:iCs/>
        </w:rPr>
        <w:t>cavirostris</w:t>
      </w:r>
      <w:proofErr w:type="spellEnd"/>
      <w:r w:rsidRPr="007A0103">
        <w:rPr>
          <w:rFonts w:ascii="Open Sans" w:hAnsi="Open Sans" w:cs="Open Sans"/>
          <w:i/>
          <w:iCs/>
        </w:rPr>
        <w:t xml:space="preserve">, </w:t>
      </w:r>
      <w:proofErr w:type="spellStart"/>
      <w:r w:rsidRPr="007A0103">
        <w:rPr>
          <w:rFonts w:ascii="Open Sans" w:hAnsi="Open Sans" w:cs="Open Sans"/>
          <w:i/>
          <w:iCs/>
        </w:rPr>
        <w:t>Puffinus</w:t>
      </w:r>
      <w:proofErr w:type="spellEnd"/>
      <w:r w:rsidRPr="007A0103">
        <w:rPr>
          <w:rFonts w:ascii="Open Sans" w:hAnsi="Open Sans" w:cs="Open Sans"/>
          <w:i/>
          <w:iCs/>
        </w:rPr>
        <w:t xml:space="preserve"> </w:t>
      </w:r>
      <w:proofErr w:type="spellStart"/>
      <w:r w:rsidRPr="007A0103">
        <w:rPr>
          <w:rFonts w:ascii="Open Sans" w:hAnsi="Open Sans" w:cs="Open Sans"/>
          <w:i/>
          <w:iCs/>
        </w:rPr>
        <w:t>yelkouan</w:t>
      </w:r>
      <w:proofErr w:type="spellEnd"/>
      <w:r w:rsidRPr="007A0103">
        <w:rPr>
          <w:rFonts w:ascii="Open Sans" w:hAnsi="Open Sans" w:cs="Open Sans"/>
          <w:i/>
          <w:iCs/>
        </w:rPr>
        <w:t xml:space="preserve">, </w:t>
      </w:r>
      <w:proofErr w:type="spellStart"/>
      <w:r w:rsidRPr="007A0103">
        <w:rPr>
          <w:rFonts w:ascii="Open Sans" w:hAnsi="Open Sans" w:cs="Open Sans"/>
          <w:i/>
          <w:iCs/>
        </w:rPr>
        <w:t>Larus</w:t>
      </w:r>
      <w:proofErr w:type="spellEnd"/>
      <w:r w:rsidRPr="007A0103">
        <w:rPr>
          <w:rFonts w:ascii="Open Sans" w:hAnsi="Open Sans" w:cs="Open Sans"/>
          <w:i/>
          <w:iCs/>
        </w:rPr>
        <w:t xml:space="preserve"> </w:t>
      </w:r>
      <w:proofErr w:type="spellStart"/>
      <w:r w:rsidRPr="007A0103">
        <w:rPr>
          <w:rFonts w:ascii="Open Sans" w:hAnsi="Open Sans" w:cs="Open Sans"/>
          <w:i/>
          <w:iCs/>
        </w:rPr>
        <w:t>aud</w:t>
      </w:r>
      <w:r w:rsidR="007C3FCB">
        <w:rPr>
          <w:rFonts w:ascii="Open Sans" w:hAnsi="Open Sans" w:cs="Open Sans"/>
          <w:i/>
          <w:iCs/>
        </w:rPr>
        <w:t>ο</w:t>
      </w:r>
      <w:r w:rsidRPr="007A0103">
        <w:rPr>
          <w:rFonts w:ascii="Open Sans" w:hAnsi="Open Sans" w:cs="Open Sans"/>
          <w:i/>
          <w:iCs/>
        </w:rPr>
        <w:t>uinii</w:t>
      </w:r>
      <w:proofErr w:type="spellEnd"/>
      <w:r w:rsidRPr="007A0103">
        <w:rPr>
          <w:rFonts w:ascii="Open Sans" w:hAnsi="Open Sans" w:cs="Open Sans"/>
        </w:rPr>
        <w:t xml:space="preserve">, στο Ιόνιο, το Αιγαίο Πέλαγος και τη Νότια Αδριατική Θάλασσα. </w:t>
      </w:r>
    </w:p>
    <w:p w:rsidRPr="007D5A4F" w:rsidR="00A3703A" w:rsidP="00A3703A" w:rsidRDefault="00A3703A" w14:paraId="6CA689FB" w14:textId="77777777">
      <w:pPr>
        <w:pStyle w:val="Heading2"/>
        <w:spacing w:before="0"/>
        <w:rPr>
          <w:rFonts w:ascii="Open Sans" w:hAnsi="Open Sans" w:cs="Open Sans"/>
        </w:rPr>
      </w:pPr>
      <w:bookmarkStart w:name="_Toc215573810" w:id="3"/>
    </w:p>
    <w:p w:rsidRPr="007A0103" w:rsidR="006D3DB9" w:rsidP="00A3703A" w:rsidRDefault="006D3DB9" w14:paraId="4C085BA4" w14:textId="77777777">
      <w:pPr>
        <w:pStyle w:val="Heading2"/>
        <w:spacing w:before="0"/>
        <w:rPr>
          <w:rFonts w:ascii="Open Sans" w:hAnsi="Open Sans" w:cs="Open Sans"/>
        </w:rPr>
      </w:pPr>
      <w:r w:rsidRPr="007A0103">
        <w:rPr>
          <w:rFonts w:ascii="Open Sans" w:hAnsi="Open Sans" w:cs="Open Sans"/>
        </w:rPr>
        <w:t>Εταίροι</w:t>
      </w:r>
      <w:bookmarkEnd w:id="3"/>
    </w:p>
    <w:p w:rsidRPr="007A0103" w:rsidR="006D3DB9" w:rsidP="006D3DB9" w:rsidRDefault="006D3DB9" w14:paraId="77B08D59" w14:textId="77777777">
      <w:pPr>
        <w:jc w:val="both"/>
        <w:rPr>
          <w:rFonts w:ascii="Open Sans" w:hAnsi="Open Sans" w:cs="Open Sans"/>
        </w:rPr>
      </w:pPr>
      <w:r w:rsidRPr="007A0103">
        <w:rPr>
          <w:rFonts w:ascii="Open Sans" w:hAnsi="Open Sans" w:cs="Open Sans"/>
        </w:rPr>
        <w:t xml:space="preserve">Στο έργο συμμετέχει μια κοινοπραξία έμπειρων φορέων (Ελληνικό Κέντρο Θαλασσίων Ερευνών-Επικεφαλής εταίρος,  Οργανισμός Φυσικού Περιβάλλοντος και Κλιματικής Αλλαγής, Πανεπιστήμιο Αιγαίου, Πανεπιστήμιο Κρήτης,  Μουσείο Φυσικής Ιστορίας Κρήτης, Εθνικό Αστεροσκοπείο Αθηνών, Ελληνική </w:t>
      </w:r>
      <w:proofErr w:type="spellStart"/>
      <w:r w:rsidRPr="007A0103">
        <w:rPr>
          <w:rFonts w:ascii="Open Sans" w:hAnsi="Open Sans" w:cs="Open Sans"/>
        </w:rPr>
        <w:t>Ορνιθολογική</w:t>
      </w:r>
      <w:proofErr w:type="spellEnd"/>
      <w:r w:rsidRPr="007A0103">
        <w:rPr>
          <w:rFonts w:ascii="Open Sans" w:hAnsi="Open Sans" w:cs="Open Sans"/>
        </w:rPr>
        <w:t xml:space="preserve"> Εταιρεία, </w:t>
      </w:r>
      <w:proofErr w:type="spellStart"/>
      <w:r w:rsidRPr="007A0103">
        <w:rPr>
          <w:rFonts w:ascii="Open Sans" w:hAnsi="Open Sans" w:cs="Open Sans"/>
        </w:rPr>
        <w:t>ΜΟm</w:t>
      </w:r>
      <w:proofErr w:type="spellEnd"/>
      <w:r w:rsidRPr="007A0103">
        <w:rPr>
          <w:rFonts w:ascii="Open Sans" w:hAnsi="Open Sans" w:cs="Open Sans"/>
        </w:rPr>
        <w:t xml:space="preserve"> – Εταιρεία για τη Μελέτη και Προστασία της Μεσογειακής Φώκιας, ΑΡΧΕΛΩΝ - Σύλλογος για την Προστασία της Θαλάσσιας Χελώνας, Μεσογειακός Σύνδεσμος για τη Σωτηρία των Θαλάσσιων Χελωνών–MEDASSEΤ, </w:t>
      </w:r>
      <w:proofErr w:type="spellStart"/>
      <w:r w:rsidRPr="007A0103">
        <w:rPr>
          <w:rFonts w:ascii="Open Sans" w:hAnsi="Open Sans" w:cs="Open Sans"/>
        </w:rPr>
        <w:t>Nature</w:t>
      </w:r>
      <w:proofErr w:type="spellEnd"/>
      <w:r w:rsidRPr="007A0103">
        <w:rPr>
          <w:rFonts w:ascii="Open Sans" w:hAnsi="Open Sans" w:cs="Open Sans"/>
        </w:rPr>
        <w:t xml:space="preserve"> </w:t>
      </w:r>
      <w:proofErr w:type="spellStart"/>
      <w:r w:rsidRPr="007A0103">
        <w:rPr>
          <w:rFonts w:ascii="Open Sans" w:hAnsi="Open Sans" w:cs="Open Sans"/>
        </w:rPr>
        <w:t>Conservation</w:t>
      </w:r>
      <w:proofErr w:type="spellEnd"/>
      <w:r w:rsidRPr="007A0103">
        <w:rPr>
          <w:rFonts w:ascii="Open Sans" w:hAnsi="Open Sans" w:cs="Open Sans"/>
        </w:rPr>
        <w:t xml:space="preserve"> </w:t>
      </w:r>
      <w:proofErr w:type="spellStart"/>
      <w:r w:rsidRPr="007A0103">
        <w:rPr>
          <w:rFonts w:ascii="Open Sans" w:hAnsi="Open Sans" w:cs="Open Sans"/>
        </w:rPr>
        <w:t>Consultants</w:t>
      </w:r>
      <w:proofErr w:type="spellEnd"/>
      <w:r w:rsidRPr="007A0103">
        <w:rPr>
          <w:rFonts w:ascii="Open Sans" w:hAnsi="Open Sans" w:cs="Open Sans"/>
        </w:rPr>
        <w:t xml:space="preserve">, Ινστιτούτο Προστασίας και Έρευνας Περιβάλλοντος – ISPRA, </w:t>
      </w:r>
      <w:proofErr w:type="spellStart"/>
      <w:r w:rsidRPr="007A0103">
        <w:rPr>
          <w:rFonts w:ascii="Open Sans" w:hAnsi="Open Sans" w:cs="Open Sans"/>
        </w:rPr>
        <w:t>WaterProof</w:t>
      </w:r>
      <w:proofErr w:type="spellEnd"/>
      <w:r w:rsidRPr="007A0103">
        <w:rPr>
          <w:rFonts w:ascii="Open Sans" w:hAnsi="Open Sans" w:cs="Open Sans"/>
        </w:rPr>
        <w:t xml:space="preserve"> </w:t>
      </w:r>
      <w:proofErr w:type="spellStart"/>
      <w:r w:rsidRPr="007A0103">
        <w:rPr>
          <w:rFonts w:ascii="Open Sans" w:hAnsi="Open Sans" w:cs="Open Sans"/>
        </w:rPr>
        <w:t>Marine</w:t>
      </w:r>
      <w:proofErr w:type="spellEnd"/>
      <w:r w:rsidRPr="007A0103">
        <w:rPr>
          <w:rFonts w:ascii="Open Sans" w:hAnsi="Open Sans" w:cs="Open Sans"/>
        </w:rPr>
        <w:t xml:space="preserve"> </w:t>
      </w:r>
      <w:proofErr w:type="spellStart"/>
      <w:r w:rsidRPr="007A0103">
        <w:rPr>
          <w:rFonts w:ascii="Open Sans" w:hAnsi="Open Sans" w:cs="Open Sans"/>
        </w:rPr>
        <w:t>Consultancy</w:t>
      </w:r>
      <w:proofErr w:type="spellEnd"/>
      <w:r w:rsidRPr="007A0103">
        <w:rPr>
          <w:rFonts w:ascii="Open Sans" w:hAnsi="Open Sans" w:cs="Open Sans"/>
        </w:rPr>
        <w:t xml:space="preserve"> &amp; Services BV), οι οποίοι ενώνουν τις δυνάμεις τους για τη βιώσιμη και αποτελεσματική διατήρηση των ειδών-στόχων και των θαλάσσιων </w:t>
      </w:r>
      <w:proofErr w:type="spellStart"/>
      <w:r w:rsidRPr="007A0103">
        <w:rPr>
          <w:rFonts w:ascii="Open Sans" w:hAnsi="Open Sans" w:cs="Open Sans"/>
        </w:rPr>
        <w:t>οικοτόπων</w:t>
      </w:r>
      <w:proofErr w:type="spellEnd"/>
      <w:r w:rsidRPr="007A0103">
        <w:rPr>
          <w:rFonts w:ascii="Open Sans" w:hAnsi="Open Sans" w:cs="Open Sans"/>
        </w:rPr>
        <w:t xml:space="preserve"> τους. </w:t>
      </w:r>
    </w:p>
    <w:p w:rsidRPr="007D5A4F" w:rsidR="00A3703A" w:rsidP="00A3703A" w:rsidRDefault="00A3703A" w14:paraId="4B2B8951" w14:textId="77777777">
      <w:pPr>
        <w:pStyle w:val="Heading2"/>
        <w:spacing w:before="0"/>
        <w:rPr>
          <w:rFonts w:ascii="Open Sans" w:hAnsi="Open Sans" w:cs="Open Sans"/>
        </w:rPr>
      </w:pPr>
      <w:bookmarkStart w:name="_Toc215573811" w:id="4"/>
    </w:p>
    <w:p w:rsidRPr="007A0103" w:rsidR="006D3DB9" w:rsidP="00A3703A" w:rsidRDefault="006D3DB9" w14:paraId="603FB72C" w14:textId="77777777">
      <w:pPr>
        <w:pStyle w:val="Heading2"/>
        <w:spacing w:before="0"/>
        <w:rPr>
          <w:rFonts w:ascii="Open Sans" w:hAnsi="Open Sans" w:cs="Open Sans"/>
        </w:rPr>
      </w:pPr>
      <w:r w:rsidRPr="007A0103">
        <w:rPr>
          <w:rFonts w:ascii="Open Sans" w:hAnsi="Open Sans" w:cs="Open Sans"/>
        </w:rPr>
        <w:t>Φιλοδοξία</w:t>
      </w:r>
      <w:bookmarkEnd w:id="4"/>
    </w:p>
    <w:p w:rsidRPr="007A0103" w:rsidR="00443B13" w:rsidP="00AC7A08" w:rsidRDefault="006D3DB9" w14:paraId="07630F85" w14:textId="77777777">
      <w:pPr>
        <w:jc w:val="both"/>
        <w:rPr>
          <w:rFonts w:ascii="Open Sans" w:hAnsi="Open Sans" w:eastAsia="Book Antiqua" w:cs="Open Sans"/>
          <w:color w:val="000000"/>
        </w:rPr>
      </w:pPr>
      <w:r w:rsidRPr="007A0103">
        <w:rPr>
          <w:rFonts w:ascii="Open Sans" w:hAnsi="Open Sans" w:cs="Open Sans"/>
        </w:rPr>
        <w:t xml:space="preserve">Το πρόγραμμα φιλοδοξεί, μέσω μιας μοναδικής ερευνητικής προσπάθειας, να καλύψει το υφιστάμενο κενό γνώσης για τα είδη-στόχους. Η συλλογή δεδομένων για τις μεταναστευτικές τους διαδρομές, τα </w:t>
      </w:r>
      <w:proofErr w:type="spellStart"/>
      <w:r w:rsidRPr="007A0103">
        <w:rPr>
          <w:rFonts w:ascii="Open Sans" w:hAnsi="Open Sans" w:cs="Open Sans"/>
        </w:rPr>
        <w:t>τροφοληπτικά</w:t>
      </w:r>
      <w:proofErr w:type="spellEnd"/>
      <w:r w:rsidRPr="007A0103">
        <w:rPr>
          <w:rFonts w:ascii="Open Sans" w:hAnsi="Open Sans" w:cs="Open Sans"/>
        </w:rPr>
        <w:t xml:space="preserve"> τους πεδία, τις περιοχές συνάθροισής τους</w:t>
      </w:r>
      <w:r w:rsidRPr="007A0103">
        <w:rPr>
          <w:rFonts w:ascii="Open Sans" w:hAnsi="Open Sans" w:eastAsia="Book Antiqua" w:cs="Open Sans"/>
          <w:color w:val="000000"/>
        </w:rPr>
        <w:t xml:space="preserve">, καθώς και τις απειλές που υφίστανται, μέσω της χρήσης σύγχρονων τεχνολογιών, αποτελούν δράσεις οι οποίες αναμένεται να υλοποιηθούν σε μεγάλο μέρος τους, σε σαράντα τέσσερις (44) προστατευόμενες περιοχές </w:t>
      </w:r>
      <w:proofErr w:type="spellStart"/>
      <w:r w:rsidRPr="007A0103">
        <w:rPr>
          <w:rFonts w:ascii="Open Sans" w:hAnsi="Open Sans" w:eastAsia="Book Antiqua" w:cs="Open Sans"/>
          <w:color w:val="000000"/>
        </w:rPr>
        <w:t>Natura</w:t>
      </w:r>
      <w:proofErr w:type="spellEnd"/>
      <w:r w:rsidRPr="007A0103">
        <w:rPr>
          <w:rFonts w:ascii="Open Sans" w:hAnsi="Open Sans" w:eastAsia="Book Antiqua" w:cs="Open Sans"/>
          <w:color w:val="000000"/>
        </w:rPr>
        <w:t xml:space="preserve"> 2000, σαράντα μία (41) στην ελληνική επικράτεια και τρεις (3) στην Ιταλία. Ταυτόχρονα στοχεύει στον εντοπισμό θαλάσσιων θερμών σημείων βιοποικιλότητας (</w:t>
      </w:r>
      <w:r w:rsidRPr="007A0103">
        <w:rPr>
          <w:rFonts w:ascii="Open Sans" w:hAnsi="Open Sans" w:eastAsia="Book Antiqua" w:cs="Open Sans"/>
          <w:color w:val="000000"/>
          <w:lang w:val="en-US"/>
        </w:rPr>
        <w:t>biodiversity</w:t>
      </w:r>
      <w:r w:rsidRPr="007A0103">
        <w:rPr>
          <w:rFonts w:ascii="Open Sans" w:hAnsi="Open Sans" w:eastAsia="Book Antiqua" w:cs="Open Sans"/>
          <w:color w:val="000000"/>
        </w:rPr>
        <w:t xml:space="preserve"> </w:t>
      </w:r>
      <w:proofErr w:type="spellStart"/>
      <w:r w:rsidRPr="007A0103">
        <w:rPr>
          <w:rFonts w:ascii="Open Sans" w:hAnsi="Open Sans" w:eastAsia="Book Antiqua" w:cs="Open Sans"/>
          <w:color w:val="000000"/>
        </w:rPr>
        <w:t>hotspots</w:t>
      </w:r>
      <w:proofErr w:type="spellEnd"/>
      <w:r w:rsidRPr="007A0103">
        <w:rPr>
          <w:rFonts w:ascii="Open Sans" w:hAnsi="Open Sans" w:eastAsia="Book Antiqua" w:cs="Open Sans"/>
          <w:color w:val="000000"/>
        </w:rPr>
        <w:t xml:space="preserve">) προκειμένου να προταθούν για ένταξη στο δίκτυο προστατευόμενων περιοχών </w:t>
      </w:r>
      <w:proofErr w:type="spellStart"/>
      <w:r w:rsidRPr="007A0103">
        <w:rPr>
          <w:rFonts w:ascii="Open Sans" w:hAnsi="Open Sans" w:eastAsia="Book Antiqua" w:cs="Open Sans"/>
          <w:color w:val="000000"/>
        </w:rPr>
        <w:t>Natura</w:t>
      </w:r>
      <w:proofErr w:type="spellEnd"/>
      <w:r w:rsidRPr="007A0103">
        <w:rPr>
          <w:rFonts w:ascii="Open Sans" w:hAnsi="Open Sans" w:eastAsia="Book Antiqua" w:cs="Open Sans"/>
          <w:color w:val="000000"/>
        </w:rPr>
        <w:t xml:space="preserve"> 2000, επεκτείνοντας το υφιστάμενο δίκτυο και υλοποιώντας τη στρατηγική της Ε.Ε. για τη βιοποικιλότητα.</w:t>
      </w:r>
    </w:p>
    <w:p w:rsidRPr="007D5A4F" w:rsidR="00A3703A" w:rsidP="00A3703A" w:rsidRDefault="00A3703A" w14:paraId="7E571071" w14:textId="77777777">
      <w:pPr>
        <w:pStyle w:val="Heading2"/>
        <w:spacing w:before="0"/>
        <w:rPr>
          <w:rFonts w:ascii="Open Sans" w:hAnsi="Open Sans" w:cs="Open Sans"/>
        </w:rPr>
      </w:pPr>
      <w:bookmarkStart w:name="_Toc215573812" w:id="5"/>
    </w:p>
    <w:p w:rsidRPr="007A0103" w:rsidR="006D3DB9" w:rsidP="00A3703A" w:rsidRDefault="006D3DB9" w14:paraId="6D1EC8EB" w14:textId="77777777">
      <w:pPr>
        <w:pStyle w:val="Heading2"/>
        <w:spacing w:before="0"/>
        <w:rPr>
          <w:rFonts w:ascii="Open Sans" w:hAnsi="Open Sans" w:cs="Open Sans"/>
        </w:rPr>
      </w:pPr>
      <w:r w:rsidRPr="007A0103">
        <w:rPr>
          <w:rFonts w:ascii="Open Sans" w:hAnsi="Open Sans" w:cs="Open Sans"/>
        </w:rPr>
        <w:t>Εργαλεία</w:t>
      </w:r>
      <w:bookmarkEnd w:id="5"/>
    </w:p>
    <w:p w:rsidRPr="007A0103" w:rsidR="006D3DB9" w:rsidP="006D3DB9" w:rsidRDefault="006D3DB9" w14:paraId="510EC19A" w14:textId="77777777">
      <w:pPr>
        <w:jc w:val="both"/>
        <w:rPr>
          <w:rFonts w:ascii="Open Sans" w:hAnsi="Open Sans" w:eastAsia="Book Antiqua" w:cs="Open Sans"/>
          <w:color w:val="000000"/>
        </w:rPr>
      </w:pPr>
      <w:r w:rsidRPr="007A0103">
        <w:rPr>
          <w:rFonts w:ascii="Open Sans" w:hAnsi="Open Sans" w:cs="Open Sans"/>
        </w:rPr>
        <w:t>Στο</w:t>
      </w:r>
      <w:r w:rsidRPr="007A0103">
        <w:rPr>
          <w:rFonts w:ascii="Open Sans" w:hAnsi="Open Sans" w:eastAsia="Book Antiqua" w:cs="Open Sans"/>
          <w:color w:val="000000"/>
        </w:rPr>
        <w:t xml:space="preserve"> πλαίσιο του έργου αναπτύσσονται τα κατάλληλα εργαλεία για την παρακολούθηση των θαλάσσιων περιοχών μεγάλης σημασίας και των προστατευόμενων ειδών. Το πρόγραμμα στοχεύει στη συστηματοποίηση των μεθόδων παρακολούθησης τους πανευρωπαϊκά, μέσω της ανάπτυξης ενός μηχανισμού παρατήρησης και αξιολόγησης των μέτρων προστασίας τους, ενός συστήματος έγκαιρης προειδοποίησης για τις πιέσεις που υφίστανται και ενός εργαλείου για την έγκαιρη λήψη αποφάσεων και την αναγνώριση θαλάσσιων ζωνών.</w:t>
      </w:r>
    </w:p>
    <w:p w:rsidRPr="007A0103" w:rsidR="00443B13" w:rsidP="00AC7A08" w:rsidRDefault="002C44A2" w14:paraId="3E260FE1" w14:textId="77777777">
      <w:pPr>
        <w:rPr>
          <w:rFonts w:ascii="Open Sans" w:hAnsi="Open Sans" w:eastAsia="Book Antiqua" w:cs="Open Sans"/>
          <w:color w:val="000000"/>
        </w:rPr>
      </w:pPr>
      <w:r w:rsidRPr="007A0103">
        <w:rPr>
          <w:rFonts w:ascii="Open Sans" w:hAnsi="Open Sans" w:eastAsia="Book Antiqua" w:cs="Open Sans"/>
          <w:color w:val="000000"/>
        </w:rPr>
        <w:br w:type="page"/>
      </w:r>
    </w:p>
    <w:p w:rsidRPr="007A0103" w:rsidR="006D3DB9" w:rsidP="006D3DB9" w:rsidRDefault="006D3DB9" w14:paraId="553C09E5" w14:textId="77777777">
      <w:pPr>
        <w:pStyle w:val="Heading1"/>
        <w:rPr>
          <w:rFonts w:ascii="Open Sans" w:hAnsi="Open Sans" w:cs="Open Sans"/>
        </w:rPr>
      </w:pPr>
      <w:bookmarkStart w:name="_Toc215573813" w:id="6"/>
      <w:r w:rsidRPr="007A0103">
        <w:rPr>
          <w:rFonts w:ascii="Open Sans" w:hAnsi="Open Sans" w:cs="Open Sans"/>
        </w:rPr>
        <w:t>Σχολή Θαλάσσιας Διατήρησης</w:t>
      </w:r>
      <w:bookmarkEnd w:id="6"/>
    </w:p>
    <w:p w:rsidRPr="007A0103" w:rsidR="006D3DB9" w:rsidP="006D3DB9" w:rsidRDefault="006D3DB9" w14:paraId="7B548A41" w14:textId="77777777">
      <w:pPr>
        <w:spacing w:before="120"/>
        <w:jc w:val="both"/>
        <w:rPr>
          <w:rFonts w:ascii="Open Sans" w:hAnsi="Open Sans" w:cs="Open Sans"/>
        </w:rPr>
      </w:pPr>
      <w:r w:rsidRPr="007A0103">
        <w:rPr>
          <w:rFonts w:ascii="Open Sans" w:hAnsi="Open Sans" w:cs="Open Sans"/>
        </w:rPr>
        <w:t xml:space="preserve">Ο Ο.ΦΥ.ΠΕ.Κ.Α. αποτελεί τον κύριο δικαιούχο για την υλοποίηση του Πακέτου Εργασίας (Π.Ε.) 4 του Έργου </w:t>
      </w:r>
      <w:r w:rsidRPr="007A0103">
        <w:rPr>
          <w:rFonts w:ascii="Open Sans" w:hAnsi="Open Sans" w:cs="Open Sans"/>
          <w:lang w:val="en-GB"/>
        </w:rPr>
        <w:t>Life</w:t>
      </w:r>
      <w:r w:rsidRPr="007A0103">
        <w:rPr>
          <w:rFonts w:ascii="Open Sans" w:hAnsi="Open Sans" w:cs="Open Sans"/>
        </w:rPr>
        <w:t xml:space="preserve"> </w:t>
      </w:r>
      <w:proofErr w:type="spellStart"/>
      <w:r w:rsidRPr="007A0103">
        <w:rPr>
          <w:rFonts w:ascii="Open Sans" w:hAnsi="Open Sans" w:cs="Open Sans"/>
          <w:lang w:val="en-GB"/>
        </w:rPr>
        <w:t>MareNatura</w:t>
      </w:r>
      <w:proofErr w:type="spellEnd"/>
      <w:r w:rsidRPr="007A0103">
        <w:rPr>
          <w:rFonts w:ascii="Open Sans" w:hAnsi="Open Sans" w:cs="Open Sans"/>
        </w:rPr>
        <w:t xml:space="preserve">, το οποίο περιλαμβάνει όλες τις δράσεις που αφορούν στη βιωσιμότητα, στην αναπαραγωγή και στην αξιοποίηση των αποτελεσμάτων του Έργου. Στο πλαίσιο των Δράσεων του Π.Ε. 4, εντάσσεται και η σύσταση και λειτουργία της Σχολής Θαλάσσιας Διατήρησης – </w:t>
      </w:r>
      <w:r w:rsidRPr="007A0103">
        <w:rPr>
          <w:rFonts w:ascii="Open Sans" w:hAnsi="Open Sans" w:cs="Open Sans"/>
          <w:lang w:val="en-GB"/>
        </w:rPr>
        <w:t>Marine</w:t>
      </w:r>
      <w:r w:rsidRPr="007A0103">
        <w:rPr>
          <w:rFonts w:ascii="Open Sans" w:hAnsi="Open Sans" w:cs="Open Sans"/>
        </w:rPr>
        <w:t xml:space="preserve"> </w:t>
      </w:r>
      <w:r w:rsidRPr="007A0103">
        <w:rPr>
          <w:rFonts w:ascii="Open Sans" w:hAnsi="Open Sans" w:cs="Open Sans"/>
          <w:lang w:val="en-GB"/>
        </w:rPr>
        <w:t>Conservation</w:t>
      </w:r>
      <w:r w:rsidRPr="007A0103">
        <w:rPr>
          <w:rFonts w:ascii="Open Sans" w:hAnsi="Open Sans" w:cs="Open Sans"/>
        </w:rPr>
        <w:t xml:space="preserve"> </w:t>
      </w:r>
      <w:r w:rsidRPr="007A0103">
        <w:rPr>
          <w:rFonts w:ascii="Open Sans" w:hAnsi="Open Sans" w:cs="Open Sans"/>
          <w:lang w:val="en-GB"/>
        </w:rPr>
        <w:t>School</w:t>
      </w:r>
      <w:r w:rsidRPr="007A0103">
        <w:rPr>
          <w:rFonts w:ascii="Open Sans" w:hAnsi="Open Sans" w:cs="Open Sans"/>
        </w:rPr>
        <w:t xml:space="preserve">. </w:t>
      </w:r>
    </w:p>
    <w:p w:rsidRPr="007D5A4F" w:rsidR="00A3703A" w:rsidP="00A3703A" w:rsidRDefault="00A3703A" w14:paraId="7548C750" w14:textId="77777777">
      <w:pPr>
        <w:pStyle w:val="Heading2"/>
        <w:spacing w:before="0"/>
        <w:rPr>
          <w:rFonts w:ascii="Open Sans" w:hAnsi="Open Sans" w:cs="Open Sans"/>
        </w:rPr>
      </w:pPr>
      <w:bookmarkStart w:name="_Toc215573814" w:id="7"/>
    </w:p>
    <w:p w:rsidRPr="007A0103" w:rsidR="006D3DB9" w:rsidP="00A3703A" w:rsidRDefault="006D3DB9" w14:paraId="041330E4" w14:textId="77777777">
      <w:pPr>
        <w:pStyle w:val="Heading2"/>
        <w:spacing w:before="0"/>
        <w:rPr>
          <w:rFonts w:ascii="Open Sans" w:hAnsi="Open Sans" w:cs="Open Sans"/>
        </w:rPr>
      </w:pPr>
      <w:r w:rsidRPr="007A0103">
        <w:rPr>
          <w:rFonts w:ascii="Open Sans" w:hAnsi="Open Sans" w:cs="Open Sans"/>
        </w:rPr>
        <w:t>Δομή</w:t>
      </w:r>
      <w:bookmarkEnd w:id="7"/>
      <w:r w:rsidRPr="007A0103">
        <w:rPr>
          <w:rFonts w:ascii="Open Sans" w:hAnsi="Open Sans" w:cs="Open Sans"/>
        </w:rPr>
        <w:t xml:space="preserve"> </w:t>
      </w:r>
    </w:p>
    <w:p w:rsidRPr="007A0103" w:rsidR="006D3DB9" w:rsidP="006D3DB9" w:rsidRDefault="006D3DB9" w14:paraId="6F4752CC" w14:textId="77777777">
      <w:pPr>
        <w:jc w:val="both"/>
        <w:rPr>
          <w:rFonts w:ascii="Open Sans" w:hAnsi="Open Sans" w:eastAsia="Book Antiqua" w:cs="Open Sans"/>
          <w:color w:val="000000"/>
        </w:rPr>
      </w:pPr>
      <w:r w:rsidRPr="007A0103">
        <w:rPr>
          <w:rFonts w:ascii="Open Sans" w:hAnsi="Open Sans" w:cs="Open Sans"/>
        </w:rPr>
        <w:t>Η Σχολή υλοποιείται υπό τη μορφή σεμιναρίων κατάρτισης και αποσκοπεί στην εκπαίδευση των ομάδων που σχετίζονται με τα είδη-στόχους, παρέχοντας τις απαραίτητες</w:t>
      </w:r>
      <w:r w:rsidRPr="007A0103">
        <w:rPr>
          <w:rFonts w:ascii="Open Sans" w:hAnsi="Open Sans" w:eastAsia="Book Antiqua" w:cs="Open Sans"/>
          <w:color w:val="000000"/>
        </w:rPr>
        <w:t xml:space="preserve"> γνώσεις και δεξιότητες που απαιτούνται για την αποτελεσματική διαχείριση και προστασία αυτών.</w:t>
      </w:r>
    </w:p>
    <w:p w:rsidRPr="007A0103" w:rsidR="006D3DB9" w:rsidP="006D3DB9" w:rsidRDefault="006D3DB9" w14:paraId="1E405040" w14:textId="77777777">
      <w:pPr>
        <w:spacing w:before="120"/>
        <w:jc w:val="both"/>
        <w:rPr>
          <w:rFonts w:ascii="Open Sans" w:hAnsi="Open Sans" w:eastAsia="Book Antiqua" w:cs="Open Sans"/>
          <w:color w:val="000000"/>
        </w:rPr>
      </w:pPr>
      <w:r w:rsidRPr="007A0103">
        <w:rPr>
          <w:rFonts w:ascii="Open Sans" w:hAnsi="Open Sans" w:eastAsia="Book Antiqua" w:cs="Open Sans"/>
          <w:color w:val="000000"/>
        </w:rPr>
        <w:t>Η κατάρτιση περικλείει θεωρία και πρακτική με θεματικές παρουσιάσεις, συνεδρίες κοινών έργων καθώς και συμμετοχή σε έρευνες πεδίου.</w:t>
      </w:r>
    </w:p>
    <w:p w:rsidRPr="007D5A4F" w:rsidR="00A3703A" w:rsidP="00A3703A" w:rsidRDefault="00A3703A" w14:paraId="24536FB5" w14:textId="77777777">
      <w:pPr>
        <w:pStyle w:val="Heading2"/>
        <w:spacing w:before="0"/>
        <w:rPr>
          <w:rFonts w:ascii="Open Sans" w:hAnsi="Open Sans" w:cs="Open Sans"/>
        </w:rPr>
      </w:pPr>
      <w:bookmarkStart w:name="_Toc215573815" w:id="8"/>
    </w:p>
    <w:p w:rsidRPr="007A0103" w:rsidR="006D3DB9" w:rsidP="00A3703A" w:rsidRDefault="006D3DB9" w14:paraId="2FF13F08" w14:textId="77777777">
      <w:pPr>
        <w:pStyle w:val="Heading2"/>
        <w:spacing w:before="0"/>
        <w:rPr>
          <w:rFonts w:ascii="Open Sans" w:hAnsi="Open Sans" w:cs="Open Sans"/>
        </w:rPr>
      </w:pPr>
      <w:r w:rsidRPr="007A0103">
        <w:rPr>
          <w:rFonts w:ascii="Open Sans" w:hAnsi="Open Sans" w:cs="Open Sans"/>
        </w:rPr>
        <w:t>Συμμετέχοντες Εταίροι</w:t>
      </w:r>
      <w:bookmarkEnd w:id="8"/>
    </w:p>
    <w:p w:rsidRPr="007A0103" w:rsidR="006D3DB9" w:rsidP="006D3DB9" w:rsidRDefault="006D3DB9" w14:paraId="550BEC4C" w14:textId="77777777">
      <w:pPr>
        <w:jc w:val="both"/>
        <w:rPr>
          <w:rFonts w:ascii="Open Sans" w:hAnsi="Open Sans" w:eastAsia="Book Antiqua" w:cs="Open Sans"/>
          <w:color w:val="000000"/>
        </w:rPr>
      </w:pPr>
      <w:r w:rsidRPr="007A0103">
        <w:rPr>
          <w:rFonts w:ascii="Open Sans" w:hAnsi="Open Sans" w:cs="Open Sans"/>
        </w:rPr>
        <w:t xml:space="preserve">Στη Σχολή συμμετέχουν οι Εταίροι του Έργου, Ελληνικό Κέντρο Θαλασσίων Ερευνών, Πανεπιστήμιο Αιγαίου, Πανεπιστήμιο Κρήτης,  Μουσείο Φυσικής Ιστορίας Κρήτης, Εθνικό Αστεροσκοπείο Αθηνών, Ελληνική </w:t>
      </w:r>
      <w:proofErr w:type="spellStart"/>
      <w:r w:rsidRPr="007A0103">
        <w:rPr>
          <w:rFonts w:ascii="Open Sans" w:hAnsi="Open Sans" w:cs="Open Sans"/>
        </w:rPr>
        <w:t>Ορνιθολογική</w:t>
      </w:r>
      <w:proofErr w:type="spellEnd"/>
      <w:r w:rsidRPr="007A0103">
        <w:rPr>
          <w:rFonts w:ascii="Open Sans" w:hAnsi="Open Sans" w:cs="Open Sans"/>
        </w:rPr>
        <w:t xml:space="preserve"> Εταιρεία, </w:t>
      </w:r>
      <w:proofErr w:type="spellStart"/>
      <w:r w:rsidRPr="007A0103">
        <w:rPr>
          <w:rFonts w:ascii="Open Sans" w:hAnsi="Open Sans" w:cs="Open Sans"/>
        </w:rPr>
        <w:t>ΜΟm</w:t>
      </w:r>
      <w:proofErr w:type="spellEnd"/>
      <w:r w:rsidRPr="007A0103">
        <w:rPr>
          <w:rFonts w:ascii="Open Sans" w:hAnsi="Open Sans" w:cs="Open Sans"/>
        </w:rPr>
        <w:t xml:space="preserve"> – Εταιρεία για τη Μελέτη και Προστασία της Μεσογειακής</w:t>
      </w:r>
      <w:r w:rsidRPr="007A0103">
        <w:rPr>
          <w:rFonts w:ascii="Open Sans" w:hAnsi="Open Sans" w:eastAsia="Book Antiqua" w:cs="Open Sans"/>
          <w:color w:val="000000"/>
        </w:rPr>
        <w:t xml:space="preserve"> Φώκιας, ΑΡΧΕΛΩΝ - Σύλλογος για την Προστασία της Θαλάσσιας Χελώνας, </w:t>
      </w:r>
      <w:proofErr w:type="spellStart"/>
      <w:r w:rsidRPr="007A0103">
        <w:rPr>
          <w:rFonts w:ascii="Open Sans" w:hAnsi="Open Sans" w:eastAsia="Book Antiqua" w:cs="Open Sans"/>
          <w:color w:val="000000"/>
        </w:rPr>
        <w:t>Nature</w:t>
      </w:r>
      <w:proofErr w:type="spellEnd"/>
      <w:r w:rsidRPr="007A0103">
        <w:rPr>
          <w:rFonts w:ascii="Open Sans" w:hAnsi="Open Sans" w:eastAsia="Book Antiqua" w:cs="Open Sans"/>
          <w:color w:val="000000"/>
        </w:rPr>
        <w:t xml:space="preserve"> </w:t>
      </w:r>
      <w:proofErr w:type="spellStart"/>
      <w:r w:rsidRPr="007A0103">
        <w:rPr>
          <w:rFonts w:ascii="Open Sans" w:hAnsi="Open Sans" w:eastAsia="Book Antiqua" w:cs="Open Sans"/>
          <w:color w:val="000000"/>
        </w:rPr>
        <w:t>Conservation</w:t>
      </w:r>
      <w:proofErr w:type="spellEnd"/>
      <w:r w:rsidRPr="007A0103">
        <w:rPr>
          <w:rFonts w:ascii="Open Sans" w:hAnsi="Open Sans" w:eastAsia="Book Antiqua" w:cs="Open Sans"/>
          <w:color w:val="000000"/>
        </w:rPr>
        <w:t xml:space="preserve"> </w:t>
      </w:r>
      <w:proofErr w:type="spellStart"/>
      <w:r w:rsidRPr="007A0103">
        <w:rPr>
          <w:rFonts w:ascii="Open Sans" w:hAnsi="Open Sans" w:eastAsia="Book Antiqua" w:cs="Open Sans"/>
          <w:color w:val="000000"/>
        </w:rPr>
        <w:t>Consultants</w:t>
      </w:r>
      <w:proofErr w:type="spellEnd"/>
      <w:r w:rsidRPr="007A0103">
        <w:rPr>
          <w:rFonts w:ascii="Open Sans" w:hAnsi="Open Sans" w:eastAsia="Book Antiqua" w:cs="Open Sans"/>
          <w:color w:val="000000"/>
        </w:rPr>
        <w:t xml:space="preserve">, Ινστιτούτο Προστασίας και Έρευνας Περιβάλλοντος– ISPRA, </w:t>
      </w:r>
      <w:proofErr w:type="spellStart"/>
      <w:r w:rsidRPr="007A0103">
        <w:rPr>
          <w:rFonts w:ascii="Open Sans" w:hAnsi="Open Sans" w:eastAsia="Book Antiqua" w:cs="Open Sans"/>
          <w:color w:val="000000"/>
        </w:rPr>
        <w:t>WaterProof</w:t>
      </w:r>
      <w:proofErr w:type="spellEnd"/>
      <w:r w:rsidRPr="007A0103">
        <w:rPr>
          <w:rFonts w:ascii="Open Sans" w:hAnsi="Open Sans" w:eastAsia="Book Antiqua" w:cs="Open Sans"/>
          <w:color w:val="000000"/>
        </w:rPr>
        <w:t xml:space="preserve"> </w:t>
      </w:r>
      <w:proofErr w:type="spellStart"/>
      <w:r w:rsidRPr="007A0103">
        <w:rPr>
          <w:rFonts w:ascii="Open Sans" w:hAnsi="Open Sans" w:eastAsia="Book Antiqua" w:cs="Open Sans"/>
          <w:color w:val="000000"/>
        </w:rPr>
        <w:t>Marine</w:t>
      </w:r>
      <w:proofErr w:type="spellEnd"/>
      <w:r w:rsidRPr="007A0103">
        <w:rPr>
          <w:rFonts w:ascii="Open Sans" w:hAnsi="Open Sans" w:eastAsia="Book Antiqua" w:cs="Open Sans"/>
          <w:color w:val="000000"/>
        </w:rPr>
        <w:t xml:space="preserve"> </w:t>
      </w:r>
      <w:proofErr w:type="spellStart"/>
      <w:r w:rsidRPr="007A0103">
        <w:rPr>
          <w:rFonts w:ascii="Open Sans" w:hAnsi="Open Sans" w:eastAsia="Book Antiqua" w:cs="Open Sans"/>
          <w:color w:val="000000"/>
        </w:rPr>
        <w:t>Consultancy</w:t>
      </w:r>
      <w:proofErr w:type="spellEnd"/>
      <w:r w:rsidRPr="007A0103">
        <w:rPr>
          <w:rFonts w:ascii="Open Sans" w:hAnsi="Open Sans" w:eastAsia="Book Antiqua" w:cs="Open Sans"/>
          <w:color w:val="000000"/>
        </w:rPr>
        <w:t xml:space="preserve"> &amp; Services BV. </w:t>
      </w:r>
    </w:p>
    <w:p w:rsidRPr="007A0103" w:rsidR="006D3DB9" w:rsidP="006D3DB9" w:rsidRDefault="006D3DB9" w14:paraId="45750A02" w14:textId="77777777">
      <w:pPr>
        <w:spacing w:before="120"/>
        <w:jc w:val="both"/>
        <w:rPr>
          <w:rFonts w:ascii="Open Sans" w:hAnsi="Open Sans" w:eastAsia="Book Antiqua" w:cs="Open Sans"/>
          <w:color w:val="000000"/>
        </w:rPr>
      </w:pPr>
      <w:r w:rsidRPr="007A0103">
        <w:rPr>
          <w:rFonts w:ascii="Open Sans" w:hAnsi="Open Sans" w:eastAsia="Book Antiqua" w:cs="Open Sans"/>
          <w:color w:val="000000"/>
        </w:rPr>
        <w:t xml:space="preserve">Αυτοί, σε συνεργασία με τον Ο.ΦΥ.ΠΕ.Κ.Α. υλοποιούν τα σεμινάρια και είναι υπεύθυνοι για την εκπόνηση μιας σειράς Οδηγών Καλών Πρακτικών, παροχής οδηγιών για την αντιμετώπιση σημαντικών απειλών των ειδών-στόχων. </w:t>
      </w:r>
    </w:p>
    <w:p w:rsidRPr="007D5A4F" w:rsidR="00395AA9" w:rsidP="00395AA9" w:rsidRDefault="00395AA9" w14:paraId="360DC5DE" w14:textId="77777777">
      <w:pPr>
        <w:pStyle w:val="Heading2"/>
        <w:spacing w:before="0"/>
        <w:rPr>
          <w:rFonts w:ascii="Open Sans" w:hAnsi="Open Sans" w:eastAsia="Book Antiqua" w:cs="Open Sans"/>
        </w:rPr>
      </w:pPr>
      <w:bookmarkStart w:name="_Toc215573816" w:id="9"/>
    </w:p>
    <w:p w:rsidRPr="007A0103" w:rsidR="006D3DB9" w:rsidP="00395AA9" w:rsidRDefault="006D3DB9" w14:paraId="496CB901" w14:textId="77777777">
      <w:pPr>
        <w:pStyle w:val="Heading2"/>
        <w:spacing w:before="0"/>
        <w:rPr>
          <w:rFonts w:ascii="Open Sans" w:hAnsi="Open Sans" w:eastAsia="Book Antiqua" w:cs="Open Sans"/>
        </w:rPr>
      </w:pPr>
      <w:r w:rsidRPr="007A0103">
        <w:rPr>
          <w:rFonts w:ascii="Open Sans" w:hAnsi="Open Sans" w:eastAsia="Book Antiqua" w:cs="Open Sans"/>
        </w:rPr>
        <w:t>Απώτερος στόχος</w:t>
      </w:r>
      <w:bookmarkEnd w:id="9"/>
    </w:p>
    <w:p w:rsidRPr="007A0103" w:rsidR="004E7212" w:rsidP="00395AA9" w:rsidRDefault="006D3DB9" w14:paraId="6B022FA8" w14:textId="77777777">
      <w:pPr>
        <w:pStyle w:val="NormalWeb"/>
        <w:spacing w:before="0" w:beforeAutospacing="0" w:after="0" w:afterAutospacing="0"/>
        <w:jc w:val="both"/>
        <w:rPr>
          <w:rFonts w:ascii="Open Sans" w:hAnsi="Open Sans" w:cs="Open Sans"/>
        </w:rPr>
      </w:pPr>
      <w:r w:rsidRPr="007A0103">
        <w:rPr>
          <w:rFonts w:ascii="Open Sans" w:hAnsi="Open Sans" w:cs="Open Sans"/>
        </w:rPr>
        <w:t>Η δημιουργία και λειτουργία της Σχολής Θαλάσσιας Διατήρησης ως μόνιμης δομής του Ο.ΦΥ.ΠΕ.Κ.Α., μετά και την ολοκλήρωση του Έργου, αποτελεί τον απώτερο στόχο. Μέσω αυτής, θα εξασφαλίζεται η συνεχής εκπαίδευση των στελεχών του Οργανισμού, ώστε να ενισχύονται οι ικανότητές τους και να αποκτούν νέες δεξιότητες μέσα από μια αέναη διαδικασία.</w:t>
      </w:r>
    </w:p>
    <w:p w:rsidRPr="007A0103" w:rsidR="00443B13" w:rsidP="00034739" w:rsidRDefault="004E7212" w14:paraId="4DEB2722" w14:textId="77777777">
      <w:pPr>
        <w:rPr>
          <w:rFonts w:ascii="Open Sans" w:hAnsi="Open Sans" w:cs="Open Sans"/>
        </w:rPr>
      </w:pPr>
      <w:r w:rsidRPr="007A0103">
        <w:rPr>
          <w:rFonts w:ascii="Open Sans" w:hAnsi="Open Sans" w:cs="Open Sans"/>
        </w:rPr>
        <w:br w:type="page"/>
      </w:r>
    </w:p>
    <w:p w:rsidR="002A6AF1" w:rsidP="003354F9" w:rsidRDefault="00A17B0F" w14:paraId="51491ACB" w14:textId="77777777">
      <w:pPr>
        <w:pStyle w:val="Heading1"/>
        <w:rPr>
          <w:rFonts w:ascii="Open Sans" w:hAnsi="Open Sans" w:cs="Open Sans"/>
        </w:rPr>
      </w:pPr>
      <w:bookmarkStart w:name="_Toc215573817" w:id="10"/>
      <w:r>
        <w:rPr>
          <w:rFonts w:ascii="Open Sans" w:hAnsi="Open Sans" w:cs="Open Sans"/>
        </w:rPr>
        <w:t>3</w:t>
      </w:r>
      <w:r w:rsidRPr="007A0103" w:rsidR="002A6AF1">
        <w:rPr>
          <w:rFonts w:ascii="Open Sans" w:hAnsi="Open Sans" w:cs="Open Sans"/>
          <w:vertAlign w:val="superscript"/>
        </w:rPr>
        <w:t>ο</w:t>
      </w:r>
      <w:r w:rsidRPr="007A0103" w:rsidR="002A6AF1">
        <w:rPr>
          <w:rFonts w:ascii="Open Sans" w:hAnsi="Open Sans" w:cs="Open Sans"/>
        </w:rPr>
        <w:t xml:space="preserve"> σεμινάριο κατάρτισης</w:t>
      </w:r>
      <w:bookmarkEnd w:id="10"/>
    </w:p>
    <w:p w:rsidRPr="006A3C04" w:rsidR="006A3C04" w:rsidP="006A3C04" w:rsidRDefault="006A3C04" w14:paraId="7C95B69C" w14:textId="77777777"/>
    <w:p w:rsidRPr="007A0103" w:rsidR="00455154" w:rsidP="006D3DB9" w:rsidRDefault="00455154" w14:paraId="168B68D9" w14:textId="77777777">
      <w:pPr>
        <w:pStyle w:val="Heading2"/>
        <w:spacing w:before="120"/>
        <w:rPr>
          <w:rFonts w:ascii="Open Sans" w:hAnsi="Open Sans" w:cs="Open Sans"/>
        </w:rPr>
      </w:pPr>
      <w:bookmarkStart w:name="_Toc215573818" w:id="11"/>
      <w:r w:rsidRPr="007A0103">
        <w:rPr>
          <w:rFonts w:ascii="Open Sans" w:hAnsi="Open Sans" w:cs="Open Sans"/>
        </w:rPr>
        <w:t>Φορέας διοργάνωσης</w:t>
      </w:r>
      <w:bookmarkEnd w:id="11"/>
      <w:r w:rsidRPr="007A0103" w:rsidR="006D2A35">
        <w:rPr>
          <w:rFonts w:ascii="Open Sans" w:hAnsi="Open Sans" w:cs="Open Sans"/>
        </w:rPr>
        <w:t xml:space="preserve"> </w:t>
      </w:r>
    </w:p>
    <w:p w:rsidRPr="00663C68" w:rsidR="00443B13" w:rsidP="00AC7A08" w:rsidRDefault="00455154" w14:paraId="7D420F24" w14:textId="77777777">
      <w:pPr>
        <w:jc w:val="both"/>
        <w:rPr>
          <w:rFonts w:ascii="Open Sans" w:hAnsi="Open Sans" w:cs="Open Sans"/>
        </w:rPr>
      </w:pPr>
      <w:r w:rsidRPr="007A0103">
        <w:rPr>
          <w:rFonts w:ascii="Open Sans" w:hAnsi="Open Sans" w:cs="Open Sans"/>
        </w:rPr>
        <w:t>Ο Οργανισμός Φυσικού Περιβάλλοντος και Κλιματικής Αλλαγής – Ο.ΦΥ.ΠΕ.Κ.Α., σε συνεργασία με</w:t>
      </w:r>
      <w:r w:rsidR="00663C68">
        <w:rPr>
          <w:rFonts w:ascii="Open Sans" w:hAnsi="Open Sans" w:cs="Open Sans"/>
        </w:rPr>
        <w:t xml:space="preserve"> τη</w:t>
      </w:r>
      <w:r w:rsidRPr="007A0103">
        <w:rPr>
          <w:rFonts w:ascii="Open Sans" w:hAnsi="Open Sans" w:cs="Open Sans"/>
        </w:rPr>
        <w:t xml:space="preserve"> </w:t>
      </w:r>
      <w:proofErr w:type="spellStart"/>
      <w:r w:rsidR="00663C68">
        <w:rPr>
          <w:rFonts w:ascii="Open Sans" w:hAnsi="Open Sans" w:cs="Open Sans"/>
          <w:lang w:val="en-GB"/>
        </w:rPr>
        <w:t>MOm</w:t>
      </w:r>
      <w:proofErr w:type="spellEnd"/>
      <w:r w:rsidRPr="007A0103">
        <w:rPr>
          <w:rFonts w:ascii="Open Sans" w:hAnsi="Open Sans" w:cs="Open Sans"/>
        </w:rPr>
        <w:t xml:space="preserve"> – </w:t>
      </w:r>
      <w:r w:rsidR="00663C68">
        <w:rPr>
          <w:rFonts w:ascii="Open Sans" w:hAnsi="Open Sans" w:cs="Open Sans"/>
        </w:rPr>
        <w:t xml:space="preserve">Εταιρεία για τη </w:t>
      </w:r>
      <w:r w:rsidR="007C7909">
        <w:rPr>
          <w:rFonts w:ascii="Open Sans" w:hAnsi="Open Sans" w:cs="Open Sans"/>
          <w:lang w:val="en-GB"/>
        </w:rPr>
        <w:t>M</w:t>
      </w:r>
      <w:proofErr w:type="spellStart"/>
      <w:r w:rsidR="00663C68">
        <w:rPr>
          <w:rFonts w:ascii="Open Sans" w:hAnsi="Open Sans" w:cs="Open Sans"/>
        </w:rPr>
        <w:t>ελέτη</w:t>
      </w:r>
      <w:proofErr w:type="spellEnd"/>
      <w:r w:rsidR="00663C68">
        <w:rPr>
          <w:rFonts w:ascii="Open Sans" w:hAnsi="Open Sans" w:cs="Open Sans"/>
        </w:rPr>
        <w:t xml:space="preserve"> και </w:t>
      </w:r>
      <w:r w:rsidR="007C7909">
        <w:rPr>
          <w:rFonts w:ascii="Open Sans" w:hAnsi="Open Sans" w:cs="Open Sans"/>
        </w:rPr>
        <w:t>Π</w:t>
      </w:r>
      <w:r w:rsidR="00663C68">
        <w:rPr>
          <w:rFonts w:ascii="Open Sans" w:hAnsi="Open Sans" w:cs="Open Sans"/>
        </w:rPr>
        <w:t xml:space="preserve">ροστασία της Μεσογειακής </w:t>
      </w:r>
      <w:r w:rsidR="007C7909">
        <w:rPr>
          <w:rFonts w:ascii="Open Sans" w:hAnsi="Open Sans" w:cs="Open Sans"/>
        </w:rPr>
        <w:t>Φ</w:t>
      </w:r>
      <w:r w:rsidR="00663C68">
        <w:rPr>
          <w:rFonts w:ascii="Open Sans" w:hAnsi="Open Sans" w:cs="Open Sans"/>
        </w:rPr>
        <w:t>ώκιας</w:t>
      </w:r>
    </w:p>
    <w:p w:rsidRPr="007D5A4F" w:rsidR="00395AA9" w:rsidP="00395AA9" w:rsidRDefault="00395AA9" w14:paraId="6A4BCEC3" w14:textId="77777777">
      <w:pPr>
        <w:pStyle w:val="Heading2"/>
        <w:spacing w:before="0"/>
        <w:rPr>
          <w:rFonts w:ascii="Open Sans" w:hAnsi="Open Sans" w:cs="Open Sans"/>
        </w:rPr>
      </w:pPr>
      <w:bookmarkStart w:name="_Toc215573819" w:id="12"/>
    </w:p>
    <w:p w:rsidRPr="007A0103" w:rsidR="003354F9" w:rsidP="00395AA9" w:rsidRDefault="00455154" w14:paraId="79480440" w14:textId="77777777">
      <w:pPr>
        <w:pStyle w:val="Heading2"/>
        <w:spacing w:before="0"/>
        <w:rPr>
          <w:rFonts w:ascii="Open Sans" w:hAnsi="Open Sans" w:cs="Open Sans"/>
        </w:rPr>
      </w:pPr>
      <w:r w:rsidRPr="007A0103">
        <w:rPr>
          <w:rFonts w:ascii="Open Sans" w:hAnsi="Open Sans" w:cs="Open Sans"/>
        </w:rPr>
        <w:t>Δομή και οργάνωση</w:t>
      </w:r>
      <w:bookmarkEnd w:id="12"/>
      <w:r w:rsidRPr="007A0103" w:rsidR="002A6AF1">
        <w:rPr>
          <w:rFonts w:ascii="Open Sans" w:hAnsi="Open Sans" w:cs="Open Sans"/>
        </w:rPr>
        <w:t xml:space="preserve"> </w:t>
      </w:r>
    </w:p>
    <w:p w:rsidRPr="007A0103" w:rsidR="00455154" w:rsidP="006D3DB9" w:rsidRDefault="00455154" w14:paraId="5AD7FD4A" w14:textId="77777777">
      <w:pPr>
        <w:jc w:val="both"/>
        <w:rPr>
          <w:rFonts w:ascii="Open Sans" w:hAnsi="Open Sans" w:cs="Open Sans"/>
        </w:rPr>
      </w:pPr>
      <w:r w:rsidRPr="007A0103">
        <w:rPr>
          <w:rFonts w:ascii="Open Sans" w:hAnsi="Open Sans" w:cs="Open Sans"/>
        </w:rPr>
        <w:t xml:space="preserve">Το επιμορφωτικό </w:t>
      </w:r>
      <w:r w:rsidRPr="007A0103" w:rsidR="003354F9">
        <w:rPr>
          <w:rFonts w:ascii="Open Sans" w:hAnsi="Open Sans" w:cs="Open Sans"/>
        </w:rPr>
        <w:t>σεμινάριο</w:t>
      </w:r>
      <w:r w:rsidRPr="007A0103" w:rsidR="003354F9">
        <w:rPr>
          <w:rFonts w:ascii="Open Sans" w:hAnsi="Open Sans" w:eastAsia="Book Antiqua" w:cs="Open Sans"/>
          <w:color w:val="000000"/>
        </w:rPr>
        <w:t xml:space="preserve"> «Διαχείριση και προστασία </w:t>
      </w:r>
      <w:r w:rsidR="00663C68">
        <w:rPr>
          <w:rFonts w:ascii="Open Sans" w:hAnsi="Open Sans" w:eastAsia="Book Antiqua" w:cs="Open Sans"/>
          <w:color w:val="000000"/>
        </w:rPr>
        <w:t xml:space="preserve">της Μεσογειακής φώκιας </w:t>
      </w:r>
      <w:proofErr w:type="spellStart"/>
      <w:r w:rsidRPr="00663C68" w:rsidR="00663C68">
        <w:rPr>
          <w:rFonts w:ascii="Open Sans" w:hAnsi="Open Sans" w:eastAsia="Book Antiqua" w:cs="Open Sans"/>
          <w:i/>
          <w:iCs/>
          <w:color w:val="000000"/>
          <w:lang w:val="en-GB"/>
        </w:rPr>
        <w:t>Monachus</w:t>
      </w:r>
      <w:proofErr w:type="spellEnd"/>
      <w:r w:rsidRPr="00663C68" w:rsidR="00663C68">
        <w:rPr>
          <w:rFonts w:ascii="Open Sans" w:hAnsi="Open Sans" w:eastAsia="Book Antiqua" w:cs="Open Sans"/>
          <w:i/>
          <w:iCs/>
          <w:color w:val="000000"/>
        </w:rPr>
        <w:t xml:space="preserve"> </w:t>
      </w:r>
      <w:proofErr w:type="spellStart"/>
      <w:r w:rsidRPr="00663C68" w:rsidR="00663C68">
        <w:rPr>
          <w:rFonts w:ascii="Open Sans" w:hAnsi="Open Sans" w:eastAsia="Book Antiqua" w:cs="Open Sans"/>
          <w:i/>
          <w:iCs/>
          <w:color w:val="000000"/>
          <w:lang w:val="en-GB"/>
        </w:rPr>
        <w:t>monachus</w:t>
      </w:r>
      <w:proofErr w:type="spellEnd"/>
      <w:r w:rsidRPr="007A0103" w:rsidR="003354F9">
        <w:rPr>
          <w:rFonts w:ascii="Open Sans" w:hAnsi="Open Sans" w:eastAsia="Book Antiqua" w:cs="Open Sans"/>
          <w:color w:val="000000"/>
        </w:rPr>
        <w:t>»,</w:t>
      </w:r>
      <w:r w:rsidRPr="007A0103" w:rsidR="003354F9">
        <w:rPr>
          <w:rFonts w:ascii="Open Sans" w:hAnsi="Open Sans" w:cs="Open Sans"/>
        </w:rPr>
        <w:t xml:space="preserve"> </w:t>
      </w:r>
      <w:r w:rsidRPr="007A0103">
        <w:rPr>
          <w:rFonts w:ascii="Open Sans" w:hAnsi="Open Sans" w:cs="Open Sans"/>
        </w:rPr>
        <w:t xml:space="preserve">αποτελεί το </w:t>
      </w:r>
      <w:r w:rsidR="00663C68">
        <w:rPr>
          <w:rFonts w:ascii="Open Sans" w:hAnsi="Open Sans" w:cs="Open Sans"/>
        </w:rPr>
        <w:t>τρίτο</w:t>
      </w:r>
      <w:r w:rsidRPr="007A0103">
        <w:rPr>
          <w:rFonts w:ascii="Open Sans" w:hAnsi="Open Sans" w:cs="Open Sans"/>
        </w:rPr>
        <w:t xml:space="preserve"> ενός συνόλου επτά (7) αντίστοιχων, τα οποία υλοποιούνται στο πλαίσιο λειτουργίας της Σχολής Θαλάσσιας Διατήρησης (</w:t>
      </w:r>
      <w:r w:rsidRPr="007A0103">
        <w:rPr>
          <w:rFonts w:ascii="Open Sans" w:hAnsi="Open Sans" w:cs="Open Sans"/>
          <w:lang w:val="en-US"/>
        </w:rPr>
        <w:t>Marine</w:t>
      </w:r>
      <w:r w:rsidRPr="007A0103">
        <w:rPr>
          <w:rFonts w:ascii="Open Sans" w:hAnsi="Open Sans" w:cs="Open Sans"/>
        </w:rPr>
        <w:t xml:space="preserve"> </w:t>
      </w:r>
      <w:r w:rsidRPr="007A0103">
        <w:rPr>
          <w:rFonts w:ascii="Open Sans" w:hAnsi="Open Sans" w:cs="Open Sans"/>
          <w:lang w:val="en-US"/>
        </w:rPr>
        <w:t>Conservation</w:t>
      </w:r>
      <w:r w:rsidRPr="007A0103">
        <w:rPr>
          <w:rFonts w:ascii="Open Sans" w:hAnsi="Open Sans" w:cs="Open Sans"/>
        </w:rPr>
        <w:t xml:space="preserve"> </w:t>
      </w:r>
      <w:r w:rsidRPr="007A0103">
        <w:rPr>
          <w:rFonts w:ascii="Open Sans" w:hAnsi="Open Sans" w:cs="Open Sans"/>
          <w:lang w:val="en-US"/>
        </w:rPr>
        <w:t>School</w:t>
      </w:r>
      <w:r w:rsidRPr="007A0103">
        <w:rPr>
          <w:rFonts w:ascii="Open Sans" w:hAnsi="Open Sans" w:cs="Open Sans"/>
        </w:rPr>
        <w:t xml:space="preserve">) του έργου </w:t>
      </w:r>
      <w:proofErr w:type="spellStart"/>
      <w:r w:rsidRPr="007A0103">
        <w:rPr>
          <w:rFonts w:ascii="Open Sans" w:hAnsi="Open Sans" w:cs="Open Sans"/>
        </w:rPr>
        <w:t>Life</w:t>
      </w:r>
      <w:proofErr w:type="spellEnd"/>
      <w:r w:rsidRPr="007A0103">
        <w:rPr>
          <w:rFonts w:ascii="Open Sans" w:hAnsi="Open Sans" w:cs="Open Sans"/>
        </w:rPr>
        <w:t xml:space="preserve"> </w:t>
      </w:r>
      <w:proofErr w:type="spellStart"/>
      <w:r w:rsidRPr="007A0103">
        <w:rPr>
          <w:rFonts w:ascii="Open Sans" w:hAnsi="Open Sans" w:cs="Open Sans"/>
        </w:rPr>
        <w:t>MareNatura</w:t>
      </w:r>
      <w:proofErr w:type="spellEnd"/>
      <w:r w:rsidRPr="007A0103">
        <w:rPr>
          <w:rFonts w:ascii="Open Sans" w:hAnsi="Open Sans" w:cs="Open Sans"/>
        </w:rPr>
        <w:t xml:space="preserve"> (</w:t>
      </w:r>
      <w:r w:rsidRPr="007A0103">
        <w:rPr>
          <w:rFonts w:ascii="Open Sans" w:hAnsi="Open Sans" w:cs="Open Sans"/>
          <w:lang w:val="en-US"/>
        </w:rPr>
        <w:t>WP</w:t>
      </w:r>
      <w:r w:rsidRPr="007A0103">
        <w:rPr>
          <w:rFonts w:ascii="Open Sans" w:hAnsi="Open Sans" w:cs="Open Sans"/>
        </w:rPr>
        <w:t xml:space="preserve">4). </w:t>
      </w:r>
    </w:p>
    <w:p w:rsidRPr="007A0103" w:rsidR="003354F9" w:rsidP="006D3DB9" w:rsidRDefault="003354F9" w14:paraId="2B1CEB68" w14:textId="77777777">
      <w:pPr>
        <w:spacing w:before="120"/>
        <w:jc w:val="both"/>
        <w:rPr>
          <w:rFonts w:ascii="Open Sans" w:hAnsi="Open Sans" w:cs="Open Sans"/>
        </w:rPr>
      </w:pPr>
      <w:r w:rsidRPr="007A0103">
        <w:rPr>
          <w:rFonts w:ascii="Open Sans" w:hAnsi="Open Sans" w:eastAsia="Book Antiqua" w:cs="Open Sans"/>
          <w:color w:val="000000"/>
        </w:rPr>
        <w:t xml:space="preserve">Αυτό έλαβε χώρα </w:t>
      </w:r>
      <w:r w:rsidR="00663C68">
        <w:rPr>
          <w:rFonts w:ascii="Open Sans" w:hAnsi="Open Sans" w:eastAsia="Book Antiqua" w:cs="Open Sans"/>
          <w:color w:val="000000"/>
        </w:rPr>
        <w:t>στην Αθήνα και τη Μακρόνησο, στην Αλόννησο και την Κάρπαθο</w:t>
      </w:r>
      <w:r w:rsidR="00C4061B">
        <w:rPr>
          <w:rFonts w:ascii="Open Sans" w:hAnsi="Open Sans" w:eastAsia="Book Antiqua" w:cs="Open Sans"/>
          <w:color w:val="000000"/>
        </w:rPr>
        <w:t xml:space="preserve">, </w:t>
      </w:r>
      <w:r w:rsidRPr="007A0103">
        <w:rPr>
          <w:rFonts w:ascii="Open Sans" w:hAnsi="Open Sans" w:eastAsia="Book Antiqua" w:cs="Open Sans"/>
          <w:color w:val="000000"/>
        </w:rPr>
        <w:t xml:space="preserve">για διάρκεια τριών εβδομάδων </w:t>
      </w:r>
      <w:r w:rsidRPr="007A0103" w:rsidR="000B3073">
        <w:rPr>
          <w:rFonts w:ascii="Open Sans" w:hAnsi="Open Sans" w:eastAsia="Book Antiqua" w:cs="Open Sans"/>
          <w:color w:val="000000"/>
        </w:rPr>
        <w:t>(</w:t>
      </w:r>
      <w:r w:rsidRPr="007A0103" w:rsidR="0061676E">
        <w:rPr>
          <w:rFonts w:ascii="Open Sans" w:hAnsi="Open Sans" w:eastAsia="Book Antiqua" w:cs="Open Sans"/>
          <w:color w:val="000000"/>
        </w:rPr>
        <w:t>7</w:t>
      </w:r>
      <w:r w:rsidRPr="007A0103" w:rsidR="000B3073">
        <w:rPr>
          <w:rFonts w:ascii="Open Sans" w:hAnsi="Open Sans" w:eastAsia="Book Antiqua" w:cs="Open Sans"/>
          <w:color w:val="000000"/>
          <w:vertAlign w:val="superscript"/>
        </w:rPr>
        <w:t>ος</w:t>
      </w:r>
      <w:r w:rsidRPr="007A0103" w:rsidR="000B3073">
        <w:rPr>
          <w:rFonts w:ascii="Open Sans" w:hAnsi="Open Sans" w:eastAsia="Book Antiqua" w:cs="Open Sans"/>
          <w:color w:val="000000"/>
        </w:rPr>
        <w:t xml:space="preserve"> </w:t>
      </w:r>
      <w:r w:rsidR="00663C68">
        <w:rPr>
          <w:rFonts w:ascii="Open Sans" w:hAnsi="Open Sans" w:eastAsia="Book Antiqua" w:cs="Open Sans"/>
          <w:color w:val="000000"/>
        </w:rPr>
        <w:t>&amp; 9</w:t>
      </w:r>
      <w:r w:rsidRPr="00663C68" w:rsidR="00663C68">
        <w:rPr>
          <w:rFonts w:ascii="Open Sans" w:hAnsi="Open Sans" w:eastAsia="Book Antiqua" w:cs="Open Sans"/>
          <w:color w:val="000000"/>
          <w:vertAlign w:val="superscript"/>
        </w:rPr>
        <w:t>ος</w:t>
      </w:r>
      <w:r w:rsidR="00663C68">
        <w:rPr>
          <w:rFonts w:ascii="Open Sans" w:hAnsi="Open Sans" w:eastAsia="Book Antiqua" w:cs="Open Sans"/>
          <w:color w:val="000000"/>
        </w:rPr>
        <w:t xml:space="preserve"> </w:t>
      </w:r>
      <w:r w:rsidRPr="007A0103" w:rsidR="000B3073">
        <w:rPr>
          <w:rFonts w:ascii="Open Sans" w:hAnsi="Open Sans" w:eastAsia="Book Antiqua" w:cs="Open Sans"/>
          <w:color w:val="000000"/>
        </w:rPr>
        <w:t>202</w:t>
      </w:r>
      <w:r w:rsidR="00663C68">
        <w:rPr>
          <w:rFonts w:ascii="Open Sans" w:hAnsi="Open Sans" w:eastAsia="Book Antiqua" w:cs="Open Sans"/>
          <w:color w:val="000000"/>
        </w:rPr>
        <w:t>5</w:t>
      </w:r>
      <w:r w:rsidRPr="007A0103" w:rsidR="000B3073">
        <w:rPr>
          <w:rFonts w:ascii="Open Sans" w:hAnsi="Open Sans" w:eastAsia="Book Antiqua" w:cs="Open Sans"/>
          <w:color w:val="000000"/>
        </w:rPr>
        <w:t>)</w:t>
      </w:r>
      <w:r w:rsidRPr="007A0103">
        <w:rPr>
          <w:rFonts w:ascii="Open Sans" w:hAnsi="Open Sans" w:eastAsia="Book Antiqua" w:cs="Open Sans"/>
          <w:color w:val="000000"/>
        </w:rPr>
        <w:t xml:space="preserve">. </w:t>
      </w:r>
      <w:r w:rsidRPr="007A0103">
        <w:rPr>
          <w:rFonts w:ascii="Open Sans" w:hAnsi="Open Sans" w:eastAsia="Book Antiqua" w:cs="Open Sans"/>
          <w:i/>
          <w:iCs/>
          <w:color w:val="000000"/>
        </w:rPr>
        <w:t xml:space="preserve"> </w:t>
      </w:r>
    </w:p>
    <w:p w:rsidRPr="00C4061B" w:rsidR="00224EC6" w:rsidP="00C4061B" w:rsidRDefault="00224EC6" w14:paraId="0F7FC15C" w14:textId="77777777">
      <w:pPr>
        <w:spacing w:before="100" w:beforeAutospacing="1"/>
        <w:jc w:val="both"/>
        <w:rPr>
          <w:rFonts w:ascii="Open Sans" w:hAnsi="Open Sans" w:cs="Open Sans"/>
        </w:rPr>
      </w:pPr>
      <w:r>
        <w:rPr>
          <w:rFonts w:ascii="Open Sans" w:hAnsi="Open Sans" w:cs="Open Sans"/>
        </w:rPr>
        <w:t>Έμπειρα μέλη</w:t>
      </w:r>
      <w:r w:rsidR="00C4061B">
        <w:rPr>
          <w:rFonts w:ascii="Open Sans" w:hAnsi="Open Sans" w:cs="Open Sans"/>
        </w:rPr>
        <w:t>, επιστήμονες,</w:t>
      </w:r>
      <w:r>
        <w:rPr>
          <w:rFonts w:ascii="Open Sans" w:hAnsi="Open Sans" w:cs="Open Sans"/>
        </w:rPr>
        <w:t xml:space="preserve"> της </w:t>
      </w:r>
      <w:proofErr w:type="spellStart"/>
      <w:r>
        <w:rPr>
          <w:rFonts w:ascii="Open Sans" w:hAnsi="Open Sans" w:cs="Open Sans"/>
          <w:lang w:val="en-GB"/>
        </w:rPr>
        <w:t>MOm</w:t>
      </w:r>
      <w:proofErr w:type="spellEnd"/>
      <w:r w:rsidRPr="00224EC6">
        <w:rPr>
          <w:rFonts w:ascii="Open Sans" w:hAnsi="Open Sans" w:cs="Open Sans"/>
        </w:rPr>
        <w:t xml:space="preserve">, </w:t>
      </w:r>
      <w:r w:rsidRPr="00C4061B">
        <w:rPr>
          <w:rFonts w:ascii="Open Sans" w:hAnsi="Open Sans" w:cs="Open Sans"/>
        </w:rPr>
        <w:t>εκπαίδευσαν τριάντα στελέχη του Ο.ΦΥ.ΠΕ.Κ.Α. σε θέματα σχετικά με τη βιολογία του είδους, τις βασικές του απειλές, τις μεθόδους παρακολούθησης</w:t>
      </w:r>
      <w:r w:rsidRPr="00C4061B" w:rsidR="00C4061B">
        <w:rPr>
          <w:rFonts w:ascii="Open Sans" w:hAnsi="Open Sans" w:cs="Open Sans"/>
        </w:rPr>
        <w:t xml:space="preserve">, </w:t>
      </w:r>
      <w:r w:rsidRPr="00C4061B">
        <w:rPr>
          <w:rFonts w:ascii="Open Sans" w:hAnsi="Open Sans" w:cs="Open Sans"/>
        </w:rPr>
        <w:t>προστασίας</w:t>
      </w:r>
      <w:r w:rsidRPr="00C4061B" w:rsidR="00C4061B">
        <w:rPr>
          <w:rFonts w:ascii="Open Sans" w:hAnsi="Open Sans" w:cs="Open Sans"/>
        </w:rPr>
        <w:t xml:space="preserve"> και διαχείρισής του. Στην κατάρτιση συνέβαλαν με επιπλέον γνώσεις, εξειδικευμένα στελέχη του Ο.ΦΥ.ΠΕ.Κ.Α. και μια εκπρόσωπος του </w:t>
      </w:r>
      <w:proofErr w:type="spellStart"/>
      <w:r w:rsidRPr="00C4061B" w:rsidR="00C4061B">
        <w:rPr>
          <w:rFonts w:ascii="Open Sans" w:hAnsi="Open Sans" w:cs="Open Sans"/>
        </w:rPr>
        <w:t>Monk</w:t>
      </w:r>
      <w:proofErr w:type="spellEnd"/>
      <w:r w:rsidRPr="00C4061B" w:rsidR="00C4061B">
        <w:rPr>
          <w:rFonts w:ascii="Open Sans" w:hAnsi="Open Sans" w:cs="Open Sans"/>
        </w:rPr>
        <w:t xml:space="preserve"> </w:t>
      </w:r>
      <w:proofErr w:type="spellStart"/>
      <w:r w:rsidRPr="00C4061B" w:rsidR="00C4061B">
        <w:rPr>
          <w:rFonts w:ascii="Open Sans" w:hAnsi="Open Sans" w:cs="Open Sans"/>
        </w:rPr>
        <w:t>Seal</w:t>
      </w:r>
      <w:proofErr w:type="spellEnd"/>
      <w:r w:rsidRPr="00C4061B" w:rsidR="00C4061B">
        <w:rPr>
          <w:rFonts w:ascii="Open Sans" w:hAnsi="Open Sans" w:cs="Open Sans"/>
        </w:rPr>
        <w:t xml:space="preserve"> </w:t>
      </w:r>
      <w:proofErr w:type="spellStart"/>
      <w:r w:rsidRPr="00C4061B" w:rsidR="00C4061B">
        <w:rPr>
          <w:rFonts w:ascii="Open Sans" w:hAnsi="Open Sans" w:cs="Open Sans"/>
        </w:rPr>
        <w:t>Alliance</w:t>
      </w:r>
      <w:proofErr w:type="spellEnd"/>
    </w:p>
    <w:p w:rsidRPr="007D5A4F" w:rsidR="00395AA9" w:rsidP="00C4061B" w:rsidRDefault="00395AA9" w14:paraId="3329B253" w14:textId="77777777">
      <w:pPr>
        <w:pStyle w:val="Heading2"/>
        <w:rPr>
          <w:rFonts w:ascii="Open Sans" w:hAnsi="Open Sans" w:cs="Open Sans"/>
        </w:rPr>
      </w:pPr>
      <w:bookmarkStart w:name="_Toc215573820" w:id="13"/>
    </w:p>
    <w:p w:rsidRPr="007A0103" w:rsidR="00455154" w:rsidP="00C4061B" w:rsidRDefault="00455154" w14:paraId="61AAF411" w14:textId="77777777">
      <w:pPr>
        <w:pStyle w:val="Heading2"/>
        <w:rPr>
          <w:rFonts w:ascii="Open Sans" w:hAnsi="Open Sans" w:cs="Open Sans"/>
        </w:rPr>
      </w:pPr>
      <w:r w:rsidRPr="007A0103">
        <w:rPr>
          <w:rFonts w:ascii="Open Sans" w:hAnsi="Open Sans" w:cs="Open Sans"/>
        </w:rPr>
        <w:t>Σκοπός</w:t>
      </w:r>
      <w:bookmarkEnd w:id="13"/>
    </w:p>
    <w:p w:rsidRPr="007A0103" w:rsidR="00455154" w:rsidP="00C10073" w:rsidRDefault="00455154" w14:paraId="766208D0" w14:textId="77777777">
      <w:pPr>
        <w:jc w:val="both"/>
        <w:rPr>
          <w:rFonts w:ascii="Open Sans" w:hAnsi="Open Sans" w:cs="Open Sans"/>
        </w:rPr>
      </w:pPr>
      <w:r w:rsidRPr="007A0103">
        <w:rPr>
          <w:rFonts w:ascii="Open Sans" w:hAnsi="Open Sans" w:cs="Open Sans"/>
        </w:rPr>
        <w:t xml:space="preserve">Το σεμινάριο προσφέρει τις απαραίτητες γνώσεις και δεξιότητες που απαιτούνται για την αποτελεσματική διαχείριση και προστασία </w:t>
      </w:r>
      <w:r w:rsidR="00C4061B">
        <w:rPr>
          <w:rFonts w:ascii="Open Sans" w:hAnsi="Open Sans" w:cs="Open Sans"/>
        </w:rPr>
        <w:t>της Μεσογειακής φώκιας</w:t>
      </w:r>
      <w:r w:rsidRPr="007A0103">
        <w:rPr>
          <w:rFonts w:ascii="Open Sans" w:hAnsi="Open Sans" w:cs="Open Sans"/>
          <w:i/>
          <w:iCs/>
        </w:rPr>
        <w:t>,</w:t>
      </w:r>
      <w:r w:rsidRPr="007A0103">
        <w:rPr>
          <w:rFonts w:ascii="Open Sans" w:hAnsi="Open Sans" w:cs="Open Sans"/>
        </w:rPr>
        <w:t xml:space="preserve"> για τη διασφάλιση της διατήρησής τ</w:t>
      </w:r>
      <w:r w:rsidR="00C4061B">
        <w:rPr>
          <w:rFonts w:ascii="Open Sans" w:hAnsi="Open Sans" w:cs="Open Sans"/>
        </w:rPr>
        <w:t>η</w:t>
      </w:r>
      <w:r w:rsidRPr="007A0103">
        <w:rPr>
          <w:rFonts w:ascii="Open Sans" w:hAnsi="Open Sans" w:cs="Open Sans"/>
        </w:rPr>
        <w:t xml:space="preserve">ς. </w:t>
      </w:r>
    </w:p>
    <w:p w:rsidRPr="007A0103" w:rsidR="00455154" w:rsidP="00455154" w:rsidRDefault="00455154" w14:paraId="29F90F32" w14:textId="77777777">
      <w:pPr>
        <w:jc w:val="both"/>
        <w:rPr>
          <w:rFonts w:ascii="Open Sans" w:hAnsi="Open Sans" w:eastAsia="Book Antiqua" w:cs="Open Sans"/>
        </w:rPr>
      </w:pPr>
      <w:r w:rsidRPr="007A0103">
        <w:rPr>
          <w:rFonts w:ascii="Open Sans" w:hAnsi="Open Sans" w:eastAsia="Book Antiqua" w:cs="Open Sans"/>
        </w:rPr>
        <w:t xml:space="preserve">Η κατάρτιση </w:t>
      </w:r>
      <w:r w:rsidRPr="007A0103" w:rsidR="00EC56DA">
        <w:rPr>
          <w:rFonts w:ascii="Open Sans" w:hAnsi="Open Sans" w:eastAsia="Book Antiqua" w:cs="Open Sans"/>
        </w:rPr>
        <w:t>στοχεύει</w:t>
      </w:r>
      <w:r w:rsidRPr="007A0103">
        <w:rPr>
          <w:rFonts w:ascii="Open Sans" w:hAnsi="Open Sans" w:eastAsia="Book Antiqua" w:cs="Open Sans"/>
        </w:rPr>
        <w:t xml:space="preserve"> στην απόκτηση γνώσεων για </w:t>
      </w:r>
      <w:r w:rsidR="00C4061B">
        <w:rPr>
          <w:rFonts w:ascii="Open Sans" w:hAnsi="Open Sans" w:eastAsia="Book Antiqua" w:cs="Open Sans"/>
        </w:rPr>
        <w:t>το είδος</w:t>
      </w:r>
      <w:r w:rsidRPr="007A0103">
        <w:rPr>
          <w:rFonts w:ascii="Open Sans" w:hAnsi="Open Sans" w:eastAsia="Book Antiqua" w:cs="Open Sans"/>
        </w:rPr>
        <w:t xml:space="preserve"> που αφορούν σε: </w:t>
      </w:r>
    </w:p>
    <w:p w:rsidRPr="00A17B0F" w:rsidR="00455154" w:rsidP="00A51028" w:rsidRDefault="00455154" w14:paraId="52C8BFEA" w14:textId="77777777">
      <w:pPr>
        <w:pStyle w:val="ListParagraph"/>
        <w:numPr>
          <w:ilvl w:val="0"/>
          <w:numId w:val="32"/>
        </w:numPr>
        <w:spacing w:before="120"/>
        <w:rPr>
          <w:rFonts w:ascii="Open Sans" w:hAnsi="Open Sans" w:eastAsia="Book Antiqua" w:cs="Open Sans"/>
          <w:i/>
          <w:iCs/>
        </w:rPr>
      </w:pPr>
      <w:r w:rsidRPr="00A17B0F">
        <w:rPr>
          <w:rFonts w:ascii="Open Sans" w:hAnsi="Open Sans" w:eastAsia="Book Antiqua" w:cs="Open Sans"/>
          <w:i/>
          <w:iCs/>
        </w:rPr>
        <w:t xml:space="preserve">βασικά στοιχεία της βιολογίας </w:t>
      </w:r>
      <w:r w:rsidRPr="00A17B0F" w:rsidR="00C4061B">
        <w:rPr>
          <w:rFonts w:ascii="Open Sans" w:hAnsi="Open Sans" w:eastAsia="Book Antiqua" w:cs="Open Sans"/>
          <w:i/>
          <w:iCs/>
        </w:rPr>
        <w:t xml:space="preserve">και οικολογίας </w:t>
      </w:r>
      <w:r w:rsidRPr="00A17B0F">
        <w:rPr>
          <w:rFonts w:ascii="Open Sans" w:hAnsi="Open Sans" w:eastAsia="Book Antiqua" w:cs="Open Sans"/>
          <w:i/>
          <w:iCs/>
        </w:rPr>
        <w:t xml:space="preserve">του, </w:t>
      </w:r>
    </w:p>
    <w:p w:rsidRPr="00A17B0F" w:rsidR="00455154" w:rsidP="00A51028" w:rsidRDefault="00455154" w14:paraId="7A774A2C" w14:textId="77777777">
      <w:pPr>
        <w:pStyle w:val="ListParagraph"/>
        <w:numPr>
          <w:ilvl w:val="0"/>
          <w:numId w:val="32"/>
        </w:numPr>
        <w:spacing w:before="120"/>
        <w:rPr>
          <w:rFonts w:ascii="Open Sans" w:hAnsi="Open Sans" w:eastAsia="Book Antiqua" w:cs="Open Sans"/>
          <w:i/>
          <w:iCs/>
        </w:rPr>
      </w:pPr>
      <w:r w:rsidRPr="00A17B0F">
        <w:rPr>
          <w:rFonts w:ascii="Open Sans" w:hAnsi="Open Sans" w:eastAsia="Book Antiqua" w:cs="Open Sans"/>
          <w:i/>
          <w:iCs/>
        </w:rPr>
        <w:t xml:space="preserve">τεχνικές και πρωτόκολλα παρακολούθησής του, </w:t>
      </w:r>
    </w:p>
    <w:p w:rsidRPr="00A17B0F" w:rsidR="00A17B0F" w:rsidP="00A51028" w:rsidRDefault="00455154" w14:paraId="4D6575D7" w14:textId="77777777">
      <w:pPr>
        <w:pStyle w:val="ListParagraph"/>
        <w:numPr>
          <w:ilvl w:val="0"/>
          <w:numId w:val="32"/>
        </w:numPr>
        <w:spacing w:before="120"/>
        <w:rPr>
          <w:rFonts w:ascii="Open Sans" w:hAnsi="Open Sans" w:eastAsia="Book Antiqua" w:cs="Open Sans"/>
          <w:i/>
          <w:iCs/>
        </w:rPr>
      </w:pPr>
      <w:r w:rsidRPr="00A17B0F">
        <w:rPr>
          <w:rFonts w:ascii="Open Sans" w:hAnsi="Open Sans" w:eastAsia="Book Antiqua" w:cs="Open Sans"/>
          <w:i/>
          <w:iCs/>
        </w:rPr>
        <w:t>κύριες πιέσεις και απειλές του,</w:t>
      </w:r>
    </w:p>
    <w:p w:rsidRPr="00A17B0F" w:rsidR="00455154" w:rsidP="00A51028" w:rsidRDefault="00455154" w14:paraId="48669CAF" w14:textId="77777777">
      <w:pPr>
        <w:pStyle w:val="ListParagraph"/>
        <w:numPr>
          <w:ilvl w:val="0"/>
          <w:numId w:val="32"/>
        </w:numPr>
        <w:spacing w:before="120"/>
        <w:rPr>
          <w:rFonts w:ascii="Open Sans" w:hAnsi="Open Sans" w:eastAsia="Book Antiqua" w:cs="Open Sans"/>
          <w:i/>
          <w:iCs/>
        </w:rPr>
      </w:pPr>
      <w:r w:rsidRPr="00A17B0F">
        <w:rPr>
          <w:rFonts w:ascii="Open Sans" w:hAnsi="Open Sans" w:eastAsia="Book Antiqua" w:cs="Open Sans"/>
          <w:i/>
          <w:iCs/>
        </w:rPr>
        <w:t>εφαρμογή διαχειριστικών μέτρων για τη διατήρηση του</w:t>
      </w:r>
      <w:r w:rsidRPr="00A17B0F" w:rsidR="00A17B0F">
        <w:rPr>
          <w:rFonts w:ascii="Open Sans" w:hAnsi="Open Sans" w:eastAsia="Book Antiqua" w:cs="Open Sans"/>
          <w:i/>
          <w:iCs/>
        </w:rPr>
        <w:t>,</w:t>
      </w:r>
    </w:p>
    <w:p w:rsidRPr="00A17B0F" w:rsidR="00A17B0F" w:rsidP="00A51028" w:rsidRDefault="00A17B0F" w14:paraId="2395CEC7" w14:textId="50296A94">
      <w:pPr>
        <w:pStyle w:val="ListParagraph"/>
        <w:numPr>
          <w:ilvl w:val="0"/>
          <w:numId w:val="32"/>
        </w:numPr>
        <w:spacing w:before="120"/>
        <w:rPr>
          <w:rFonts w:ascii="Open Sans" w:hAnsi="Open Sans" w:eastAsia="Book Antiqua" w:cs="Open Sans"/>
          <w:i/>
          <w:iCs/>
        </w:rPr>
      </w:pPr>
      <w:r w:rsidRPr="00A17B0F">
        <w:rPr>
          <w:rFonts w:ascii="Open Sans" w:hAnsi="Open Sans" w:eastAsia="Book Antiqua" w:cs="Open Sans"/>
          <w:i/>
          <w:iCs/>
        </w:rPr>
        <w:t xml:space="preserve">πρακτικές </w:t>
      </w:r>
      <w:r w:rsidR="00395AA9">
        <w:rPr>
          <w:rFonts w:ascii="Open Sans" w:hAnsi="Open Sans" w:eastAsia="Book Antiqua" w:cs="Open Sans"/>
          <w:i/>
          <w:iCs/>
        </w:rPr>
        <w:t>διάσωσης</w:t>
      </w:r>
      <w:r w:rsidRPr="004714C8" w:rsidR="004752D6">
        <w:rPr>
          <w:rFonts w:ascii="Open Sans" w:hAnsi="Open Sans" w:eastAsia="Book Antiqua" w:cs="Open Sans"/>
          <w:i/>
          <w:iCs/>
        </w:rPr>
        <w:t xml:space="preserve"> </w:t>
      </w:r>
      <w:r w:rsidRPr="00A17B0F">
        <w:rPr>
          <w:rFonts w:ascii="Open Sans" w:hAnsi="Open Sans" w:eastAsia="Book Antiqua" w:cs="Open Sans"/>
          <w:i/>
          <w:iCs/>
        </w:rPr>
        <w:t xml:space="preserve">και περίθαλψης </w:t>
      </w:r>
      <w:r w:rsidR="004752D6">
        <w:rPr>
          <w:rFonts w:ascii="Open Sans" w:hAnsi="Open Sans" w:eastAsia="Book Antiqua" w:cs="Open Sans"/>
          <w:i/>
          <w:iCs/>
        </w:rPr>
        <w:t>ατόμων του είδους</w:t>
      </w:r>
    </w:p>
    <w:p w:rsidR="00395AA9" w:rsidP="002C44A2" w:rsidRDefault="00395AA9" w14:paraId="452A5CAB" w14:textId="77777777">
      <w:pPr>
        <w:pStyle w:val="Heading2"/>
        <w:spacing w:before="120"/>
        <w:rPr>
          <w:rFonts w:ascii="Open Sans" w:hAnsi="Open Sans" w:cs="Open Sans"/>
        </w:rPr>
      </w:pPr>
      <w:bookmarkStart w:name="_Toc215573821" w:id="14"/>
    </w:p>
    <w:p w:rsidRPr="007A0103" w:rsidR="00FB17C4" w:rsidP="002C44A2" w:rsidRDefault="00FB17C4" w14:paraId="0531E4B1" w14:textId="77777777">
      <w:pPr>
        <w:pStyle w:val="Heading2"/>
        <w:spacing w:before="120"/>
        <w:rPr>
          <w:rFonts w:ascii="Open Sans" w:hAnsi="Open Sans" w:cs="Open Sans"/>
        </w:rPr>
      </w:pPr>
      <w:r w:rsidRPr="007A0103">
        <w:rPr>
          <w:rFonts w:ascii="Open Sans" w:hAnsi="Open Sans" w:cs="Open Sans"/>
        </w:rPr>
        <w:t>Εκπαιδευτικό υλικό</w:t>
      </w:r>
      <w:bookmarkEnd w:id="14"/>
    </w:p>
    <w:p w:rsidRPr="007A0103" w:rsidR="00C35FEB" w:rsidP="004A331B" w:rsidRDefault="004A331B" w14:paraId="661F023C" w14:textId="77777777">
      <w:pPr>
        <w:jc w:val="both"/>
        <w:rPr>
          <w:rFonts w:ascii="Open Sans" w:hAnsi="Open Sans" w:cs="Open Sans"/>
        </w:rPr>
      </w:pPr>
      <w:r w:rsidRPr="007A0103">
        <w:rPr>
          <w:rFonts w:ascii="Open Sans" w:hAnsi="Open Sans" w:cs="Open Sans"/>
        </w:rPr>
        <w:t>Το παρόν εκπαιδευτικό υλικό προήλθε από τις θεωρητικές και πρακτικές ενότητες που διδάχτηκαν κατά τη διάρκεια των τριών εβδομάδων κατάρτισης του σεμιναρίου.</w:t>
      </w:r>
    </w:p>
    <w:p w:rsidRPr="00A20D3B" w:rsidR="00A20D3B" w:rsidP="00A20D3B" w:rsidRDefault="00A20D3B" w14:paraId="4EA5B0E1" w14:textId="77777777">
      <w:pPr>
        <w:spacing w:before="120"/>
        <w:jc w:val="both"/>
        <w:rPr>
          <w:rFonts w:ascii="Open Sans" w:hAnsi="Open Sans" w:cs="Open Sans"/>
        </w:rPr>
      </w:pPr>
      <w:r w:rsidRPr="00A20D3B">
        <w:rPr>
          <w:rFonts w:ascii="Open Sans" w:hAnsi="Open Sans" w:cs="Open Sans"/>
        </w:rPr>
        <w:t>Για κάθε θεματική ενότητα που συγκροτεί τη δομή του εκπαιδευτικού υλικού, παρέχονται:</w:t>
      </w:r>
    </w:p>
    <w:p w:rsidRPr="00A20D3B" w:rsidR="00A20D3B" w:rsidP="00A51028" w:rsidRDefault="00A20D3B" w14:paraId="457F95F5" w14:textId="77777777">
      <w:pPr>
        <w:pStyle w:val="ListParagraph"/>
        <w:numPr>
          <w:ilvl w:val="0"/>
          <w:numId w:val="4"/>
        </w:numPr>
        <w:spacing w:before="120"/>
        <w:jc w:val="both"/>
        <w:rPr>
          <w:rFonts w:ascii="Open Sans" w:hAnsi="Open Sans" w:cs="Open Sans" w:eastAsiaTheme="minorHAnsi"/>
          <w:kern w:val="0"/>
        </w:rPr>
      </w:pPr>
      <w:r w:rsidRPr="00A20D3B">
        <w:rPr>
          <w:rFonts w:ascii="Open Sans" w:hAnsi="Open Sans" w:cs="Open Sans" w:eastAsiaTheme="minorHAnsi"/>
          <w:kern w:val="0"/>
        </w:rPr>
        <w:t>εισαγωγικά στοιχεία,</w:t>
      </w:r>
    </w:p>
    <w:p w:rsidRPr="00A20D3B" w:rsidR="00A20D3B" w:rsidP="00A51028" w:rsidRDefault="00A20D3B" w14:paraId="4AA8B943" w14:textId="77777777">
      <w:pPr>
        <w:pStyle w:val="ListParagraph"/>
        <w:numPr>
          <w:ilvl w:val="0"/>
          <w:numId w:val="4"/>
        </w:numPr>
        <w:spacing w:before="120"/>
        <w:jc w:val="both"/>
        <w:rPr>
          <w:rFonts w:ascii="Open Sans" w:hAnsi="Open Sans" w:cs="Open Sans" w:eastAsiaTheme="minorHAnsi"/>
          <w:kern w:val="0"/>
        </w:rPr>
      </w:pPr>
      <w:r w:rsidRPr="00A20D3B">
        <w:rPr>
          <w:rFonts w:ascii="Open Sans" w:hAnsi="Open Sans" w:cs="Open Sans" w:eastAsiaTheme="minorHAnsi"/>
          <w:kern w:val="0"/>
        </w:rPr>
        <w:t>εκπαιδευτικοί στόχοι,</w:t>
      </w:r>
    </w:p>
    <w:p w:rsidRPr="00A20D3B" w:rsidR="00A20D3B" w:rsidP="00A51028" w:rsidRDefault="00A20D3B" w14:paraId="45D81056" w14:textId="77777777">
      <w:pPr>
        <w:pStyle w:val="ListParagraph"/>
        <w:numPr>
          <w:ilvl w:val="0"/>
          <w:numId w:val="4"/>
        </w:numPr>
        <w:spacing w:before="120"/>
        <w:jc w:val="both"/>
        <w:rPr>
          <w:rFonts w:ascii="Open Sans" w:hAnsi="Open Sans" w:cs="Open Sans" w:eastAsiaTheme="minorHAnsi"/>
          <w:kern w:val="0"/>
        </w:rPr>
      </w:pPr>
      <w:r w:rsidRPr="00A20D3B">
        <w:rPr>
          <w:rFonts w:ascii="Open Sans" w:hAnsi="Open Sans" w:cs="Open Sans" w:eastAsiaTheme="minorHAnsi"/>
          <w:kern w:val="0"/>
        </w:rPr>
        <w:t>εισηγητές/</w:t>
      </w:r>
      <w:proofErr w:type="spellStart"/>
      <w:r w:rsidRPr="00A20D3B">
        <w:rPr>
          <w:rFonts w:ascii="Open Sans" w:hAnsi="Open Sans" w:cs="Open Sans" w:eastAsiaTheme="minorHAnsi"/>
          <w:kern w:val="0"/>
        </w:rPr>
        <w:t>τριες</w:t>
      </w:r>
      <w:proofErr w:type="spellEnd"/>
      <w:r w:rsidRPr="00A20D3B">
        <w:rPr>
          <w:rFonts w:ascii="Open Sans" w:hAnsi="Open Sans" w:cs="Open Sans" w:eastAsiaTheme="minorHAnsi"/>
          <w:kern w:val="0"/>
        </w:rPr>
        <w:t xml:space="preserve">, </w:t>
      </w:r>
    </w:p>
    <w:p w:rsidRPr="00A20D3B" w:rsidR="00A20D3B" w:rsidP="00A51028" w:rsidRDefault="00A20D3B" w14:paraId="0CF79AA6" w14:textId="77777777">
      <w:pPr>
        <w:pStyle w:val="ListParagraph"/>
        <w:numPr>
          <w:ilvl w:val="0"/>
          <w:numId w:val="4"/>
        </w:numPr>
        <w:spacing w:before="120"/>
        <w:jc w:val="both"/>
        <w:rPr>
          <w:rFonts w:ascii="Open Sans" w:hAnsi="Open Sans" w:cs="Open Sans" w:eastAsiaTheme="minorHAnsi"/>
          <w:kern w:val="0"/>
        </w:rPr>
      </w:pPr>
      <w:r w:rsidRPr="00A20D3B">
        <w:rPr>
          <w:rFonts w:ascii="Open Sans" w:hAnsi="Open Sans" w:cs="Open Sans" w:eastAsiaTheme="minorHAnsi"/>
          <w:kern w:val="0"/>
        </w:rPr>
        <w:t>ανάλυση,</w:t>
      </w:r>
    </w:p>
    <w:p w:rsidR="00A20D3B" w:rsidP="00A51028" w:rsidRDefault="00A20D3B" w14:paraId="11F478E5" w14:textId="483B1FE8">
      <w:pPr>
        <w:pStyle w:val="ListParagraph"/>
        <w:numPr>
          <w:ilvl w:val="0"/>
          <w:numId w:val="4"/>
        </w:numPr>
        <w:spacing w:before="120"/>
        <w:jc w:val="both"/>
        <w:rPr>
          <w:rFonts w:ascii="Open Sans" w:hAnsi="Open Sans" w:cs="Open Sans" w:eastAsiaTheme="minorHAnsi"/>
          <w:kern w:val="0"/>
        </w:rPr>
      </w:pPr>
      <w:r w:rsidRPr="00A20D3B">
        <w:rPr>
          <w:rFonts w:ascii="Open Sans" w:hAnsi="Open Sans" w:cs="Open Sans" w:eastAsiaTheme="minorHAnsi"/>
          <w:kern w:val="0"/>
        </w:rPr>
        <w:t>παρουσιάσεις/</w:t>
      </w:r>
      <w:r w:rsidR="004752D6">
        <w:rPr>
          <w:rFonts w:ascii="Open Sans" w:hAnsi="Open Sans" w:cs="Open Sans" w:eastAsiaTheme="minorHAnsi"/>
          <w:kern w:val="0"/>
          <w:lang w:val="en-US"/>
        </w:rPr>
        <w:t>PDF</w:t>
      </w:r>
      <w:r w:rsidRPr="00A20D3B">
        <w:rPr>
          <w:rFonts w:ascii="Open Sans" w:hAnsi="Open Sans" w:cs="Open Sans" w:eastAsiaTheme="minorHAnsi"/>
          <w:kern w:val="0"/>
        </w:rPr>
        <w:t>s</w:t>
      </w:r>
      <w:r w:rsidR="007234EF">
        <w:rPr>
          <w:rFonts w:ascii="Open Sans" w:hAnsi="Open Sans" w:cs="Open Sans" w:eastAsiaTheme="minorHAnsi"/>
          <w:kern w:val="0"/>
        </w:rPr>
        <w:t>,</w:t>
      </w:r>
    </w:p>
    <w:p w:rsidRPr="00A20D3B" w:rsidR="007234EF" w:rsidP="00A51028" w:rsidRDefault="007234EF" w14:paraId="6ACEB192" w14:textId="77777777">
      <w:pPr>
        <w:pStyle w:val="ListParagraph"/>
        <w:numPr>
          <w:ilvl w:val="0"/>
          <w:numId w:val="4"/>
        </w:numPr>
        <w:spacing w:before="120"/>
        <w:jc w:val="both"/>
        <w:rPr>
          <w:rFonts w:ascii="Open Sans" w:hAnsi="Open Sans" w:cs="Open Sans" w:eastAsiaTheme="minorHAnsi"/>
          <w:kern w:val="0"/>
        </w:rPr>
      </w:pPr>
      <w:r>
        <w:rPr>
          <w:rFonts w:ascii="Open Sans" w:hAnsi="Open Sans" w:cs="Open Sans" w:eastAsiaTheme="minorHAnsi"/>
          <w:kern w:val="0"/>
        </w:rPr>
        <w:t>πηγές περαιτέρω πληροφόρησης,</w:t>
      </w:r>
    </w:p>
    <w:p w:rsidR="002F3EC1" w:rsidP="00A51028" w:rsidRDefault="00A20D3B" w14:paraId="167F19B7" w14:textId="77777777">
      <w:pPr>
        <w:pStyle w:val="ListParagraph"/>
        <w:numPr>
          <w:ilvl w:val="0"/>
          <w:numId w:val="4"/>
        </w:numPr>
        <w:spacing w:before="120"/>
        <w:jc w:val="both"/>
        <w:rPr>
          <w:rFonts w:ascii="Open Sans" w:hAnsi="Open Sans" w:cs="Open Sans" w:eastAsiaTheme="minorHAnsi"/>
          <w:kern w:val="0"/>
        </w:rPr>
      </w:pPr>
      <w:r w:rsidRPr="00A20D3B">
        <w:rPr>
          <w:rFonts w:ascii="Open Sans" w:hAnsi="Open Sans" w:cs="Open Sans" w:eastAsiaTheme="minorHAnsi"/>
          <w:kern w:val="0"/>
        </w:rPr>
        <w:t>ερωτήσεις γνώσεων</w:t>
      </w:r>
      <w:r w:rsidR="007234EF">
        <w:rPr>
          <w:rFonts w:ascii="Open Sans" w:hAnsi="Open Sans" w:cs="Open Sans" w:eastAsiaTheme="minorHAnsi"/>
          <w:kern w:val="0"/>
        </w:rPr>
        <w:t>.</w:t>
      </w:r>
      <w:r w:rsidRPr="002F3EC1" w:rsidR="002F3EC1">
        <w:rPr>
          <w:rFonts w:ascii="Open Sans" w:hAnsi="Open Sans" w:cs="Open Sans" w:eastAsiaTheme="minorHAnsi"/>
          <w:kern w:val="0"/>
        </w:rPr>
        <w:t xml:space="preserve"> </w:t>
      </w:r>
    </w:p>
    <w:p w:rsidR="00395AA9" w:rsidP="002C44A2" w:rsidRDefault="00395AA9" w14:paraId="250A35B5" w14:textId="77777777">
      <w:pPr>
        <w:pStyle w:val="Heading2"/>
        <w:spacing w:before="120"/>
        <w:rPr>
          <w:rFonts w:ascii="Open Sans" w:hAnsi="Open Sans" w:cs="Open Sans"/>
        </w:rPr>
      </w:pPr>
      <w:bookmarkStart w:name="_Toc215573822" w:id="15"/>
    </w:p>
    <w:p w:rsidRPr="007A0103" w:rsidR="00455154" w:rsidP="002C44A2" w:rsidRDefault="00455154" w14:paraId="13BB2B63" w14:textId="77777777">
      <w:pPr>
        <w:pStyle w:val="Heading2"/>
        <w:spacing w:before="120"/>
        <w:rPr>
          <w:rFonts w:ascii="Open Sans" w:hAnsi="Open Sans" w:cs="Open Sans"/>
        </w:rPr>
      </w:pPr>
      <w:r w:rsidRPr="007A0103">
        <w:rPr>
          <w:rFonts w:ascii="Open Sans" w:hAnsi="Open Sans" w:cs="Open Sans"/>
        </w:rPr>
        <w:t>Θεματικές ενότητες</w:t>
      </w:r>
      <w:bookmarkEnd w:id="15"/>
    </w:p>
    <w:p w:rsidRPr="007A0103" w:rsidR="00455154" w:rsidP="002C44A2" w:rsidRDefault="00455154" w14:paraId="0E7C2526" w14:textId="77777777">
      <w:pPr>
        <w:jc w:val="both"/>
        <w:rPr>
          <w:rFonts w:ascii="Open Sans" w:hAnsi="Open Sans" w:cs="Open Sans"/>
        </w:rPr>
      </w:pPr>
      <w:r w:rsidRPr="007A0103">
        <w:rPr>
          <w:rFonts w:ascii="Open Sans" w:hAnsi="Open Sans" w:cs="Open Sans"/>
        </w:rPr>
        <w:t xml:space="preserve">Το σεμινάριο διαρθρώνεται στις εξής </w:t>
      </w:r>
      <w:r w:rsidR="000B1341">
        <w:rPr>
          <w:rFonts w:ascii="Open Sans" w:hAnsi="Open Sans" w:cs="Open Sans"/>
        </w:rPr>
        <w:t>τρεις</w:t>
      </w:r>
      <w:r w:rsidRPr="007A0103">
        <w:rPr>
          <w:rFonts w:ascii="Open Sans" w:hAnsi="Open Sans" w:cs="Open Sans"/>
        </w:rPr>
        <w:t xml:space="preserve"> (</w:t>
      </w:r>
      <w:r w:rsidR="000B1341">
        <w:rPr>
          <w:rFonts w:ascii="Open Sans" w:hAnsi="Open Sans" w:cs="Open Sans"/>
        </w:rPr>
        <w:t>3</w:t>
      </w:r>
      <w:r w:rsidRPr="007A0103">
        <w:rPr>
          <w:rFonts w:ascii="Open Sans" w:hAnsi="Open Sans" w:cs="Open Sans"/>
        </w:rPr>
        <w:t>) ευρύτερες θεματικές ενότητες:</w:t>
      </w:r>
    </w:p>
    <w:p w:rsidRPr="007A0103" w:rsidR="00455154" w:rsidP="00A51028" w:rsidRDefault="00455154" w14:paraId="4BA9CE6A" w14:textId="77777777">
      <w:pPr>
        <w:pStyle w:val="ListParagraph"/>
        <w:numPr>
          <w:ilvl w:val="0"/>
          <w:numId w:val="5"/>
        </w:numPr>
        <w:jc w:val="both"/>
        <w:rPr>
          <w:rFonts w:ascii="Open Sans" w:hAnsi="Open Sans" w:cs="Open Sans"/>
        </w:rPr>
      </w:pPr>
      <w:r w:rsidRPr="007A0103">
        <w:rPr>
          <w:rFonts w:ascii="Open Sans" w:hAnsi="Open Sans" w:cs="Open Sans"/>
        </w:rPr>
        <w:t>Στοιχεία βιολογίας και οικολογίας</w:t>
      </w:r>
    </w:p>
    <w:p w:rsidRPr="007A0103" w:rsidR="00455154" w:rsidP="00A51028" w:rsidRDefault="00455154" w14:paraId="4C608768" w14:textId="77777777">
      <w:pPr>
        <w:pStyle w:val="ListParagraph"/>
        <w:numPr>
          <w:ilvl w:val="0"/>
          <w:numId w:val="5"/>
        </w:numPr>
        <w:spacing w:before="120"/>
        <w:jc w:val="both"/>
        <w:rPr>
          <w:rFonts w:ascii="Open Sans" w:hAnsi="Open Sans" w:cs="Open Sans"/>
        </w:rPr>
      </w:pPr>
      <w:r w:rsidRPr="007A0103">
        <w:rPr>
          <w:rFonts w:ascii="Open Sans" w:hAnsi="Open Sans" w:cs="Open Sans"/>
        </w:rPr>
        <w:t>Πιέσεις και απειλές</w:t>
      </w:r>
    </w:p>
    <w:p w:rsidRPr="007A0103" w:rsidR="00455154" w:rsidP="00A51028" w:rsidRDefault="00455154" w14:paraId="2E3784E3" w14:textId="77777777">
      <w:pPr>
        <w:pStyle w:val="ListParagraph"/>
        <w:numPr>
          <w:ilvl w:val="0"/>
          <w:numId w:val="5"/>
        </w:numPr>
        <w:spacing w:before="120"/>
        <w:jc w:val="both"/>
        <w:rPr>
          <w:rFonts w:ascii="Open Sans" w:hAnsi="Open Sans" w:cs="Open Sans"/>
        </w:rPr>
      </w:pPr>
      <w:r w:rsidRPr="007A0103">
        <w:rPr>
          <w:rFonts w:ascii="Open Sans" w:hAnsi="Open Sans" w:cs="Open Sans"/>
        </w:rPr>
        <w:t>Παρακολούθηση, διαχείριση και προστασία</w:t>
      </w:r>
    </w:p>
    <w:p w:rsidR="006A3C04" w:rsidRDefault="006A3C04" w14:paraId="22F1C5B8" w14:textId="77777777">
      <w:pPr>
        <w:rPr>
          <w:rFonts w:ascii="Open Sans" w:hAnsi="Open Sans" w:eastAsia="Calibri" w:cs="Open Sans"/>
          <w:kern w:val="2"/>
        </w:rPr>
      </w:pPr>
      <w:r>
        <w:rPr>
          <w:rFonts w:ascii="Open Sans" w:hAnsi="Open Sans" w:cs="Open Sans"/>
        </w:rPr>
        <w:br w:type="page"/>
      </w:r>
    </w:p>
    <w:p w:rsidRPr="007A0103" w:rsidR="00D316CB" w:rsidP="00D316CB" w:rsidRDefault="00D316CB" w14:paraId="303AE1BC" w14:textId="77777777">
      <w:pPr>
        <w:pStyle w:val="ListParagraph"/>
        <w:spacing w:before="120"/>
        <w:ind w:left="714"/>
        <w:jc w:val="both"/>
        <w:rPr>
          <w:rFonts w:ascii="Open Sans" w:hAnsi="Open Sans" w:cs="Open Sans"/>
        </w:rPr>
      </w:pPr>
    </w:p>
    <w:p w:rsidR="00455154" w:rsidP="00A51028" w:rsidRDefault="00455154" w14:paraId="5DF2C47C" w14:textId="77777777">
      <w:pPr>
        <w:pStyle w:val="Heading2"/>
        <w:numPr>
          <w:ilvl w:val="0"/>
          <w:numId w:val="9"/>
        </w:numPr>
        <w:rPr>
          <w:rFonts w:ascii="Open Sans" w:hAnsi="Open Sans" w:cs="Open Sans"/>
        </w:rPr>
      </w:pPr>
      <w:bookmarkStart w:name="_Toc215573823" w:id="16"/>
      <w:r w:rsidRPr="007A0103">
        <w:rPr>
          <w:rFonts w:ascii="Open Sans" w:hAnsi="Open Sans" w:cs="Open Sans"/>
        </w:rPr>
        <w:t>Στοιχεία βιολογίας και οικολογίας</w:t>
      </w:r>
      <w:bookmarkEnd w:id="16"/>
    </w:p>
    <w:p w:rsidRPr="006A3C04" w:rsidR="006A3C04" w:rsidP="006A3C04" w:rsidRDefault="006A3C04" w14:paraId="4568A50F" w14:textId="77777777"/>
    <w:p w:rsidRPr="000E19BA" w:rsidR="00FE221E" w:rsidP="00E574B2" w:rsidRDefault="001A01B4" w14:paraId="5A910C63" w14:textId="77777777">
      <w:pPr>
        <w:pStyle w:val="Heading3"/>
        <w:rPr>
          <w:rFonts w:ascii="Open Sans" w:hAnsi="Open Sans" w:cs="Open Sans" w:eastAsiaTheme="majorEastAsia"/>
          <w:color w:val="2E74B5" w:themeColor="accent1" w:themeShade="BF"/>
          <w:sz w:val="26"/>
          <w:szCs w:val="26"/>
        </w:rPr>
      </w:pPr>
      <w:bookmarkStart w:name="_Toc215573824" w:id="17"/>
      <w:r w:rsidRPr="0080656F">
        <w:rPr>
          <w:rFonts w:ascii="Open Sans" w:hAnsi="Open Sans" w:cs="Open Sans" w:eastAsiaTheme="majorEastAsia"/>
          <w:color w:val="2E74B5" w:themeColor="accent1" w:themeShade="BF"/>
          <w:sz w:val="26"/>
          <w:szCs w:val="26"/>
        </w:rPr>
        <w:t>Εισαγωγή</w:t>
      </w:r>
      <w:bookmarkEnd w:id="17"/>
    </w:p>
    <w:p w:rsidRPr="007A0103" w:rsidR="00455154" w:rsidP="002C44A2" w:rsidRDefault="00455154" w14:paraId="099506F0" w14:textId="77777777">
      <w:pPr>
        <w:spacing w:before="120"/>
        <w:jc w:val="both"/>
        <w:rPr>
          <w:rFonts w:ascii="Open Sans" w:hAnsi="Open Sans" w:cs="Open Sans"/>
        </w:rPr>
      </w:pPr>
      <w:r w:rsidRPr="007A0103">
        <w:rPr>
          <w:rFonts w:ascii="Open Sans" w:hAnsi="Open Sans" w:cs="Open Sans"/>
        </w:rPr>
        <w:t xml:space="preserve">Στην ενότητα δίνονται οι βασικές </w:t>
      </w:r>
      <w:r w:rsidR="000B1341">
        <w:rPr>
          <w:rFonts w:ascii="Open Sans" w:hAnsi="Open Sans" w:cs="Open Sans"/>
        </w:rPr>
        <w:t>πληροφορίες</w:t>
      </w:r>
      <w:r w:rsidRPr="007A0103">
        <w:rPr>
          <w:rFonts w:ascii="Open Sans" w:hAnsi="Open Sans" w:cs="Open Sans"/>
        </w:rPr>
        <w:t xml:space="preserve"> που αφορούν </w:t>
      </w:r>
      <w:r w:rsidR="00FA33D7">
        <w:rPr>
          <w:rFonts w:ascii="Open Sans" w:hAnsi="Open Sans" w:cs="Open Sans"/>
        </w:rPr>
        <w:t xml:space="preserve">στην </w:t>
      </w:r>
      <w:r w:rsidR="00FE221E">
        <w:rPr>
          <w:rFonts w:ascii="Open Sans" w:hAnsi="Open Sans" w:cs="Open Sans"/>
        </w:rPr>
        <w:t xml:space="preserve">παγκόσμια εξάπλωση και </w:t>
      </w:r>
      <w:r w:rsidR="00FA33D7">
        <w:rPr>
          <w:rFonts w:ascii="Open Sans" w:hAnsi="Open Sans" w:cs="Open Sans"/>
        </w:rPr>
        <w:t xml:space="preserve">κατανομή του είδους, </w:t>
      </w:r>
      <w:r w:rsidR="00FE221E">
        <w:rPr>
          <w:rFonts w:ascii="Open Sans" w:hAnsi="Open Sans" w:cs="Open Sans"/>
        </w:rPr>
        <w:t xml:space="preserve">στα μορφολογικά χαρακτηριστικά των ατόμων, καθώς και στον κύκλο ζωής και την οικολογία του. </w:t>
      </w:r>
    </w:p>
    <w:p w:rsidRPr="007A0103" w:rsidR="00EC56DA" w:rsidP="006A3C04" w:rsidRDefault="00455154" w14:paraId="3537D7EA" w14:textId="77777777">
      <w:pPr>
        <w:spacing w:before="120"/>
        <w:jc w:val="both"/>
        <w:rPr>
          <w:rFonts w:ascii="Open Sans" w:hAnsi="Open Sans" w:cs="Open Sans"/>
        </w:rPr>
      </w:pPr>
      <w:r w:rsidRPr="007A0103">
        <w:rPr>
          <w:rFonts w:ascii="Open Sans" w:hAnsi="Open Sans" w:cs="Open Sans"/>
        </w:rPr>
        <w:t xml:space="preserve">Επιδιώκεται </w:t>
      </w:r>
      <w:r w:rsidR="00FE221E">
        <w:rPr>
          <w:rFonts w:ascii="Open Sans" w:hAnsi="Open Sans" w:cs="Open Sans"/>
        </w:rPr>
        <w:t>η απόκτηση μιας σαφ</w:t>
      </w:r>
      <w:r w:rsidR="0080656F">
        <w:rPr>
          <w:rFonts w:ascii="Open Sans" w:hAnsi="Open Sans" w:cs="Open Sans"/>
        </w:rPr>
        <w:t>ού</w:t>
      </w:r>
      <w:r w:rsidR="00FE221E">
        <w:rPr>
          <w:rFonts w:ascii="Open Sans" w:hAnsi="Open Sans" w:cs="Open Sans"/>
        </w:rPr>
        <w:t xml:space="preserve">ς εικόνας της γεωγραφικής εξάπλωσης </w:t>
      </w:r>
      <w:r w:rsidR="0080656F">
        <w:rPr>
          <w:rFonts w:ascii="Open Sans" w:hAnsi="Open Sans" w:cs="Open Sans"/>
        </w:rPr>
        <w:t>της Μεσογειακής φώκιας</w:t>
      </w:r>
      <w:r w:rsidR="002767CA">
        <w:rPr>
          <w:rFonts w:ascii="Open Sans" w:hAnsi="Open Sans" w:cs="Open Sans"/>
        </w:rPr>
        <w:t xml:space="preserve"> </w:t>
      </w:r>
      <w:r w:rsidR="0080656F">
        <w:rPr>
          <w:rFonts w:ascii="Open Sans" w:hAnsi="Open Sans" w:cs="Open Sans"/>
        </w:rPr>
        <w:t>καθώς και του θαλάσσιου και παράκτιου περιβάλλοντος που απαιτεί για να επιβιώσει, των χαρακτηριστικών τ</w:t>
      </w:r>
      <w:r w:rsidR="00F2627E">
        <w:rPr>
          <w:rFonts w:ascii="Open Sans" w:hAnsi="Open Sans" w:cs="Open Sans"/>
        </w:rPr>
        <w:t>ης</w:t>
      </w:r>
      <w:r w:rsidR="0080656F">
        <w:rPr>
          <w:rFonts w:ascii="Open Sans" w:hAnsi="Open Sans" w:cs="Open Sans"/>
        </w:rPr>
        <w:t xml:space="preserve"> με βάση την ηλικία και το φύλο, των σταδίων της ζωής τ</w:t>
      </w:r>
      <w:r w:rsidR="00F2627E">
        <w:rPr>
          <w:rFonts w:ascii="Open Sans" w:hAnsi="Open Sans" w:cs="Open Sans"/>
        </w:rPr>
        <w:t>ης</w:t>
      </w:r>
      <w:r w:rsidR="0080656F">
        <w:rPr>
          <w:rFonts w:ascii="Open Sans" w:hAnsi="Open Sans" w:cs="Open Sans"/>
        </w:rPr>
        <w:t xml:space="preserve"> </w:t>
      </w:r>
      <w:r w:rsidR="00F2627E">
        <w:rPr>
          <w:rFonts w:ascii="Open Sans" w:hAnsi="Open Sans" w:cs="Open Sans"/>
        </w:rPr>
        <w:t xml:space="preserve">καθώς και της διάκρισης </w:t>
      </w:r>
      <w:r w:rsidR="0080656F">
        <w:rPr>
          <w:rFonts w:ascii="Open Sans" w:hAnsi="Open Sans" w:cs="Open Sans"/>
        </w:rPr>
        <w:t xml:space="preserve">της χρήσης των ενδιαιτημάτων για </w:t>
      </w:r>
      <w:r w:rsidR="00F2627E">
        <w:rPr>
          <w:rFonts w:ascii="Open Sans" w:hAnsi="Open Sans" w:cs="Open Sans"/>
        </w:rPr>
        <w:t xml:space="preserve">την </w:t>
      </w:r>
      <w:r w:rsidR="0080656F">
        <w:rPr>
          <w:rFonts w:ascii="Open Sans" w:hAnsi="Open Sans" w:cs="Open Sans"/>
        </w:rPr>
        <w:t>αναπαραγωγή και ανάπαυσ</w:t>
      </w:r>
      <w:r w:rsidR="00F2627E">
        <w:rPr>
          <w:rFonts w:ascii="Open Sans" w:hAnsi="Open Sans" w:cs="Open Sans"/>
        </w:rPr>
        <w:t>ή της</w:t>
      </w:r>
      <w:r w:rsidR="0080656F">
        <w:rPr>
          <w:rFonts w:ascii="Open Sans" w:hAnsi="Open Sans" w:cs="Open Sans"/>
        </w:rPr>
        <w:t xml:space="preserve">. </w:t>
      </w:r>
    </w:p>
    <w:p w:rsidRPr="007A0103" w:rsidR="00455154" w:rsidP="006A3C04" w:rsidRDefault="00455154" w14:paraId="3A6304B9" w14:textId="77777777">
      <w:pPr>
        <w:pStyle w:val="Heading3"/>
        <w:spacing w:before="120"/>
        <w:rPr>
          <w:rFonts w:ascii="Open Sans" w:hAnsi="Open Sans" w:cs="Open Sans"/>
        </w:rPr>
      </w:pPr>
      <w:bookmarkStart w:name="_Toc215573825" w:id="18"/>
      <w:r w:rsidRPr="007A0103">
        <w:rPr>
          <w:rFonts w:ascii="Open Sans" w:hAnsi="Open Sans" w:cs="Open Sans"/>
        </w:rPr>
        <w:t>Εκπαιδευτικοί στόχοι</w:t>
      </w:r>
      <w:bookmarkEnd w:id="18"/>
      <w:r w:rsidRPr="007A0103">
        <w:rPr>
          <w:rFonts w:ascii="Open Sans" w:hAnsi="Open Sans" w:cs="Open Sans"/>
        </w:rPr>
        <w:t xml:space="preserve"> </w:t>
      </w:r>
    </w:p>
    <w:p w:rsidR="00455154" w:rsidP="00A51028" w:rsidRDefault="00E574B2" w14:paraId="03B90973" w14:textId="77777777">
      <w:pPr>
        <w:pStyle w:val="ListParagraph"/>
        <w:numPr>
          <w:ilvl w:val="0"/>
          <w:numId w:val="3"/>
        </w:numPr>
        <w:spacing w:before="120" w:line="276" w:lineRule="auto"/>
        <w:rPr>
          <w:rFonts w:ascii="Open Sans" w:hAnsi="Open Sans" w:cs="Open Sans"/>
        </w:rPr>
      </w:pPr>
      <w:r>
        <w:rPr>
          <w:rFonts w:ascii="Open Sans" w:hAnsi="Open Sans" w:cs="Open Sans"/>
        </w:rPr>
        <w:t>Αναγνώριση</w:t>
      </w:r>
      <w:r w:rsidRPr="007A0103" w:rsidR="00455154">
        <w:rPr>
          <w:rFonts w:ascii="Open Sans" w:hAnsi="Open Sans" w:cs="Open Sans"/>
        </w:rPr>
        <w:t xml:space="preserve"> </w:t>
      </w:r>
      <w:r w:rsidR="00F2627E">
        <w:rPr>
          <w:rFonts w:ascii="Open Sans" w:hAnsi="Open Sans" w:cs="Open Sans"/>
        </w:rPr>
        <w:t xml:space="preserve">των μορφολογικών χαρακτηριστικών του είδους </w:t>
      </w:r>
    </w:p>
    <w:p w:rsidRPr="007A0103" w:rsidR="00E574B2" w:rsidP="00A51028" w:rsidRDefault="00E574B2" w14:paraId="6CAC24E4" w14:textId="77777777">
      <w:pPr>
        <w:pStyle w:val="ListParagraph"/>
        <w:numPr>
          <w:ilvl w:val="0"/>
          <w:numId w:val="3"/>
        </w:numPr>
        <w:spacing w:before="120" w:line="276" w:lineRule="auto"/>
        <w:rPr>
          <w:rFonts w:ascii="Open Sans" w:hAnsi="Open Sans" w:cs="Open Sans"/>
        </w:rPr>
      </w:pPr>
      <w:r>
        <w:rPr>
          <w:rFonts w:ascii="Open Sans" w:hAnsi="Open Sans" w:cs="Open Sans"/>
        </w:rPr>
        <w:t>Περιγραφή του αναπαραγωγικού κύκλου του είδους</w:t>
      </w:r>
    </w:p>
    <w:p w:rsidRPr="007A0103" w:rsidR="00455154" w:rsidP="00A51028" w:rsidRDefault="00F2627E" w14:paraId="23102DCD" w14:textId="77777777">
      <w:pPr>
        <w:pStyle w:val="ListParagraph"/>
        <w:numPr>
          <w:ilvl w:val="0"/>
          <w:numId w:val="3"/>
        </w:numPr>
        <w:spacing w:before="120"/>
        <w:jc w:val="both"/>
        <w:rPr>
          <w:rFonts w:ascii="Open Sans" w:hAnsi="Open Sans" w:cs="Open Sans"/>
        </w:rPr>
      </w:pPr>
      <w:r>
        <w:rPr>
          <w:rFonts w:ascii="Open Sans" w:hAnsi="Open Sans" w:cs="Open Sans"/>
        </w:rPr>
        <w:t>Προσδιορισμός των βασικών περιοχών εξάπλωσης και των κρίσιμων περιβαλλόντων επιβίωσης του είδους</w:t>
      </w:r>
    </w:p>
    <w:p w:rsidRPr="007A0103" w:rsidR="00455154" w:rsidP="00A51028" w:rsidRDefault="00F2627E" w14:paraId="3EB9C566" w14:textId="77777777">
      <w:pPr>
        <w:pStyle w:val="ListParagraph"/>
        <w:numPr>
          <w:ilvl w:val="0"/>
          <w:numId w:val="3"/>
        </w:numPr>
        <w:spacing w:before="120"/>
        <w:rPr>
          <w:rFonts w:ascii="Open Sans" w:hAnsi="Open Sans" w:cs="Open Sans"/>
        </w:rPr>
      </w:pPr>
      <w:r>
        <w:rPr>
          <w:rFonts w:ascii="Open Sans" w:hAnsi="Open Sans" w:cs="Open Sans"/>
        </w:rPr>
        <w:t>Κατανόηση της χρήσης των ενδιαιτημάτων του είδους</w:t>
      </w:r>
    </w:p>
    <w:p w:rsidRPr="007A0103" w:rsidR="00443B13" w:rsidP="006A3C04" w:rsidRDefault="00455154" w14:paraId="77D6AF2C" w14:textId="77777777">
      <w:pPr>
        <w:pStyle w:val="Heading3"/>
        <w:spacing w:before="120"/>
        <w:rPr>
          <w:rFonts w:ascii="Open Sans" w:hAnsi="Open Sans" w:cs="Open Sans"/>
        </w:rPr>
      </w:pPr>
      <w:bookmarkStart w:name="_Toc215573826" w:id="19"/>
      <w:r w:rsidRPr="007A0103">
        <w:rPr>
          <w:rFonts w:ascii="Open Sans" w:hAnsi="Open Sans" w:cs="Open Sans"/>
        </w:rPr>
        <w:t>Εισηγ</w:t>
      </w:r>
      <w:r w:rsidR="00F2627E">
        <w:rPr>
          <w:rFonts w:ascii="Open Sans" w:hAnsi="Open Sans" w:cs="Open Sans"/>
        </w:rPr>
        <w:t>ητής</w:t>
      </w:r>
      <w:bookmarkEnd w:id="19"/>
    </w:p>
    <w:p w:rsidRPr="004752D6" w:rsidR="00455154" w:rsidP="00B21D5C" w:rsidRDefault="00455154" w14:paraId="020B1204" w14:textId="77777777">
      <w:pPr>
        <w:spacing w:before="120"/>
        <w:rPr>
          <w:rFonts w:ascii="Open Sans" w:hAnsi="Open Sans" w:cs="Open Sans"/>
        </w:rPr>
      </w:pPr>
      <w:r w:rsidRPr="007A0103">
        <w:rPr>
          <w:rFonts w:ascii="Open Sans" w:hAnsi="Open Sans" w:cs="Open Sans"/>
        </w:rPr>
        <w:t xml:space="preserve">κ. </w:t>
      </w:r>
      <w:proofErr w:type="spellStart"/>
      <w:r w:rsidR="00F2627E">
        <w:rPr>
          <w:rFonts w:ascii="Open Sans" w:hAnsi="Open Sans" w:cs="Open Sans"/>
        </w:rPr>
        <w:t>Κοεμτζόπουλος</w:t>
      </w:r>
      <w:proofErr w:type="spellEnd"/>
      <w:r w:rsidR="00F2627E">
        <w:rPr>
          <w:rFonts w:ascii="Open Sans" w:hAnsi="Open Sans" w:cs="Open Sans"/>
        </w:rPr>
        <w:t xml:space="preserve"> Κίμωνας</w:t>
      </w:r>
      <w:r w:rsidRPr="004714C8" w:rsidR="004752D6">
        <w:rPr>
          <w:rFonts w:ascii="Open Sans" w:hAnsi="Open Sans" w:cs="Open Sans"/>
        </w:rPr>
        <w:t>/</w:t>
      </w:r>
      <w:r w:rsidR="004752D6">
        <w:rPr>
          <w:rFonts w:ascii="Open Sans" w:hAnsi="Open Sans" w:cs="Open Sans"/>
        </w:rPr>
        <w:t xml:space="preserve">Βιολόγος </w:t>
      </w:r>
      <w:r w:rsidR="004752D6">
        <w:rPr>
          <w:rFonts w:ascii="Open Sans" w:hAnsi="Open Sans" w:cs="Open Sans"/>
          <w:lang w:val="en-US"/>
        </w:rPr>
        <w:t>MSc</w:t>
      </w:r>
    </w:p>
    <w:p w:rsidRPr="007A2431" w:rsidR="00F2627E" w:rsidP="007A2431" w:rsidRDefault="00455154" w14:paraId="1BE3CA2D" w14:textId="77777777">
      <w:pPr>
        <w:pStyle w:val="Heading3"/>
        <w:jc w:val="both"/>
        <w:rPr>
          <w:rFonts w:ascii="Open Sans" w:hAnsi="Open Sans" w:cs="Open Sans"/>
        </w:rPr>
      </w:pPr>
      <w:bookmarkStart w:name="_Toc215573827" w:id="20"/>
      <w:r w:rsidRPr="007A0103">
        <w:rPr>
          <w:rFonts w:ascii="Open Sans" w:hAnsi="Open Sans" w:cs="Open Sans"/>
        </w:rPr>
        <w:t xml:space="preserve">Βιολογία </w:t>
      </w:r>
      <w:r w:rsidR="00F2627E">
        <w:rPr>
          <w:rFonts w:ascii="Open Sans" w:hAnsi="Open Sans" w:cs="Open Sans"/>
        </w:rPr>
        <w:t>και οικολογία του είδους</w:t>
      </w:r>
      <w:bookmarkEnd w:id="20"/>
    </w:p>
    <w:p w:rsidR="00395AA9" w:rsidP="00F2627E" w:rsidRDefault="00395AA9" w14:paraId="0CCFD061" w14:textId="77777777">
      <w:pPr>
        <w:pStyle w:val="Heading4"/>
        <w:rPr>
          <w:rFonts w:ascii="Open Sans" w:hAnsi="Open Sans" w:eastAsia="Book Antiqua" w:cs="Open Sans"/>
          <w:sz w:val="24"/>
          <w:szCs w:val="24"/>
        </w:rPr>
      </w:pPr>
      <w:bookmarkStart w:name="_Toc215573828" w:id="21"/>
    </w:p>
    <w:p w:rsidRPr="00F2627E" w:rsidR="00F2627E" w:rsidP="00F2627E" w:rsidRDefault="00F2627E" w14:paraId="1B79DD47" w14:textId="77777777">
      <w:pPr>
        <w:pStyle w:val="Heading4"/>
        <w:rPr>
          <w:rFonts w:ascii="Open Sans" w:hAnsi="Open Sans" w:eastAsia="Book Antiqua" w:cs="Open Sans"/>
          <w:sz w:val="24"/>
          <w:szCs w:val="24"/>
        </w:rPr>
      </w:pPr>
      <w:r w:rsidRPr="00F2627E">
        <w:rPr>
          <w:rFonts w:ascii="Open Sans" w:hAnsi="Open Sans" w:eastAsia="Book Antiqua" w:cs="Open Sans"/>
          <w:sz w:val="24"/>
          <w:szCs w:val="24"/>
        </w:rPr>
        <w:t>Κατανομή</w:t>
      </w:r>
      <w:r w:rsidR="00965BF0">
        <w:rPr>
          <w:rFonts w:ascii="Open Sans" w:hAnsi="Open Sans" w:eastAsia="Book Antiqua" w:cs="Open Sans"/>
          <w:sz w:val="24"/>
          <w:szCs w:val="24"/>
        </w:rPr>
        <w:t xml:space="preserve"> πληθυσμού</w:t>
      </w:r>
      <w:r w:rsidRPr="00F2627E">
        <w:rPr>
          <w:rFonts w:ascii="Open Sans" w:hAnsi="Open Sans" w:eastAsia="Book Antiqua" w:cs="Open Sans"/>
          <w:sz w:val="24"/>
          <w:szCs w:val="24"/>
        </w:rPr>
        <w:t xml:space="preserve"> και κατάσταση του είδους</w:t>
      </w:r>
      <w:bookmarkEnd w:id="21"/>
    </w:p>
    <w:p w:rsidRPr="007F0422" w:rsidR="00F2627E" w:rsidP="00F2627E" w:rsidRDefault="00F2627E" w14:paraId="2D2A9D93" w14:textId="651B13DB">
      <w:pPr>
        <w:jc w:val="both"/>
        <w:rPr>
          <w:rFonts w:ascii="Open Sans" w:hAnsi="Open Sans" w:cs="Open Sans"/>
        </w:rPr>
      </w:pPr>
      <w:r w:rsidRPr="007F0422">
        <w:rPr>
          <w:rFonts w:ascii="Open Sans" w:hAnsi="Open Sans" w:cs="Open Sans"/>
        </w:rPr>
        <w:t>Σήμερα, η Μεσογειακή φώκια απαντάται σε ελάχιστες περιοχές του κόσμου</w:t>
      </w:r>
      <w:r w:rsidR="00651FFE">
        <w:rPr>
          <w:rFonts w:ascii="Open Sans" w:hAnsi="Open Sans" w:cs="Open Sans"/>
        </w:rPr>
        <w:t xml:space="preserve">, καταγράφοντας έναν εκτιμώμενο αριθμό της τάξης των 800 </w:t>
      </w:r>
      <w:r w:rsidR="004752D6">
        <w:rPr>
          <w:rFonts w:ascii="Open Sans" w:hAnsi="Open Sans" w:cs="Open Sans"/>
        </w:rPr>
        <w:t xml:space="preserve">έως </w:t>
      </w:r>
      <w:r w:rsidR="00651FFE">
        <w:rPr>
          <w:rFonts w:ascii="Open Sans" w:hAnsi="Open Sans" w:cs="Open Sans"/>
        </w:rPr>
        <w:t>1.000 ατόμων, παγκοσμίως</w:t>
      </w:r>
      <w:r w:rsidRPr="007F0422">
        <w:rPr>
          <w:rFonts w:ascii="Open Sans" w:hAnsi="Open Sans" w:cs="Open Sans"/>
        </w:rPr>
        <w:t xml:space="preserve">. Ένας μικρός πληθυσμός, περίπου 30 ατόμων, ζει στο νησιωτικό σύμπλεγμα της </w:t>
      </w:r>
      <w:proofErr w:type="spellStart"/>
      <w:r w:rsidRPr="007F0422">
        <w:rPr>
          <w:rFonts w:ascii="Open Sans" w:hAnsi="Open Sans" w:cs="Open Sans"/>
        </w:rPr>
        <w:t>Μαδέρας</w:t>
      </w:r>
      <w:proofErr w:type="spellEnd"/>
      <w:r w:rsidR="00A17B0F">
        <w:rPr>
          <w:rFonts w:ascii="Open Sans" w:hAnsi="Open Sans" w:cs="Open Sans"/>
        </w:rPr>
        <w:t>,</w:t>
      </w:r>
      <w:r w:rsidRPr="007F0422">
        <w:rPr>
          <w:rFonts w:ascii="Open Sans" w:hAnsi="Open Sans" w:cs="Open Sans"/>
        </w:rPr>
        <w:t xml:space="preserve"> </w:t>
      </w:r>
      <w:r w:rsidR="00A17B0F">
        <w:rPr>
          <w:rFonts w:ascii="Open Sans" w:hAnsi="Open Sans" w:cs="Open Sans"/>
        </w:rPr>
        <w:t>π</w:t>
      </w:r>
      <w:r w:rsidRPr="007F0422">
        <w:rPr>
          <w:rFonts w:ascii="Open Sans" w:hAnsi="Open Sans" w:cs="Open Sans"/>
        </w:rPr>
        <w:t xml:space="preserve">ερίπου 300 άτομα εντοπίζονται σε </w:t>
      </w:r>
      <w:r w:rsidR="004752D6">
        <w:rPr>
          <w:rFonts w:ascii="Open Sans" w:hAnsi="Open Sans" w:cs="Open Sans"/>
        </w:rPr>
        <w:t>2-3 κοντινά μεταξύ τους</w:t>
      </w:r>
      <w:r w:rsidRPr="007F0422">
        <w:rPr>
          <w:rFonts w:ascii="Open Sans" w:hAnsi="Open Sans" w:cs="Open Sans"/>
        </w:rPr>
        <w:t xml:space="preserve"> θαλάσσια σπήλαια της Μαυριτανίας, ενώ το μεγαλύτερο μέρος του πληθυσμού —πάνω από 50% του συνόλου— ζει στην ανατολική Μεσόγειο, </w:t>
      </w:r>
      <w:r w:rsidRPr="007F0422" w:rsidR="00E574B2">
        <w:rPr>
          <w:rFonts w:ascii="Open Sans" w:hAnsi="Open Sans" w:cs="Open Sans"/>
        </w:rPr>
        <w:t>με</w:t>
      </w:r>
      <w:r w:rsidRPr="007F0422">
        <w:rPr>
          <w:rFonts w:ascii="Open Sans" w:hAnsi="Open Sans" w:cs="Open Sans"/>
        </w:rPr>
        <w:t xml:space="preserve"> τις ελληνικές ακτές</w:t>
      </w:r>
      <w:r w:rsidRPr="007F0422" w:rsidR="00E574B2">
        <w:rPr>
          <w:rFonts w:ascii="Open Sans" w:hAnsi="Open Sans" w:cs="Open Sans"/>
        </w:rPr>
        <w:t xml:space="preserve">, να </w:t>
      </w:r>
      <w:r w:rsidR="00651FFE">
        <w:rPr>
          <w:rFonts w:ascii="Open Sans" w:hAnsi="Open Sans" w:cs="Open Sans"/>
        </w:rPr>
        <w:t>έχουν</w:t>
      </w:r>
      <w:r w:rsidRPr="007F0422" w:rsidR="00E574B2">
        <w:rPr>
          <w:rFonts w:ascii="Open Sans" w:hAnsi="Open Sans" w:cs="Open Sans"/>
        </w:rPr>
        <w:t xml:space="preserve"> την υψηλότερη συγκέντρωσή του</w:t>
      </w:r>
      <w:r w:rsidRPr="007F0422">
        <w:rPr>
          <w:rFonts w:ascii="Open Sans" w:hAnsi="Open Sans" w:cs="Open Sans"/>
        </w:rPr>
        <w:t xml:space="preserve">. </w:t>
      </w:r>
      <w:r w:rsidR="00D61195">
        <w:rPr>
          <w:rFonts w:ascii="Open Sans" w:hAnsi="Open Sans" w:cs="Open Sans"/>
        </w:rPr>
        <w:t xml:space="preserve">Μεγαλύτερη συχνότητα εμφανίσεων καταγράφεται σε απομονωμένες, βραχώδεις, δυσπρόσιτες νησιωτικές και παράκτιες περιοχές, στις οποίες το είδος φαίνεται να δείχνει προτίμηση. </w:t>
      </w:r>
      <w:r w:rsidRPr="007F0422">
        <w:rPr>
          <w:rFonts w:ascii="Open Sans" w:hAnsi="Open Sans" w:cs="Open Sans"/>
        </w:rPr>
        <w:t xml:space="preserve">Μικρότεροι πληθυσμοί </w:t>
      </w:r>
      <w:r w:rsidRPr="007F0422" w:rsidR="00E574B2">
        <w:rPr>
          <w:rFonts w:ascii="Open Sans" w:hAnsi="Open Sans" w:cs="Open Sans"/>
        </w:rPr>
        <w:t>καταγράφονται</w:t>
      </w:r>
      <w:r w:rsidRPr="007F0422">
        <w:rPr>
          <w:rFonts w:ascii="Open Sans" w:hAnsi="Open Sans" w:cs="Open Sans"/>
        </w:rPr>
        <w:t xml:space="preserve"> επίσης στις ακτές της Τουρκίας και της Κύπρου.</w:t>
      </w:r>
    </w:p>
    <w:p w:rsidRPr="007F0422" w:rsidR="00F2627E" w:rsidP="00F2627E" w:rsidRDefault="00E574B2" w14:paraId="56EBCD65" w14:textId="77777777">
      <w:pPr>
        <w:jc w:val="both"/>
        <w:rPr>
          <w:rFonts w:ascii="Open Sans" w:hAnsi="Open Sans" w:cs="Open Sans"/>
        </w:rPr>
      </w:pPr>
      <w:r w:rsidRPr="007F0422">
        <w:rPr>
          <w:rFonts w:ascii="Open Sans" w:hAnsi="Open Sans" w:cs="Open Sans"/>
        </w:rPr>
        <w:t>Η εντατική ανθρώπινη πίεση και το συστηματικό κυνήγι στο παρελθόν, ανάγκασαν το είδος να υιοθετήσει σημαντικές αλλαγές στη συμπεριφορά του.</w:t>
      </w:r>
      <w:r w:rsidRPr="007F0422" w:rsidR="00F2627E">
        <w:rPr>
          <w:rFonts w:ascii="Open Sans" w:hAnsi="Open Sans" w:cs="Open Sans"/>
        </w:rPr>
        <w:t xml:space="preserve"> Ενώ παλαιότερα οι φώκιες ζούσαν σε </w:t>
      </w:r>
      <w:r w:rsidRPr="00D61195" w:rsidR="00F2627E">
        <w:rPr>
          <w:rFonts w:ascii="Open Sans" w:hAnsi="Open Sans" w:cs="Open Sans"/>
        </w:rPr>
        <w:t>ανοιχτές παραλίες</w:t>
      </w:r>
      <w:r w:rsidRPr="007F0422" w:rsidR="00F2627E">
        <w:rPr>
          <w:rFonts w:ascii="Open Sans" w:hAnsi="Open Sans" w:cs="Open Sans"/>
        </w:rPr>
        <w:t xml:space="preserve">, σχηματίζοντας </w:t>
      </w:r>
      <w:r w:rsidRPr="00D61195" w:rsidR="00F2627E">
        <w:rPr>
          <w:rFonts w:ascii="Open Sans" w:hAnsi="Open Sans" w:cs="Open Sans"/>
        </w:rPr>
        <w:t>πυκνές αποικίες</w:t>
      </w:r>
      <w:r w:rsidRPr="007F0422" w:rsidR="00F2627E">
        <w:rPr>
          <w:rFonts w:ascii="Open Sans" w:hAnsi="Open Sans" w:cs="Open Sans"/>
        </w:rPr>
        <w:t xml:space="preserve">, σήμερα χρησιμοποιούν </w:t>
      </w:r>
      <w:r w:rsidRPr="00D61195" w:rsidR="00F2627E">
        <w:rPr>
          <w:rFonts w:ascii="Open Sans" w:hAnsi="Open Sans" w:cs="Open Sans"/>
        </w:rPr>
        <w:t>αποκλειστικά θαλάσσια σπήλαια</w:t>
      </w:r>
      <w:r w:rsidRPr="007F0422" w:rsidR="00F2627E">
        <w:rPr>
          <w:rFonts w:ascii="Open Sans" w:hAnsi="Open Sans" w:cs="Open Sans"/>
        </w:rPr>
        <w:t xml:space="preserve"> ως </w:t>
      </w:r>
      <w:r w:rsidRPr="00D61195" w:rsidR="00F2627E">
        <w:rPr>
          <w:rFonts w:ascii="Open Sans" w:hAnsi="Open Sans" w:cs="Open Sans"/>
        </w:rPr>
        <w:t>χερσαίο ενδιαίτημα</w:t>
      </w:r>
      <w:r w:rsidRPr="007F0422" w:rsidR="00F2627E">
        <w:rPr>
          <w:rFonts w:ascii="Open Sans" w:hAnsi="Open Sans" w:cs="Open Sans"/>
        </w:rPr>
        <w:t xml:space="preserve"> για ξεκούραση, </w:t>
      </w:r>
      <w:r w:rsidRPr="00D61195" w:rsidR="00F2627E">
        <w:rPr>
          <w:rFonts w:ascii="Open Sans" w:hAnsi="Open Sans" w:cs="Open Sans"/>
        </w:rPr>
        <w:t>τοκετό</w:t>
      </w:r>
      <w:r w:rsidRPr="007F0422" w:rsidR="00F2627E">
        <w:rPr>
          <w:rFonts w:ascii="Open Sans" w:hAnsi="Open Sans" w:cs="Open Sans"/>
        </w:rPr>
        <w:t xml:space="preserve"> και </w:t>
      </w:r>
      <w:r w:rsidRPr="00D61195" w:rsidR="00F2627E">
        <w:rPr>
          <w:rFonts w:ascii="Open Sans" w:hAnsi="Open Sans" w:cs="Open Sans"/>
        </w:rPr>
        <w:t>θηλασμό</w:t>
      </w:r>
      <w:r w:rsidRPr="007F0422" w:rsidR="00F2627E">
        <w:rPr>
          <w:rFonts w:ascii="Open Sans" w:hAnsi="Open Sans" w:cs="Open Sans"/>
        </w:rPr>
        <w:t xml:space="preserve"> των μικρών, προκειμένου να προστατεύονται από την ανθρώπινη ενόχληση.</w:t>
      </w:r>
    </w:p>
    <w:p w:rsidRPr="007F0422" w:rsidR="00F2627E" w:rsidP="00F2627E" w:rsidRDefault="00F2627E" w14:paraId="2F336FFD" w14:textId="3920A0C1">
      <w:pPr>
        <w:jc w:val="both"/>
        <w:rPr>
          <w:rFonts w:ascii="Open Sans" w:hAnsi="Open Sans" w:cs="Open Sans"/>
        </w:rPr>
      </w:pPr>
      <w:r w:rsidRPr="007F0422">
        <w:rPr>
          <w:rFonts w:ascii="Open Sans" w:hAnsi="Open Sans" w:cs="Open Sans"/>
        </w:rPr>
        <w:t xml:space="preserve">Όσον αφορά </w:t>
      </w:r>
      <w:r w:rsidRPr="007F0422" w:rsidR="00E574B2">
        <w:rPr>
          <w:rFonts w:ascii="Open Sans" w:hAnsi="Open Sans" w:cs="Open Sans"/>
        </w:rPr>
        <w:t>σ</w:t>
      </w:r>
      <w:r w:rsidRPr="007F0422">
        <w:rPr>
          <w:rFonts w:ascii="Open Sans" w:hAnsi="Open Sans" w:cs="Open Sans"/>
        </w:rPr>
        <w:t xml:space="preserve">την </w:t>
      </w:r>
      <w:r w:rsidRPr="00D61195">
        <w:rPr>
          <w:rFonts w:ascii="Open Sans" w:hAnsi="Open Sans" w:cs="Open Sans"/>
        </w:rPr>
        <w:t>κατάσταση διατήρησης</w:t>
      </w:r>
      <w:r w:rsidRPr="00D61195" w:rsidR="007F0422">
        <w:rPr>
          <w:rFonts w:ascii="Open Sans" w:hAnsi="Open Sans" w:cs="Open Sans"/>
        </w:rPr>
        <w:t xml:space="preserve"> της</w:t>
      </w:r>
      <w:r w:rsidRPr="007F0422">
        <w:rPr>
          <w:rFonts w:ascii="Open Sans" w:hAnsi="Open Sans" w:cs="Open Sans"/>
        </w:rPr>
        <w:t xml:space="preserve">, η </w:t>
      </w:r>
      <w:r w:rsidRPr="007F0422" w:rsidR="00965BF0">
        <w:rPr>
          <w:rFonts w:ascii="Open Sans" w:hAnsi="Open Sans" w:cs="Open Sans"/>
        </w:rPr>
        <w:t>Μ</w:t>
      </w:r>
      <w:r w:rsidRPr="007F0422">
        <w:rPr>
          <w:rFonts w:ascii="Open Sans" w:hAnsi="Open Sans" w:cs="Open Sans"/>
        </w:rPr>
        <w:t xml:space="preserve">εσογειακή φώκια θεωρούνταν έως το </w:t>
      </w:r>
      <w:r w:rsidRPr="00D61195">
        <w:rPr>
          <w:rFonts w:ascii="Open Sans" w:hAnsi="Open Sans" w:cs="Open Sans"/>
        </w:rPr>
        <w:t>20</w:t>
      </w:r>
      <w:r w:rsidRPr="00D61195" w:rsidR="00965BF0">
        <w:rPr>
          <w:rFonts w:ascii="Open Sans" w:hAnsi="Open Sans" w:cs="Open Sans"/>
        </w:rPr>
        <w:t>08</w:t>
      </w:r>
      <w:r w:rsidRPr="00D61195">
        <w:rPr>
          <w:rFonts w:ascii="Open Sans" w:hAnsi="Open Sans" w:cs="Open Sans"/>
        </w:rPr>
        <w:t xml:space="preserve"> “Κρισίμως </w:t>
      </w:r>
      <w:proofErr w:type="spellStart"/>
      <w:r w:rsidRPr="00D61195">
        <w:rPr>
          <w:rFonts w:ascii="Open Sans" w:hAnsi="Open Sans" w:cs="Open Sans"/>
        </w:rPr>
        <w:t>Κινδυνεύον</w:t>
      </w:r>
      <w:proofErr w:type="spellEnd"/>
      <w:r w:rsidRPr="00D61195">
        <w:rPr>
          <w:rFonts w:ascii="Open Sans" w:hAnsi="Open Sans" w:cs="Open Sans"/>
        </w:rPr>
        <w:t xml:space="preserve"> Είδος” (</w:t>
      </w:r>
      <w:proofErr w:type="spellStart"/>
      <w:r w:rsidRPr="00D61195">
        <w:rPr>
          <w:rFonts w:ascii="Open Sans" w:hAnsi="Open Sans" w:cs="Open Sans"/>
        </w:rPr>
        <w:t>Critically</w:t>
      </w:r>
      <w:proofErr w:type="spellEnd"/>
      <w:r w:rsidRPr="00D61195">
        <w:rPr>
          <w:rFonts w:ascii="Open Sans" w:hAnsi="Open Sans" w:cs="Open Sans"/>
        </w:rPr>
        <w:t xml:space="preserve"> </w:t>
      </w:r>
      <w:proofErr w:type="spellStart"/>
      <w:r w:rsidRPr="00D61195">
        <w:rPr>
          <w:rFonts w:ascii="Open Sans" w:hAnsi="Open Sans" w:cs="Open Sans"/>
        </w:rPr>
        <w:t>Endangered</w:t>
      </w:r>
      <w:proofErr w:type="spellEnd"/>
      <w:r w:rsidRPr="00D61195">
        <w:rPr>
          <w:rFonts w:ascii="Open Sans" w:hAnsi="Open Sans" w:cs="Open Sans"/>
        </w:rPr>
        <w:t>)</w:t>
      </w:r>
      <w:r w:rsidRPr="007F0422">
        <w:rPr>
          <w:rFonts w:ascii="Open Sans" w:hAnsi="Open Sans" w:cs="Open Sans"/>
        </w:rPr>
        <w:t xml:space="preserve"> σύμφωνα με τ</w:t>
      </w:r>
      <w:r w:rsidRPr="007F0422" w:rsidR="00965BF0">
        <w:rPr>
          <w:rFonts w:ascii="Open Sans" w:hAnsi="Open Sans" w:cs="Open Sans"/>
        </w:rPr>
        <w:t>ο</w:t>
      </w:r>
      <w:r w:rsidRPr="007F0422">
        <w:rPr>
          <w:rFonts w:ascii="Open Sans" w:hAnsi="Open Sans" w:cs="Open Sans"/>
        </w:rPr>
        <w:t xml:space="preserve">ν </w:t>
      </w:r>
      <w:r w:rsidRPr="00D61195">
        <w:rPr>
          <w:rFonts w:ascii="Open Sans" w:hAnsi="Open Sans" w:cs="Open Sans"/>
        </w:rPr>
        <w:t>IUCN</w:t>
      </w:r>
      <w:r w:rsidRPr="007F0422">
        <w:rPr>
          <w:rFonts w:ascii="Open Sans" w:hAnsi="Open Sans" w:cs="Open Sans"/>
        </w:rPr>
        <w:t>. Από το 201</w:t>
      </w:r>
      <w:r w:rsidRPr="007F0422" w:rsidR="00965BF0">
        <w:rPr>
          <w:rFonts w:ascii="Open Sans" w:hAnsi="Open Sans" w:cs="Open Sans"/>
        </w:rPr>
        <w:t>5</w:t>
      </w:r>
      <w:r w:rsidRPr="007F0422">
        <w:rPr>
          <w:rFonts w:ascii="Open Sans" w:hAnsi="Open Sans" w:cs="Open Sans"/>
        </w:rPr>
        <w:t xml:space="preserve"> ταξινομήθηκε ως </w:t>
      </w:r>
      <w:r w:rsidRPr="00D61195">
        <w:rPr>
          <w:rFonts w:ascii="Open Sans" w:hAnsi="Open Sans" w:cs="Open Sans"/>
        </w:rPr>
        <w:t>“</w:t>
      </w:r>
      <w:proofErr w:type="spellStart"/>
      <w:r w:rsidRPr="00D61195">
        <w:rPr>
          <w:rFonts w:ascii="Open Sans" w:hAnsi="Open Sans" w:cs="Open Sans"/>
        </w:rPr>
        <w:t>Κινδυνεύον</w:t>
      </w:r>
      <w:proofErr w:type="spellEnd"/>
      <w:r w:rsidRPr="00D61195">
        <w:rPr>
          <w:rFonts w:ascii="Open Sans" w:hAnsi="Open Sans" w:cs="Open Sans"/>
        </w:rPr>
        <w:t>” (</w:t>
      </w:r>
      <w:proofErr w:type="spellStart"/>
      <w:r w:rsidRPr="00D61195">
        <w:rPr>
          <w:rFonts w:ascii="Open Sans" w:hAnsi="Open Sans" w:cs="Open Sans"/>
        </w:rPr>
        <w:t>Endangered</w:t>
      </w:r>
      <w:proofErr w:type="spellEnd"/>
      <w:r w:rsidRPr="00D61195">
        <w:rPr>
          <w:rFonts w:ascii="Open Sans" w:hAnsi="Open Sans" w:cs="Open Sans"/>
        </w:rPr>
        <w:t>)</w:t>
      </w:r>
      <w:r w:rsidRPr="007F0422">
        <w:rPr>
          <w:rFonts w:ascii="Open Sans" w:hAnsi="Open Sans" w:cs="Open Sans"/>
        </w:rPr>
        <w:t xml:space="preserve">, ενώ το </w:t>
      </w:r>
      <w:r w:rsidRPr="00D61195">
        <w:rPr>
          <w:rFonts w:ascii="Open Sans" w:hAnsi="Open Sans" w:cs="Open Sans"/>
        </w:rPr>
        <w:t>2023</w:t>
      </w:r>
      <w:r w:rsidRPr="007F0422">
        <w:rPr>
          <w:rFonts w:ascii="Open Sans" w:hAnsi="Open Sans" w:cs="Open Sans"/>
        </w:rPr>
        <w:t xml:space="preserve"> χαρακτηρί</w:t>
      </w:r>
      <w:r w:rsidR="00395AA9">
        <w:rPr>
          <w:rFonts w:ascii="Open Sans" w:hAnsi="Open Sans" w:cs="Open Sans"/>
        </w:rPr>
        <w:t>στηκε</w:t>
      </w:r>
      <w:r w:rsidRPr="007F0422">
        <w:rPr>
          <w:rFonts w:ascii="Open Sans" w:hAnsi="Open Sans" w:cs="Open Sans"/>
        </w:rPr>
        <w:t xml:space="preserve"> ως </w:t>
      </w:r>
      <w:r w:rsidRPr="00D61195">
        <w:rPr>
          <w:rFonts w:ascii="Open Sans" w:hAnsi="Open Sans" w:cs="Open Sans"/>
        </w:rPr>
        <w:t>“Τρωτό Είδος” (</w:t>
      </w:r>
      <w:proofErr w:type="spellStart"/>
      <w:r w:rsidRPr="00D61195">
        <w:rPr>
          <w:rFonts w:ascii="Open Sans" w:hAnsi="Open Sans" w:cs="Open Sans"/>
        </w:rPr>
        <w:t>Vulnerable</w:t>
      </w:r>
      <w:proofErr w:type="spellEnd"/>
      <w:r w:rsidRPr="00D61195">
        <w:rPr>
          <w:rFonts w:ascii="Open Sans" w:hAnsi="Open Sans" w:cs="Open Sans"/>
        </w:rPr>
        <w:t>)</w:t>
      </w:r>
      <w:r w:rsidRPr="007F0422">
        <w:rPr>
          <w:rFonts w:ascii="Open Sans" w:hAnsi="Open Sans" w:cs="Open Sans"/>
        </w:rPr>
        <w:t xml:space="preserve">. Παρά την ανοδική πληθυσμιακή τάση, παραμένει </w:t>
      </w:r>
      <w:r w:rsidRPr="00D61195">
        <w:rPr>
          <w:rFonts w:ascii="Open Sans" w:hAnsi="Open Sans" w:cs="Open Sans"/>
        </w:rPr>
        <w:t>το πιο σπάνιο θαλάσσιο θηλαστικό της Ευρώπης</w:t>
      </w:r>
      <w:r w:rsidRPr="007F0422">
        <w:rPr>
          <w:rFonts w:ascii="Open Sans" w:hAnsi="Open Sans" w:cs="Open Sans"/>
        </w:rPr>
        <w:t xml:space="preserve">, </w:t>
      </w:r>
      <w:r w:rsidRPr="00D61195" w:rsidR="00965BF0">
        <w:rPr>
          <w:rFonts w:ascii="Open Sans" w:hAnsi="Open Sans" w:cs="Open Sans"/>
        </w:rPr>
        <w:t>χρίζοντας συνεχούς προστασίας</w:t>
      </w:r>
      <w:r w:rsidRPr="007F0422">
        <w:rPr>
          <w:rFonts w:ascii="Open Sans" w:hAnsi="Open Sans" w:cs="Open Sans"/>
        </w:rPr>
        <w:t>.</w:t>
      </w:r>
    </w:p>
    <w:p w:rsidR="00395AA9" w:rsidP="00965BF0" w:rsidRDefault="00395AA9" w14:paraId="635BFDA5" w14:textId="77777777">
      <w:pPr>
        <w:pStyle w:val="Heading4"/>
        <w:rPr>
          <w:rFonts w:ascii="Open Sans" w:hAnsi="Open Sans" w:eastAsia="Book Antiqua" w:cs="Open Sans"/>
          <w:sz w:val="24"/>
          <w:szCs w:val="24"/>
        </w:rPr>
      </w:pPr>
      <w:bookmarkStart w:name="_Toc215573829" w:id="22"/>
    </w:p>
    <w:p w:rsidR="00F2627E" w:rsidP="00965BF0" w:rsidRDefault="00F2627E" w14:paraId="5B1EA0BF" w14:textId="77777777">
      <w:pPr>
        <w:pStyle w:val="Heading4"/>
        <w:rPr>
          <w:rFonts w:ascii="Open Sans" w:hAnsi="Open Sans" w:eastAsia="Book Antiqua" w:cs="Open Sans"/>
          <w:sz w:val="24"/>
          <w:szCs w:val="24"/>
        </w:rPr>
      </w:pPr>
      <w:r w:rsidRPr="00965BF0">
        <w:rPr>
          <w:rFonts w:ascii="Open Sans" w:hAnsi="Open Sans" w:eastAsia="Book Antiqua" w:cs="Open Sans"/>
          <w:sz w:val="24"/>
          <w:szCs w:val="24"/>
        </w:rPr>
        <w:t>Μορφολογία</w:t>
      </w:r>
      <w:bookmarkEnd w:id="22"/>
    </w:p>
    <w:p w:rsidRPr="00D61195" w:rsidR="000B2BBF" w:rsidP="00D61195" w:rsidRDefault="000B2BBF" w14:paraId="41099840" w14:textId="5EFC83BD">
      <w:pPr>
        <w:jc w:val="both"/>
        <w:rPr>
          <w:rFonts w:ascii="Open Sans" w:hAnsi="Open Sans" w:cs="Open Sans"/>
        </w:rPr>
      </w:pPr>
      <w:r w:rsidRPr="00D61195">
        <w:rPr>
          <w:rFonts w:ascii="Open Sans" w:hAnsi="Open Sans" w:cs="Open Sans"/>
        </w:rPr>
        <w:t xml:space="preserve">Η Μεσογειακή φώκια είναι ένα από τα μεγαλύτερα είδη </w:t>
      </w:r>
      <w:proofErr w:type="spellStart"/>
      <w:r w:rsidRPr="00D61195">
        <w:rPr>
          <w:rFonts w:ascii="Open Sans" w:hAnsi="Open Sans" w:cs="Open Sans"/>
        </w:rPr>
        <w:t>φωκών</w:t>
      </w:r>
      <w:proofErr w:type="spellEnd"/>
      <w:r w:rsidRPr="00D61195">
        <w:rPr>
          <w:rFonts w:ascii="Open Sans" w:hAnsi="Open Sans" w:cs="Open Sans"/>
        </w:rPr>
        <w:t xml:space="preserve"> παγκοσμίως, με προσδόκιμο ζωής που φτάνει έως και τα 30 χρόνια. Το είδος παρουσιάζει μέτριο σεξουαλικό διμορφισμό, καθώς τα ενήλικα αρσενικά είναι κατά μέσο όρο λίγο πιο μεγάλα και βαριά από τα θηλυκά (αρσενικά: μήκος 2,4 μ., βάρος 315 κιλά / θηλυκά: μήκος 2−2,4 μ., βάρος 300 κιλά). Τα νεογέννητα άτομα έχουν μήκος περίπου 1 μ. και ζυγίζουν 15−18 κιλά.</w:t>
      </w:r>
    </w:p>
    <w:p w:rsidRPr="00D61195" w:rsidR="000B2BBF" w:rsidP="00D61195" w:rsidRDefault="000B2BBF" w14:paraId="2822B96D" w14:textId="01A7283C">
      <w:pPr>
        <w:jc w:val="both"/>
        <w:rPr>
          <w:rFonts w:ascii="Open Sans" w:hAnsi="Open Sans" w:cs="Open Sans"/>
        </w:rPr>
      </w:pPr>
      <w:r w:rsidRPr="00D61195">
        <w:rPr>
          <w:rFonts w:ascii="Open Sans" w:hAnsi="Open Sans" w:cs="Open Sans"/>
        </w:rPr>
        <w:t>Στα νεογνά, το δέρμα καλύπτεται από μακρύτερο τρίχωμα (1−1,5 εκ.), χρώματος σκούρου καφέ έως μαύρου. Στην κοιλιά τους υπάρχει πάντα μια λευκή, ευμεγέθης περιοχή, της οποίας το σχήμα διαφέρει χαρακτηριστικά ανάμεσα στα φύλα (</w:t>
      </w:r>
      <w:r w:rsidR="00071988">
        <w:rPr>
          <w:rFonts w:ascii="Open Sans" w:hAnsi="Open Sans" w:cs="Open Sans"/>
        </w:rPr>
        <w:t xml:space="preserve">στρογγυλοποιημένο </w:t>
      </w:r>
      <w:r w:rsidRPr="00D61195">
        <w:rPr>
          <w:rFonts w:ascii="Open Sans" w:hAnsi="Open Sans" w:cs="Open Sans"/>
        </w:rPr>
        <w:t xml:space="preserve">στα θηλυκά και </w:t>
      </w:r>
      <w:r w:rsidR="000A32AB">
        <w:rPr>
          <w:rFonts w:ascii="Open Sans" w:hAnsi="Open Sans" w:cs="Open Sans"/>
        </w:rPr>
        <w:t xml:space="preserve">σχήμα πεταλούδας </w:t>
      </w:r>
      <w:r w:rsidRPr="00D61195">
        <w:rPr>
          <w:rFonts w:ascii="Open Sans" w:hAnsi="Open Sans" w:cs="Open Sans"/>
        </w:rPr>
        <w:t xml:space="preserve">στα αρσενικά), χρησιμεύοντας </w:t>
      </w:r>
      <w:r w:rsidR="00651FFE">
        <w:rPr>
          <w:rFonts w:ascii="Open Sans" w:hAnsi="Open Sans" w:cs="Open Sans"/>
        </w:rPr>
        <w:t>στη διάκριση τους</w:t>
      </w:r>
      <w:r w:rsidRPr="00D61195">
        <w:rPr>
          <w:rFonts w:ascii="Open Sans" w:hAnsi="Open Sans" w:cs="Open Sans"/>
        </w:rPr>
        <w:t>. Το τρίχωμα των ενηλίκων είναι κοντό (≈0,5 εκ.) και ο χρωματικός διμορφισμός είναι εμφανής: τα θηλυκά εμφανίζουν χρωματισμούς που ποικίλουν μεταξύ του καφέ-μπεζ και γκρι-ασημί, ενώ τα αρσενικά εμφανίζονται σκούρα γκρι ή μαύρα, διατηρώντας μια ευδιάκριτη λευκή περιοχή στην κοιλιά. Τα άτομα, συχνά φέρουν σημάδια από γρατζουνιές ή δαγκώματα, αποτέλεσμα κοινωνικών αλληλεπιδράσεων ή αναπαραγωγικών συμπεριφορών.</w:t>
      </w:r>
    </w:p>
    <w:p w:rsidR="005055AA" w:rsidP="00F2627E" w:rsidRDefault="000B2BBF" w14:paraId="57304CD5" w14:textId="7831DB4C">
      <w:pPr>
        <w:jc w:val="both"/>
        <w:rPr>
          <w:rFonts w:ascii="Open Sans" w:hAnsi="Open Sans" w:cs="Open Sans"/>
        </w:rPr>
      </w:pPr>
      <w:r w:rsidRPr="00D61195">
        <w:rPr>
          <w:rFonts w:ascii="Open Sans" w:hAnsi="Open Sans" w:cs="Open Sans"/>
        </w:rPr>
        <w:t xml:space="preserve">Ανατομικά, το σώμα της φώκιας είναι πλήρως προσαρμοσμένο στο θαλάσσιο περιβάλλον. Κάτω από το δέρμα της διαθέτει ένα παχύ στρώμα λίπους που λειτουργεί ως φυσικό μονωτικό, συμβάλλοντας στη διατήρηση της θερμοκρασίας του σώματός της. Αντί για πόδια, διαθέτει πτερύγια, τα οποία της επιτρέπουν να κολυμπά με ευκολία και ταχύτητα. Για </w:t>
      </w:r>
      <w:r w:rsidR="00DD68F1">
        <w:rPr>
          <w:rFonts w:ascii="Open Sans" w:hAnsi="Open Sans" w:cs="Open Sans"/>
        </w:rPr>
        <w:t xml:space="preserve">να πιάσει και να συγκρατήσει </w:t>
      </w:r>
      <w:r w:rsidRPr="00D61195">
        <w:rPr>
          <w:rFonts w:ascii="Open Sans" w:hAnsi="Open Sans" w:cs="Open Sans"/>
        </w:rPr>
        <w:t>τη</w:t>
      </w:r>
      <w:r w:rsidR="00DD68F1">
        <w:rPr>
          <w:rFonts w:ascii="Open Sans" w:hAnsi="Open Sans" w:cs="Open Sans"/>
        </w:rPr>
        <w:t>ν</w:t>
      </w:r>
      <w:r w:rsidRPr="00D61195">
        <w:rPr>
          <w:rFonts w:ascii="Open Sans" w:hAnsi="Open Sans" w:cs="Open Sans"/>
        </w:rPr>
        <w:t xml:space="preserve"> λείας της, διαθέτει 32 δόντια, ενώ τα μακριά μουστάκια (</w:t>
      </w:r>
      <w:r w:rsidR="00DD68F1">
        <w:rPr>
          <w:rFonts w:ascii="Open Sans" w:hAnsi="Open Sans" w:cs="Open Sans"/>
        </w:rPr>
        <w:t xml:space="preserve">ευαίσθητα </w:t>
      </w:r>
      <w:r w:rsidRPr="00D61195">
        <w:rPr>
          <w:rFonts w:ascii="Open Sans" w:hAnsi="Open Sans" w:cs="Open Sans"/>
        </w:rPr>
        <w:t xml:space="preserve">αισθητήρια όργανα) τη βοηθούν να εντοπίζει κινήσεις και </w:t>
      </w:r>
      <w:proofErr w:type="spellStart"/>
      <w:r w:rsidR="00DD68F1">
        <w:rPr>
          <w:rFonts w:ascii="Open Sans" w:hAnsi="Open Sans" w:cs="Open Sans"/>
        </w:rPr>
        <w:t>μικρο</w:t>
      </w:r>
      <w:r w:rsidRPr="00D61195">
        <w:rPr>
          <w:rFonts w:ascii="Open Sans" w:hAnsi="Open Sans" w:cs="Open Sans"/>
        </w:rPr>
        <w:t>δονήσεις</w:t>
      </w:r>
      <w:proofErr w:type="spellEnd"/>
      <w:r w:rsidRPr="00D61195">
        <w:rPr>
          <w:rFonts w:ascii="Open Sans" w:hAnsi="Open Sans" w:cs="Open Sans"/>
        </w:rPr>
        <w:t xml:space="preserve"> στο νερό.</w:t>
      </w:r>
    </w:p>
    <w:p w:rsidR="00651FFE" w:rsidP="00F2627E" w:rsidRDefault="00651FFE" w14:paraId="73007718" w14:textId="77777777">
      <w:pPr>
        <w:jc w:val="both"/>
        <w:rPr>
          <w:rFonts w:ascii="Open Sans" w:hAnsi="Open Sans" w:cs="Open Sans"/>
        </w:rPr>
      </w:pPr>
    </w:p>
    <w:p w:rsidRPr="004714C8" w:rsidR="00651FFE" w:rsidP="004714C8" w:rsidRDefault="00D83207" w14:paraId="73E5CD40" w14:textId="77777777">
      <w:pPr>
        <w:pStyle w:val="Caption"/>
        <w:jc w:val="center"/>
        <w:rPr>
          <w:sz w:val="20"/>
          <w:szCs w:val="20"/>
        </w:rPr>
      </w:pPr>
      <w:r w:rsidRPr="004714C8">
        <w:rPr>
          <w:sz w:val="20"/>
          <w:szCs w:val="20"/>
        </w:rPr>
        <w:t>Πίνακας 1 Μορφολογικά χαρακτηριστικά της Μεσογειακής φώκιας</w:t>
      </w:r>
    </w:p>
    <w:tbl>
      <w:tblPr>
        <w:tblW w:w="8948" w:type="dxa"/>
        <w:tblCellSpacing w:w="15" w:type="dxa"/>
        <w:tblInd w:w="19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1527"/>
        <w:gridCol w:w="2577"/>
        <w:gridCol w:w="2403"/>
        <w:gridCol w:w="2441"/>
      </w:tblGrid>
      <w:tr w:rsidRPr="00D61195" w:rsidR="00B969A5" w:rsidTr="004714C8" w14:paraId="4C2B32C2" w14:textId="77777777">
        <w:trPr>
          <w:tblHeader/>
          <w:tblCellSpacing w:w="15" w:type="dxa"/>
        </w:trPr>
        <w:tc>
          <w:tcPr>
            <w:tcW w:w="1491" w:type="dxa"/>
            <w:shd w:val="clear" w:color="auto" w:fill="D9D9D9" w:themeFill="background1" w:themeFillShade="D9"/>
            <w:vAlign w:val="center"/>
            <w:hideMark/>
          </w:tcPr>
          <w:p w:rsidRPr="00D61195" w:rsidR="00B969A5" w:rsidP="004714C8" w:rsidRDefault="00B969A5" w14:paraId="52000211" w14:textId="77777777">
            <w:pPr>
              <w:ind w:left="87"/>
              <w:jc w:val="center"/>
              <w:rPr>
                <w:rFonts w:ascii="Open Sans" w:hAnsi="Open Sans" w:cs="Open Sans"/>
              </w:rPr>
            </w:pPr>
            <w:r w:rsidRPr="00D61195">
              <w:rPr>
                <w:rFonts w:ascii="Open Sans" w:hAnsi="Open Sans" w:cs="Open Sans"/>
              </w:rPr>
              <w:t>Στάδιο ζωής</w:t>
            </w:r>
          </w:p>
        </w:tc>
        <w:tc>
          <w:tcPr>
            <w:tcW w:w="2398" w:type="dxa"/>
            <w:shd w:val="clear" w:color="auto" w:fill="D9D9D9" w:themeFill="background1" w:themeFillShade="D9"/>
            <w:vAlign w:val="center"/>
            <w:hideMark/>
          </w:tcPr>
          <w:p w:rsidRPr="00D61195" w:rsidR="00B969A5" w:rsidP="004714C8" w:rsidRDefault="00B969A5" w14:paraId="655C1CB7" w14:textId="77777777">
            <w:pPr>
              <w:ind w:left="125"/>
              <w:jc w:val="center"/>
              <w:rPr>
                <w:rFonts w:ascii="Open Sans" w:hAnsi="Open Sans" w:cs="Open Sans"/>
              </w:rPr>
            </w:pPr>
            <w:r w:rsidRPr="00D61195">
              <w:rPr>
                <w:rFonts w:ascii="Open Sans" w:hAnsi="Open Sans" w:cs="Open Sans"/>
              </w:rPr>
              <w:t>Ηλικία/Μήκος/Βάρος</w:t>
            </w:r>
          </w:p>
        </w:tc>
        <w:tc>
          <w:tcPr>
            <w:tcW w:w="2443" w:type="dxa"/>
            <w:shd w:val="clear" w:color="auto" w:fill="D9D9D9" w:themeFill="background1" w:themeFillShade="D9"/>
            <w:vAlign w:val="center"/>
            <w:hideMark/>
          </w:tcPr>
          <w:p w:rsidRPr="00D61195" w:rsidR="00B969A5" w:rsidP="004714C8" w:rsidRDefault="00B969A5" w14:paraId="19C690D1" w14:textId="77777777">
            <w:pPr>
              <w:ind w:left="107"/>
              <w:jc w:val="center"/>
              <w:rPr>
                <w:rFonts w:ascii="Open Sans" w:hAnsi="Open Sans" w:cs="Open Sans"/>
              </w:rPr>
            </w:pPr>
            <w:r w:rsidRPr="00D61195">
              <w:rPr>
                <w:rFonts w:ascii="Open Sans" w:hAnsi="Open Sans" w:cs="Open Sans"/>
              </w:rPr>
              <w:t>Τρίχωμα</w:t>
            </w:r>
          </w:p>
        </w:tc>
        <w:tc>
          <w:tcPr>
            <w:tcW w:w="2466" w:type="dxa"/>
            <w:shd w:val="clear" w:color="auto" w:fill="D9D9D9" w:themeFill="background1" w:themeFillShade="D9"/>
            <w:vAlign w:val="center"/>
            <w:hideMark/>
          </w:tcPr>
          <w:p w:rsidRPr="00D61195" w:rsidR="00B969A5" w:rsidP="004714C8" w:rsidRDefault="00B969A5" w14:paraId="71AE70D3" w14:textId="77777777">
            <w:pPr>
              <w:ind w:left="185"/>
              <w:jc w:val="center"/>
              <w:rPr>
                <w:rFonts w:ascii="Open Sans" w:hAnsi="Open Sans" w:cs="Open Sans"/>
              </w:rPr>
            </w:pPr>
            <w:r w:rsidRPr="00D61195">
              <w:rPr>
                <w:rFonts w:ascii="Open Sans" w:hAnsi="Open Sans" w:cs="Open Sans"/>
              </w:rPr>
              <w:t>Διαφορές φύλου Ιδιαίτερα σημάδια</w:t>
            </w:r>
          </w:p>
        </w:tc>
      </w:tr>
      <w:tr w:rsidRPr="00A506B3" w:rsidR="00B969A5" w:rsidTr="004714C8" w14:paraId="59C93733" w14:textId="77777777">
        <w:trPr>
          <w:tblCellSpacing w:w="15" w:type="dxa"/>
        </w:trPr>
        <w:tc>
          <w:tcPr>
            <w:tcW w:w="1491" w:type="dxa"/>
            <w:vAlign w:val="center"/>
            <w:hideMark/>
          </w:tcPr>
          <w:p w:rsidRPr="004714C8" w:rsidR="00B969A5" w:rsidP="004714C8" w:rsidRDefault="00B969A5" w14:paraId="304709BB" w14:textId="77777777">
            <w:pPr>
              <w:ind w:left="87"/>
              <w:rPr>
                <w:rFonts w:ascii="Open Sans" w:hAnsi="Open Sans" w:cs="Open Sans"/>
                <w:b/>
                <w:sz w:val="20"/>
                <w:szCs w:val="20"/>
              </w:rPr>
            </w:pPr>
            <w:r w:rsidRPr="004714C8">
              <w:rPr>
                <w:rFonts w:ascii="Open Sans" w:hAnsi="Open Sans" w:cs="Open Sans"/>
                <w:b/>
                <w:sz w:val="20"/>
                <w:szCs w:val="20"/>
              </w:rPr>
              <w:t>Νεογέννητο</w:t>
            </w:r>
          </w:p>
        </w:tc>
        <w:tc>
          <w:tcPr>
            <w:tcW w:w="2398" w:type="dxa"/>
            <w:vAlign w:val="center"/>
            <w:hideMark/>
          </w:tcPr>
          <w:p w:rsidRPr="00A506B3" w:rsidR="00B969A5" w:rsidP="004714C8" w:rsidRDefault="00B969A5" w14:paraId="304D08D3" w14:textId="77777777">
            <w:pPr>
              <w:ind w:left="125"/>
              <w:rPr>
                <w:rFonts w:ascii="Open Sans" w:hAnsi="Open Sans" w:cs="Open Sans"/>
                <w:sz w:val="20"/>
                <w:szCs w:val="20"/>
              </w:rPr>
            </w:pPr>
            <w:r w:rsidRPr="00A506B3">
              <w:rPr>
                <w:rFonts w:ascii="Open Sans" w:hAnsi="Open Sans" w:cs="Open Sans"/>
                <w:sz w:val="20"/>
                <w:szCs w:val="20"/>
              </w:rPr>
              <w:t>Ηλικία: ~ 0 - 4 μηνών</w:t>
            </w:r>
          </w:p>
          <w:p w:rsidRPr="00A506B3" w:rsidR="00B969A5" w:rsidP="004714C8" w:rsidRDefault="00B969A5" w14:paraId="165861D8" w14:textId="77777777">
            <w:pPr>
              <w:ind w:left="125"/>
              <w:rPr>
                <w:rFonts w:ascii="Open Sans" w:hAnsi="Open Sans" w:cs="Open Sans"/>
                <w:sz w:val="20"/>
                <w:szCs w:val="20"/>
              </w:rPr>
            </w:pPr>
            <w:r w:rsidRPr="00A506B3">
              <w:rPr>
                <w:rFonts w:ascii="Open Sans" w:hAnsi="Open Sans" w:cs="Open Sans"/>
                <w:sz w:val="20"/>
                <w:szCs w:val="20"/>
              </w:rPr>
              <w:t>Μήκος: ~1 μ.</w:t>
            </w:r>
          </w:p>
          <w:p w:rsidRPr="00A506B3" w:rsidR="00B969A5" w:rsidP="004714C8" w:rsidRDefault="00B969A5" w14:paraId="57AE511E" w14:textId="77777777">
            <w:pPr>
              <w:ind w:left="125"/>
              <w:rPr>
                <w:rFonts w:ascii="Open Sans" w:hAnsi="Open Sans" w:cs="Open Sans"/>
                <w:sz w:val="20"/>
                <w:szCs w:val="20"/>
              </w:rPr>
            </w:pPr>
            <w:r w:rsidRPr="00A506B3">
              <w:rPr>
                <w:rFonts w:ascii="Open Sans" w:hAnsi="Open Sans" w:cs="Open Sans"/>
                <w:sz w:val="20"/>
                <w:szCs w:val="20"/>
              </w:rPr>
              <w:t>Βάρος: 15–18 κιλά</w:t>
            </w:r>
          </w:p>
        </w:tc>
        <w:tc>
          <w:tcPr>
            <w:tcW w:w="2443" w:type="dxa"/>
            <w:vAlign w:val="center"/>
            <w:hideMark/>
          </w:tcPr>
          <w:p w:rsidRPr="00A506B3" w:rsidR="00B969A5" w:rsidP="004714C8" w:rsidRDefault="00B969A5" w14:paraId="556AC7D6" w14:textId="77777777">
            <w:pPr>
              <w:ind w:left="107"/>
              <w:rPr>
                <w:rFonts w:ascii="Open Sans" w:hAnsi="Open Sans" w:cs="Open Sans"/>
                <w:sz w:val="20"/>
                <w:szCs w:val="20"/>
              </w:rPr>
            </w:pPr>
            <w:r w:rsidRPr="00A506B3">
              <w:rPr>
                <w:rFonts w:ascii="Open Sans" w:hAnsi="Open Sans" w:cs="Open Sans"/>
                <w:sz w:val="20"/>
                <w:szCs w:val="20"/>
              </w:rPr>
              <w:t>Μαύρο ή σκούρο καφέ (</w:t>
            </w:r>
            <w:r>
              <w:rPr>
                <w:rFonts w:ascii="Open Sans" w:hAnsi="Open Sans" w:cs="Open Sans"/>
                <w:sz w:val="20"/>
                <w:szCs w:val="20"/>
              </w:rPr>
              <w:t>πάχος</w:t>
            </w:r>
            <w:r w:rsidRPr="00A506B3">
              <w:rPr>
                <w:rFonts w:ascii="Open Sans" w:hAnsi="Open Sans" w:cs="Open Sans"/>
                <w:sz w:val="20"/>
                <w:szCs w:val="20"/>
              </w:rPr>
              <w:t xml:space="preserve"> ~1,5 εκ.).</w:t>
            </w:r>
          </w:p>
          <w:p w:rsidRPr="00A506B3" w:rsidR="00B969A5" w:rsidP="004714C8" w:rsidRDefault="00B969A5" w14:paraId="7C8131B5" w14:textId="77777777">
            <w:pPr>
              <w:ind w:left="107"/>
              <w:rPr>
                <w:rFonts w:ascii="Open Sans" w:hAnsi="Open Sans" w:cs="Open Sans"/>
                <w:sz w:val="20"/>
                <w:szCs w:val="20"/>
              </w:rPr>
            </w:pPr>
            <w:r w:rsidRPr="00A506B3">
              <w:rPr>
                <w:rFonts w:ascii="Open Sans" w:hAnsi="Open Sans" w:cs="Open Sans"/>
                <w:sz w:val="20"/>
                <w:szCs w:val="20"/>
              </w:rPr>
              <w:t>Μετά από 2–3 μήνες αποκτά τρίχωμα νεαρού ζώου</w:t>
            </w:r>
          </w:p>
        </w:tc>
        <w:tc>
          <w:tcPr>
            <w:tcW w:w="2466" w:type="dxa"/>
            <w:vAlign w:val="center"/>
            <w:hideMark/>
          </w:tcPr>
          <w:p w:rsidR="00B969A5" w:rsidP="004714C8" w:rsidRDefault="00B969A5" w14:paraId="035CEC36" w14:textId="77777777">
            <w:pPr>
              <w:ind w:left="185"/>
              <w:rPr>
                <w:rFonts w:ascii="Open Sans" w:hAnsi="Open Sans" w:cs="Open Sans"/>
                <w:sz w:val="20"/>
                <w:szCs w:val="20"/>
              </w:rPr>
            </w:pPr>
            <w:r w:rsidRPr="00A506B3">
              <w:rPr>
                <w:rFonts w:ascii="Open Sans" w:hAnsi="Open Sans" w:cs="Open Sans"/>
                <w:sz w:val="20"/>
                <w:szCs w:val="20"/>
              </w:rPr>
              <w:t xml:space="preserve">Λευκή κηλίδα στην κοιλιά </w:t>
            </w:r>
            <w:r>
              <w:rPr>
                <w:rFonts w:ascii="Open Sans" w:hAnsi="Open Sans" w:cs="Open Sans"/>
                <w:sz w:val="20"/>
                <w:szCs w:val="20"/>
              </w:rPr>
              <w:t>αρσενικά: κηλίδα σχήματος «πεταλούδας»</w:t>
            </w:r>
          </w:p>
          <w:p w:rsidRPr="00A506B3" w:rsidR="00B969A5" w:rsidP="004714C8" w:rsidRDefault="00B969A5" w14:paraId="1EDE860C" w14:textId="77777777">
            <w:pPr>
              <w:ind w:left="185"/>
              <w:rPr>
                <w:rFonts w:ascii="Open Sans" w:hAnsi="Open Sans" w:cs="Open Sans"/>
                <w:sz w:val="20"/>
                <w:szCs w:val="20"/>
              </w:rPr>
            </w:pPr>
            <w:r>
              <w:rPr>
                <w:rFonts w:ascii="Open Sans" w:hAnsi="Open Sans" w:cs="Open Sans"/>
                <w:sz w:val="20"/>
                <w:szCs w:val="20"/>
              </w:rPr>
              <w:t xml:space="preserve">θηλυκά: κηλίδα σχήματος οβάλ, πιο γεωμετρικό σχήμα με σαφή όρια </w:t>
            </w:r>
          </w:p>
        </w:tc>
      </w:tr>
      <w:tr w:rsidRPr="007F0422" w:rsidR="00B969A5" w:rsidTr="004714C8" w14:paraId="243D695A" w14:textId="77777777">
        <w:trPr>
          <w:tblCellSpacing w:w="15" w:type="dxa"/>
        </w:trPr>
        <w:tc>
          <w:tcPr>
            <w:tcW w:w="1491" w:type="dxa"/>
            <w:vAlign w:val="center"/>
            <w:hideMark/>
          </w:tcPr>
          <w:p w:rsidRPr="004714C8" w:rsidR="00B969A5" w:rsidP="004714C8" w:rsidRDefault="00B969A5" w14:paraId="17578C40" w14:textId="77777777">
            <w:pPr>
              <w:ind w:left="87"/>
              <w:rPr>
                <w:rFonts w:ascii="Open Sans" w:hAnsi="Open Sans" w:cs="Open Sans"/>
                <w:b/>
                <w:sz w:val="20"/>
                <w:szCs w:val="20"/>
              </w:rPr>
            </w:pPr>
            <w:r w:rsidRPr="004714C8">
              <w:rPr>
                <w:rFonts w:ascii="Open Sans" w:hAnsi="Open Sans" w:cs="Open Sans"/>
                <w:b/>
                <w:sz w:val="20"/>
                <w:szCs w:val="20"/>
              </w:rPr>
              <w:t>Νεαρό</w:t>
            </w:r>
          </w:p>
        </w:tc>
        <w:tc>
          <w:tcPr>
            <w:tcW w:w="2398" w:type="dxa"/>
            <w:vAlign w:val="center"/>
            <w:hideMark/>
          </w:tcPr>
          <w:p w:rsidRPr="00ED36F5" w:rsidR="00B969A5" w:rsidP="004714C8" w:rsidRDefault="00B969A5" w14:paraId="14AC3C3C" w14:textId="77777777">
            <w:pPr>
              <w:ind w:left="125"/>
              <w:rPr>
                <w:rFonts w:ascii="Open Sans" w:hAnsi="Open Sans" w:cs="Open Sans"/>
                <w:sz w:val="20"/>
                <w:szCs w:val="20"/>
              </w:rPr>
            </w:pPr>
            <w:r w:rsidRPr="00ED36F5">
              <w:rPr>
                <w:rFonts w:ascii="Open Sans" w:hAnsi="Open Sans" w:cs="Open Sans"/>
                <w:sz w:val="20"/>
                <w:szCs w:val="20"/>
              </w:rPr>
              <w:t>Ηλικία: ~ 4 μηνών</w:t>
            </w:r>
          </w:p>
          <w:p w:rsidRPr="00ED36F5" w:rsidR="00B969A5" w:rsidP="004714C8" w:rsidRDefault="00B969A5" w14:paraId="2E8F7A21" w14:textId="77777777">
            <w:pPr>
              <w:ind w:left="125"/>
              <w:rPr>
                <w:rFonts w:ascii="Open Sans" w:hAnsi="Open Sans" w:cs="Open Sans"/>
                <w:sz w:val="20"/>
                <w:szCs w:val="20"/>
              </w:rPr>
            </w:pPr>
            <w:r w:rsidRPr="00ED36F5">
              <w:rPr>
                <w:rFonts w:ascii="Open Sans" w:hAnsi="Open Sans" w:cs="Open Sans"/>
                <w:sz w:val="20"/>
                <w:szCs w:val="20"/>
              </w:rPr>
              <w:t>Μήκος: 1,40–1,50 μ.</w:t>
            </w:r>
          </w:p>
          <w:p w:rsidRPr="00ED36F5" w:rsidR="00B969A5" w:rsidP="004714C8" w:rsidRDefault="00B969A5" w14:paraId="514CFD88" w14:textId="77777777">
            <w:pPr>
              <w:ind w:left="125"/>
              <w:rPr>
                <w:rFonts w:ascii="Open Sans" w:hAnsi="Open Sans" w:cs="Open Sans"/>
                <w:sz w:val="20"/>
                <w:szCs w:val="20"/>
              </w:rPr>
            </w:pPr>
            <w:r w:rsidRPr="00ED36F5">
              <w:rPr>
                <w:rFonts w:ascii="Open Sans" w:hAnsi="Open Sans" w:cs="Open Sans"/>
                <w:sz w:val="20"/>
                <w:szCs w:val="20"/>
              </w:rPr>
              <w:t>Βάρος: 60–70 κιλά</w:t>
            </w:r>
          </w:p>
        </w:tc>
        <w:tc>
          <w:tcPr>
            <w:tcW w:w="2443" w:type="dxa"/>
            <w:vAlign w:val="center"/>
            <w:hideMark/>
          </w:tcPr>
          <w:p w:rsidRPr="00ED36F5" w:rsidR="00B969A5" w:rsidP="004714C8" w:rsidRDefault="00B969A5" w14:paraId="11A7376E" w14:textId="77777777">
            <w:pPr>
              <w:ind w:left="107"/>
              <w:rPr>
                <w:rFonts w:ascii="Open Sans" w:hAnsi="Open Sans" w:cs="Open Sans"/>
                <w:sz w:val="20"/>
                <w:szCs w:val="20"/>
              </w:rPr>
            </w:pPr>
            <w:r w:rsidRPr="00ED36F5">
              <w:rPr>
                <w:rFonts w:ascii="Open Sans" w:hAnsi="Open Sans" w:cs="Open Sans"/>
                <w:sz w:val="20"/>
                <w:szCs w:val="20"/>
              </w:rPr>
              <w:t>Καφέ-μπεζ και γκρι-ασημί χρώμα. Ανοιχτόχρωμη κοιλιά</w:t>
            </w:r>
          </w:p>
        </w:tc>
        <w:tc>
          <w:tcPr>
            <w:tcW w:w="2466" w:type="dxa"/>
            <w:vAlign w:val="center"/>
            <w:hideMark/>
          </w:tcPr>
          <w:p w:rsidRPr="00ED36F5" w:rsidR="00B969A5" w:rsidP="004714C8" w:rsidRDefault="00B969A5" w14:paraId="57063573" w14:textId="2BB6DBEC">
            <w:pPr>
              <w:ind w:left="185"/>
              <w:rPr>
                <w:rFonts w:ascii="Open Sans" w:hAnsi="Open Sans" w:cs="Open Sans"/>
                <w:sz w:val="20"/>
                <w:szCs w:val="20"/>
              </w:rPr>
            </w:pPr>
            <w:r w:rsidRPr="00ED36F5">
              <w:rPr>
                <w:rFonts w:ascii="Open Sans" w:hAnsi="Open Sans" w:cs="Open Sans"/>
                <w:sz w:val="20"/>
                <w:szCs w:val="20"/>
              </w:rPr>
              <w:t xml:space="preserve">Δεν </w:t>
            </w:r>
            <w:r w:rsidR="00DD68F1">
              <w:rPr>
                <w:rFonts w:ascii="Open Sans" w:hAnsi="Open Sans" w:cs="Open Sans"/>
                <w:sz w:val="20"/>
                <w:szCs w:val="20"/>
              </w:rPr>
              <w:t>διαφέρουν χρωματικά</w:t>
            </w:r>
            <w:r w:rsidRPr="00ED36F5">
              <w:rPr>
                <w:rFonts w:ascii="Open Sans" w:hAnsi="Open Sans" w:cs="Open Sans"/>
                <w:sz w:val="20"/>
                <w:szCs w:val="20"/>
              </w:rPr>
              <w:t xml:space="preserve"> τα αρσενικά και τα θηλυκά</w:t>
            </w:r>
          </w:p>
        </w:tc>
      </w:tr>
      <w:tr w:rsidRPr="007F0422" w:rsidR="00B969A5" w:rsidTr="004714C8" w14:paraId="270843B5" w14:textId="77777777">
        <w:trPr>
          <w:tblCellSpacing w:w="15" w:type="dxa"/>
        </w:trPr>
        <w:tc>
          <w:tcPr>
            <w:tcW w:w="1491" w:type="dxa"/>
            <w:vAlign w:val="center"/>
            <w:hideMark/>
          </w:tcPr>
          <w:p w:rsidRPr="004714C8" w:rsidR="00B969A5" w:rsidP="004714C8" w:rsidRDefault="00B969A5" w14:paraId="62FF5CBD" w14:textId="77777777">
            <w:pPr>
              <w:ind w:left="87"/>
              <w:rPr>
                <w:rFonts w:ascii="Open Sans" w:hAnsi="Open Sans" w:cs="Open Sans"/>
                <w:b/>
                <w:sz w:val="20"/>
                <w:szCs w:val="20"/>
              </w:rPr>
            </w:pPr>
            <w:r w:rsidRPr="004714C8">
              <w:rPr>
                <w:rFonts w:ascii="Open Sans" w:hAnsi="Open Sans" w:cs="Open Sans"/>
                <w:b/>
                <w:sz w:val="20"/>
                <w:szCs w:val="20"/>
              </w:rPr>
              <w:t>Ενήλικο αρσενικό</w:t>
            </w:r>
          </w:p>
        </w:tc>
        <w:tc>
          <w:tcPr>
            <w:tcW w:w="2398" w:type="dxa"/>
            <w:vAlign w:val="center"/>
            <w:hideMark/>
          </w:tcPr>
          <w:p w:rsidRPr="00ED36F5" w:rsidR="00B969A5" w:rsidP="004714C8" w:rsidRDefault="00B969A5" w14:paraId="79959D97" w14:textId="211FBEC8">
            <w:pPr>
              <w:ind w:left="125"/>
              <w:rPr>
                <w:rFonts w:ascii="Open Sans" w:hAnsi="Open Sans" w:cs="Open Sans"/>
                <w:sz w:val="20"/>
                <w:szCs w:val="20"/>
              </w:rPr>
            </w:pPr>
            <w:r w:rsidRPr="00ED36F5">
              <w:rPr>
                <w:rFonts w:ascii="Open Sans" w:hAnsi="Open Sans" w:cs="Open Sans"/>
                <w:sz w:val="20"/>
                <w:szCs w:val="20"/>
              </w:rPr>
              <w:t xml:space="preserve"> Ηλικία: 5 </w:t>
            </w:r>
            <w:r w:rsidR="00DD68F1">
              <w:rPr>
                <w:rFonts w:ascii="Open Sans" w:hAnsi="Open Sans" w:cs="Open Sans"/>
                <w:sz w:val="20"/>
                <w:szCs w:val="20"/>
              </w:rPr>
              <w:t>ετών και άνω</w:t>
            </w:r>
          </w:p>
        </w:tc>
        <w:tc>
          <w:tcPr>
            <w:tcW w:w="2443" w:type="dxa"/>
            <w:vAlign w:val="center"/>
            <w:hideMark/>
          </w:tcPr>
          <w:p w:rsidRPr="00ED36F5" w:rsidR="00B969A5" w:rsidP="004714C8" w:rsidRDefault="00B969A5" w14:paraId="7BCBAF60" w14:textId="77777777">
            <w:pPr>
              <w:ind w:left="107"/>
              <w:rPr>
                <w:rFonts w:ascii="Open Sans" w:hAnsi="Open Sans" w:cs="Open Sans"/>
                <w:sz w:val="20"/>
                <w:szCs w:val="20"/>
              </w:rPr>
            </w:pPr>
            <w:r w:rsidRPr="00ED36F5">
              <w:rPr>
                <w:rFonts w:ascii="Open Sans" w:hAnsi="Open Sans" w:cs="Open Sans"/>
                <w:sz w:val="20"/>
                <w:szCs w:val="20"/>
              </w:rPr>
              <w:t>Σκούρο γκρι ή μαύρο. Άσπρη κηλίδα στην κοιλιά</w:t>
            </w:r>
          </w:p>
        </w:tc>
        <w:tc>
          <w:tcPr>
            <w:tcW w:w="2466" w:type="dxa"/>
            <w:vAlign w:val="center"/>
            <w:hideMark/>
          </w:tcPr>
          <w:p w:rsidRPr="00ED36F5" w:rsidR="00B969A5" w:rsidP="004714C8" w:rsidRDefault="00B969A5" w14:paraId="5013EA17" w14:textId="77777777">
            <w:pPr>
              <w:ind w:left="185"/>
              <w:rPr>
                <w:rFonts w:ascii="Open Sans" w:hAnsi="Open Sans" w:cs="Open Sans"/>
                <w:sz w:val="20"/>
                <w:szCs w:val="20"/>
              </w:rPr>
            </w:pPr>
            <w:r w:rsidRPr="00ED36F5">
              <w:rPr>
                <w:rFonts w:ascii="Open Sans" w:hAnsi="Open Sans" w:cs="Open Sans"/>
                <w:sz w:val="20"/>
                <w:szCs w:val="20"/>
              </w:rPr>
              <w:t>Σημάδια &amp; ουλές (κυρίως στο λαιμό και στα πτερύγια) από μάχες με άλλα αρσενικά</w:t>
            </w:r>
          </w:p>
        </w:tc>
      </w:tr>
      <w:tr w:rsidRPr="007F0422" w:rsidR="00B969A5" w:rsidTr="004714C8" w14:paraId="5CFAF2B0" w14:textId="77777777">
        <w:trPr>
          <w:tblCellSpacing w:w="15" w:type="dxa"/>
        </w:trPr>
        <w:tc>
          <w:tcPr>
            <w:tcW w:w="1491" w:type="dxa"/>
            <w:vAlign w:val="center"/>
            <w:hideMark/>
          </w:tcPr>
          <w:p w:rsidRPr="004714C8" w:rsidR="00B969A5" w:rsidP="004714C8" w:rsidRDefault="00B969A5" w14:paraId="031A37F2" w14:textId="77777777">
            <w:pPr>
              <w:ind w:left="87"/>
              <w:rPr>
                <w:rFonts w:ascii="Open Sans" w:hAnsi="Open Sans" w:cs="Open Sans"/>
                <w:b/>
                <w:sz w:val="20"/>
                <w:szCs w:val="20"/>
              </w:rPr>
            </w:pPr>
            <w:r w:rsidRPr="004714C8">
              <w:rPr>
                <w:rFonts w:ascii="Open Sans" w:hAnsi="Open Sans" w:cs="Open Sans"/>
                <w:b/>
                <w:sz w:val="20"/>
                <w:szCs w:val="20"/>
              </w:rPr>
              <w:t>Ενήλικο θηλυκό</w:t>
            </w:r>
          </w:p>
        </w:tc>
        <w:tc>
          <w:tcPr>
            <w:tcW w:w="2398" w:type="dxa"/>
            <w:vAlign w:val="center"/>
            <w:hideMark/>
          </w:tcPr>
          <w:p w:rsidRPr="00ED36F5" w:rsidR="00B969A5" w:rsidP="004714C8" w:rsidRDefault="00B969A5" w14:paraId="1FE0F371" w14:textId="0773F8AB">
            <w:pPr>
              <w:ind w:left="125"/>
              <w:rPr>
                <w:rFonts w:ascii="Open Sans" w:hAnsi="Open Sans" w:cs="Open Sans"/>
                <w:sz w:val="20"/>
                <w:szCs w:val="20"/>
              </w:rPr>
            </w:pPr>
            <w:r w:rsidRPr="00ED36F5">
              <w:rPr>
                <w:rFonts w:ascii="Open Sans" w:hAnsi="Open Sans" w:cs="Open Sans"/>
                <w:sz w:val="20"/>
                <w:szCs w:val="20"/>
              </w:rPr>
              <w:t xml:space="preserve"> Ηλικία: </w:t>
            </w:r>
            <w:r w:rsidR="00DD68F1">
              <w:rPr>
                <w:rFonts w:ascii="Open Sans" w:hAnsi="Open Sans" w:cs="Open Sans"/>
                <w:sz w:val="20"/>
                <w:szCs w:val="20"/>
              </w:rPr>
              <w:t>3 ετών και άνω</w:t>
            </w:r>
          </w:p>
        </w:tc>
        <w:tc>
          <w:tcPr>
            <w:tcW w:w="2443" w:type="dxa"/>
            <w:vAlign w:val="center"/>
            <w:hideMark/>
          </w:tcPr>
          <w:p w:rsidRPr="00ED36F5" w:rsidR="00B969A5" w:rsidP="004714C8" w:rsidRDefault="00B969A5" w14:paraId="13E7F632" w14:textId="26B31356">
            <w:pPr>
              <w:ind w:left="107"/>
              <w:rPr>
                <w:rFonts w:ascii="Open Sans" w:hAnsi="Open Sans" w:cs="Open Sans"/>
                <w:sz w:val="20"/>
                <w:szCs w:val="20"/>
              </w:rPr>
            </w:pPr>
            <w:r w:rsidRPr="00ED36F5">
              <w:rPr>
                <w:rFonts w:ascii="Open Sans" w:hAnsi="Open Sans" w:cs="Open Sans"/>
                <w:sz w:val="20"/>
                <w:szCs w:val="20"/>
              </w:rPr>
              <w:t xml:space="preserve">Καφέ-μπεζ και γκρι-ασημί. </w:t>
            </w:r>
            <w:r w:rsidR="00DD68F1">
              <w:rPr>
                <w:rFonts w:ascii="Open Sans" w:hAnsi="Open Sans" w:cs="Open Sans"/>
                <w:sz w:val="20"/>
                <w:szCs w:val="20"/>
              </w:rPr>
              <w:t>Πιο α</w:t>
            </w:r>
            <w:r w:rsidRPr="00ED36F5">
              <w:rPr>
                <w:rFonts w:ascii="Open Sans" w:hAnsi="Open Sans" w:cs="Open Sans"/>
                <w:sz w:val="20"/>
                <w:szCs w:val="20"/>
              </w:rPr>
              <w:t xml:space="preserve">νοιχτόχρωμη </w:t>
            </w:r>
            <w:r w:rsidR="00DD68F1">
              <w:rPr>
                <w:rFonts w:ascii="Open Sans" w:hAnsi="Open Sans" w:cs="Open Sans"/>
                <w:sz w:val="20"/>
                <w:szCs w:val="20"/>
              </w:rPr>
              <w:t>η κάτω πλευρά του σώματος</w:t>
            </w:r>
          </w:p>
        </w:tc>
        <w:tc>
          <w:tcPr>
            <w:tcW w:w="2466" w:type="dxa"/>
            <w:vAlign w:val="center"/>
            <w:hideMark/>
          </w:tcPr>
          <w:p w:rsidRPr="00ED36F5" w:rsidR="00B969A5" w:rsidP="004714C8" w:rsidRDefault="00B969A5" w14:paraId="44DC92DD" w14:textId="77777777">
            <w:pPr>
              <w:ind w:left="185"/>
              <w:rPr>
                <w:rFonts w:ascii="Open Sans" w:hAnsi="Open Sans" w:cs="Open Sans"/>
                <w:sz w:val="20"/>
                <w:szCs w:val="20"/>
              </w:rPr>
            </w:pPr>
            <w:r w:rsidRPr="00ED36F5">
              <w:rPr>
                <w:rFonts w:ascii="Open Sans" w:hAnsi="Open Sans" w:cs="Open Sans"/>
                <w:sz w:val="20"/>
                <w:szCs w:val="20"/>
              </w:rPr>
              <w:t>Σημάδια &amp; ουλές στην πλάτη από γρατζουνιές και δαγκώματα κατά το ζευγάρωμα</w:t>
            </w:r>
          </w:p>
        </w:tc>
      </w:tr>
    </w:tbl>
    <w:p w:rsidR="00651FFE" w:rsidP="00981A84" w:rsidRDefault="00651FFE" w14:paraId="223D31F1" w14:textId="77777777">
      <w:pPr>
        <w:jc w:val="both"/>
        <w:rPr>
          <w:rFonts w:ascii="Open Sans" w:hAnsi="Open Sans" w:cs="Open Sans"/>
        </w:rPr>
      </w:pPr>
    </w:p>
    <w:p w:rsidR="005055AA" w:rsidP="00DD68F1" w:rsidRDefault="00A330BE" w14:paraId="20B1A286" w14:textId="58CF8102">
      <w:pPr>
        <w:ind w:right="32"/>
        <w:jc w:val="both"/>
        <w:rPr>
          <w:rFonts w:ascii="Open Sans" w:hAnsi="Open Sans" w:cs="Open Sans"/>
        </w:rPr>
      </w:pPr>
      <w:r>
        <w:rPr>
          <w:rFonts w:ascii="Open Sans" w:hAnsi="Open Sans" w:cs="Open Sans"/>
        </w:rPr>
        <w:t xml:space="preserve">Τα θηλυκά ωριμάζουν αναπαραγωγικά από το τρίτο ή τέταρτο έτος της ηλικίας τους, ενώ </w:t>
      </w:r>
      <w:r w:rsidR="00981A84">
        <w:rPr>
          <w:rFonts w:ascii="Open Sans" w:hAnsi="Open Sans" w:cs="Open Sans"/>
        </w:rPr>
        <w:t xml:space="preserve">τα </w:t>
      </w:r>
      <w:r>
        <w:rPr>
          <w:rFonts w:ascii="Open Sans" w:hAnsi="Open Sans" w:cs="Open Sans"/>
        </w:rPr>
        <w:t xml:space="preserve">αρσενικά πιθανά </w:t>
      </w:r>
      <w:r w:rsidR="00DD68F1">
        <w:rPr>
          <w:rFonts w:ascii="Open Sans" w:hAnsi="Open Sans" w:cs="Open Sans"/>
        </w:rPr>
        <w:t>από τοπ πέμπτο ή έκτο</w:t>
      </w:r>
      <w:r>
        <w:rPr>
          <w:rFonts w:ascii="Open Sans" w:hAnsi="Open Sans" w:cs="Open Sans"/>
        </w:rPr>
        <w:t xml:space="preserve">. Γεννούν </w:t>
      </w:r>
      <w:r w:rsidR="00981A84">
        <w:rPr>
          <w:rFonts w:ascii="Open Sans" w:hAnsi="Open Sans" w:cs="Open Sans"/>
        </w:rPr>
        <w:t>ένα μικρό κάθε χρόνο</w:t>
      </w:r>
      <w:r w:rsidR="00DD68F1">
        <w:rPr>
          <w:rFonts w:ascii="Open Sans" w:hAnsi="Open Sans" w:cs="Open Sans"/>
        </w:rPr>
        <w:t>. Η</w:t>
      </w:r>
      <w:r w:rsidR="00981A84">
        <w:rPr>
          <w:rFonts w:ascii="Open Sans" w:hAnsi="Open Sans" w:cs="Open Sans"/>
        </w:rPr>
        <w:t xml:space="preserve"> αναπαραγωγική περίοδος στην Ελλάδα εκτείνεται </w:t>
      </w:r>
      <w:r w:rsidR="00DD68F1">
        <w:rPr>
          <w:rFonts w:ascii="Open Sans" w:hAnsi="Open Sans" w:cs="Open Sans"/>
        </w:rPr>
        <w:t xml:space="preserve">κυρίως </w:t>
      </w:r>
      <w:r w:rsidR="00981A84">
        <w:rPr>
          <w:rFonts w:ascii="Open Sans" w:hAnsi="Open Sans" w:cs="Open Sans"/>
        </w:rPr>
        <w:t xml:space="preserve">από </w:t>
      </w:r>
      <w:r w:rsidR="00DD68F1">
        <w:rPr>
          <w:rFonts w:ascii="Open Sans" w:hAnsi="Open Sans" w:cs="Open Sans"/>
        </w:rPr>
        <w:t xml:space="preserve">τον </w:t>
      </w:r>
      <w:r w:rsidR="00981A84">
        <w:rPr>
          <w:rFonts w:ascii="Open Sans" w:hAnsi="Open Sans" w:cs="Open Sans"/>
        </w:rPr>
        <w:t xml:space="preserve">Αύγουστο μέχρι </w:t>
      </w:r>
      <w:r w:rsidR="00DD68F1">
        <w:rPr>
          <w:rFonts w:ascii="Open Sans" w:hAnsi="Open Sans" w:cs="Open Sans"/>
        </w:rPr>
        <w:t xml:space="preserve">τον </w:t>
      </w:r>
      <w:r w:rsidR="00981A84">
        <w:rPr>
          <w:rFonts w:ascii="Open Sans" w:hAnsi="Open Sans" w:cs="Open Sans"/>
        </w:rPr>
        <w:t xml:space="preserve">Δεκέμβριο, με τις περισσότερες γεννήσεις να καταγράφονται Σεπτέμβρη </w:t>
      </w:r>
      <w:r w:rsidR="00DD68F1">
        <w:rPr>
          <w:rFonts w:ascii="Open Sans" w:hAnsi="Open Sans" w:cs="Open Sans"/>
        </w:rPr>
        <w:t xml:space="preserve">και </w:t>
      </w:r>
      <w:r w:rsidR="00981A84">
        <w:rPr>
          <w:rFonts w:ascii="Open Sans" w:hAnsi="Open Sans" w:cs="Open Sans"/>
        </w:rPr>
        <w:t>Οκτώβρη.</w:t>
      </w:r>
    </w:p>
    <w:p w:rsidR="00651FFE" w:rsidP="00981A84" w:rsidRDefault="00651FFE" w14:paraId="59B4BC74" w14:textId="77777777">
      <w:pPr>
        <w:jc w:val="both"/>
        <w:rPr>
          <w:rFonts w:ascii="Open Sans" w:hAnsi="Open Sans" w:cs="Open Sans"/>
        </w:rPr>
      </w:pPr>
    </w:p>
    <w:p w:rsidRPr="004714C8" w:rsidR="00651FFE" w:rsidP="004714C8" w:rsidRDefault="00651FFE" w14:paraId="05AE9CD0" w14:textId="77777777">
      <w:pPr>
        <w:pStyle w:val="Caption"/>
        <w:jc w:val="center"/>
        <w:rPr>
          <w:sz w:val="20"/>
          <w:szCs w:val="20"/>
        </w:rPr>
      </w:pPr>
      <w:r w:rsidRPr="004714C8">
        <w:rPr>
          <w:sz w:val="20"/>
          <w:szCs w:val="20"/>
        </w:rPr>
        <w:t>Πίνακας 2 Στάδια αναπαραγωγής</w:t>
      </w:r>
    </w:p>
    <w:tbl>
      <w:tblPr>
        <w:tblW w:w="9209" w:type="dxa"/>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2159"/>
        <w:gridCol w:w="7050"/>
      </w:tblGrid>
      <w:tr w:rsidRPr="005055AA" w:rsidR="007F0422" w:rsidTr="00651FFE" w14:paraId="399213DF" w14:textId="77777777">
        <w:trPr>
          <w:tblCellSpacing w:w="15" w:type="dxa"/>
        </w:trPr>
        <w:tc>
          <w:tcPr>
            <w:tcW w:w="0" w:type="auto"/>
            <w:vAlign w:val="center"/>
            <w:hideMark/>
          </w:tcPr>
          <w:p w:rsidRPr="005055AA" w:rsidR="00F2627E" w:rsidP="004714C8" w:rsidRDefault="00F2627E" w14:paraId="16C295E8" w14:textId="77777777">
            <w:pPr>
              <w:ind w:left="142"/>
              <w:jc w:val="center"/>
              <w:rPr>
                <w:rFonts w:ascii="Open Sans" w:hAnsi="Open Sans" w:cs="Open Sans"/>
                <w:b/>
                <w:bCs/>
                <w:sz w:val="20"/>
                <w:szCs w:val="20"/>
              </w:rPr>
            </w:pPr>
            <w:r w:rsidRPr="005055AA">
              <w:rPr>
                <w:rFonts w:ascii="Open Sans" w:hAnsi="Open Sans" w:cs="Open Sans"/>
                <w:b/>
                <w:bCs/>
                <w:sz w:val="20"/>
                <w:szCs w:val="20"/>
              </w:rPr>
              <w:t xml:space="preserve">Στάδιο </w:t>
            </w:r>
            <w:r w:rsidR="005055AA">
              <w:rPr>
                <w:rFonts w:ascii="Open Sans" w:hAnsi="Open Sans" w:cs="Open Sans"/>
                <w:b/>
                <w:bCs/>
                <w:sz w:val="20"/>
                <w:szCs w:val="20"/>
              </w:rPr>
              <w:t>α</w:t>
            </w:r>
            <w:r w:rsidRPr="005055AA">
              <w:rPr>
                <w:rFonts w:ascii="Open Sans" w:hAnsi="Open Sans" w:cs="Open Sans"/>
                <w:b/>
                <w:bCs/>
                <w:sz w:val="20"/>
                <w:szCs w:val="20"/>
              </w:rPr>
              <w:t>ναπαραγωγής</w:t>
            </w:r>
          </w:p>
        </w:tc>
        <w:tc>
          <w:tcPr>
            <w:tcW w:w="7005" w:type="dxa"/>
            <w:vAlign w:val="center"/>
            <w:hideMark/>
          </w:tcPr>
          <w:p w:rsidRPr="005055AA" w:rsidR="00F2627E" w:rsidP="004714C8" w:rsidRDefault="00F2627E" w14:paraId="41FD9D8D" w14:textId="77777777">
            <w:pPr>
              <w:ind w:left="124"/>
              <w:jc w:val="center"/>
              <w:rPr>
                <w:rFonts w:ascii="Open Sans" w:hAnsi="Open Sans" w:cs="Open Sans"/>
                <w:b/>
                <w:bCs/>
                <w:sz w:val="20"/>
                <w:szCs w:val="20"/>
              </w:rPr>
            </w:pPr>
            <w:r w:rsidRPr="005055AA">
              <w:rPr>
                <w:rFonts w:ascii="Open Sans" w:hAnsi="Open Sans" w:cs="Open Sans"/>
                <w:b/>
                <w:bCs/>
                <w:sz w:val="20"/>
                <w:szCs w:val="20"/>
              </w:rPr>
              <w:t>Περιγραφή</w:t>
            </w:r>
          </w:p>
        </w:tc>
      </w:tr>
      <w:tr w:rsidRPr="007F0422" w:rsidR="007F0422" w:rsidTr="00651FFE" w14:paraId="5A49EAB2" w14:textId="77777777">
        <w:trPr>
          <w:tblCellSpacing w:w="15" w:type="dxa"/>
        </w:trPr>
        <w:tc>
          <w:tcPr>
            <w:tcW w:w="0" w:type="auto"/>
            <w:vAlign w:val="center"/>
            <w:hideMark/>
          </w:tcPr>
          <w:p w:rsidRPr="007F0422" w:rsidR="00F2627E" w:rsidP="004714C8" w:rsidRDefault="00F2627E" w14:paraId="34113033" w14:textId="77777777">
            <w:pPr>
              <w:ind w:left="142"/>
              <w:rPr>
                <w:rFonts w:ascii="Open Sans" w:hAnsi="Open Sans" w:cs="Open Sans"/>
              </w:rPr>
            </w:pPr>
            <w:r w:rsidRPr="007F0422">
              <w:rPr>
                <w:rFonts w:ascii="Open Sans" w:hAnsi="Open Sans" w:cs="Open Sans"/>
              </w:rPr>
              <w:t>Ζευγάρωμα</w:t>
            </w:r>
          </w:p>
        </w:tc>
        <w:tc>
          <w:tcPr>
            <w:tcW w:w="7005" w:type="dxa"/>
            <w:vAlign w:val="center"/>
            <w:hideMark/>
          </w:tcPr>
          <w:p w:rsidRPr="007F0422" w:rsidR="00F2627E" w:rsidP="004714C8" w:rsidRDefault="00F2627E" w14:paraId="1272D45F" w14:textId="77777777">
            <w:pPr>
              <w:ind w:left="124"/>
              <w:rPr>
                <w:rFonts w:ascii="Open Sans" w:hAnsi="Open Sans" w:cs="Open Sans"/>
              </w:rPr>
            </w:pPr>
            <w:r w:rsidRPr="007F0422">
              <w:rPr>
                <w:rFonts w:ascii="Open Sans" w:hAnsi="Open Sans" w:cs="Open Sans"/>
              </w:rPr>
              <w:t>Πραγματοποιείται μέσα στο νερό</w:t>
            </w:r>
          </w:p>
        </w:tc>
      </w:tr>
      <w:tr w:rsidRPr="007F0422" w:rsidR="007F0422" w:rsidTr="00651FFE" w14:paraId="3CCCCE66" w14:textId="77777777">
        <w:trPr>
          <w:tblCellSpacing w:w="15" w:type="dxa"/>
        </w:trPr>
        <w:tc>
          <w:tcPr>
            <w:tcW w:w="0" w:type="auto"/>
            <w:vAlign w:val="center"/>
            <w:hideMark/>
          </w:tcPr>
          <w:p w:rsidRPr="007F0422" w:rsidR="00F2627E" w:rsidP="004714C8" w:rsidRDefault="00F2627E" w14:paraId="60BD929E" w14:textId="77777777">
            <w:pPr>
              <w:ind w:left="142"/>
              <w:rPr>
                <w:rFonts w:ascii="Open Sans" w:hAnsi="Open Sans" w:cs="Open Sans"/>
              </w:rPr>
            </w:pPr>
            <w:r w:rsidRPr="007F0422">
              <w:rPr>
                <w:rFonts w:ascii="Open Sans" w:hAnsi="Open Sans" w:cs="Open Sans"/>
              </w:rPr>
              <w:t>Κύηση</w:t>
            </w:r>
          </w:p>
        </w:tc>
        <w:tc>
          <w:tcPr>
            <w:tcW w:w="7005" w:type="dxa"/>
            <w:vAlign w:val="center"/>
            <w:hideMark/>
          </w:tcPr>
          <w:p w:rsidRPr="007F0422" w:rsidR="00F2627E" w:rsidP="004714C8" w:rsidRDefault="00F2627E" w14:paraId="63AE9D13" w14:textId="77777777">
            <w:pPr>
              <w:ind w:left="124"/>
              <w:rPr>
                <w:rFonts w:ascii="Open Sans" w:hAnsi="Open Sans" w:cs="Open Sans"/>
              </w:rPr>
            </w:pPr>
            <w:r w:rsidRPr="007F0422">
              <w:rPr>
                <w:rFonts w:ascii="Open Sans" w:hAnsi="Open Sans" w:cs="Open Sans"/>
              </w:rPr>
              <w:t>Διαρκεί περίπου 10 μήνες</w:t>
            </w:r>
          </w:p>
        </w:tc>
      </w:tr>
      <w:tr w:rsidRPr="007F0422" w:rsidR="007F0422" w:rsidTr="00651FFE" w14:paraId="53AD58CD" w14:textId="77777777">
        <w:trPr>
          <w:tblCellSpacing w:w="15" w:type="dxa"/>
        </w:trPr>
        <w:tc>
          <w:tcPr>
            <w:tcW w:w="0" w:type="auto"/>
            <w:vAlign w:val="center"/>
            <w:hideMark/>
          </w:tcPr>
          <w:p w:rsidRPr="007F0422" w:rsidR="00F2627E" w:rsidP="004714C8" w:rsidRDefault="00F2627E" w14:paraId="1816F97F" w14:textId="77777777">
            <w:pPr>
              <w:ind w:left="142"/>
              <w:rPr>
                <w:rFonts w:ascii="Open Sans" w:hAnsi="Open Sans" w:cs="Open Sans"/>
              </w:rPr>
            </w:pPr>
            <w:r w:rsidRPr="007F0422">
              <w:rPr>
                <w:rFonts w:ascii="Open Sans" w:hAnsi="Open Sans" w:cs="Open Sans"/>
              </w:rPr>
              <w:t>Τοκετός</w:t>
            </w:r>
          </w:p>
        </w:tc>
        <w:tc>
          <w:tcPr>
            <w:tcW w:w="7005" w:type="dxa"/>
            <w:vAlign w:val="center"/>
            <w:hideMark/>
          </w:tcPr>
          <w:p w:rsidRPr="007F0422" w:rsidR="00F2627E" w:rsidP="004714C8" w:rsidRDefault="00F2627E" w14:paraId="446E39D4" w14:textId="77777777">
            <w:pPr>
              <w:ind w:left="124"/>
              <w:jc w:val="both"/>
              <w:rPr>
                <w:rFonts w:ascii="Open Sans" w:hAnsi="Open Sans" w:cs="Open Sans"/>
              </w:rPr>
            </w:pPr>
            <w:r w:rsidRPr="007F0422">
              <w:rPr>
                <w:rFonts w:ascii="Open Sans" w:hAnsi="Open Sans" w:cs="Open Sans"/>
              </w:rPr>
              <w:t>Οι γεννήσεις πραγματοποιούνται από Αύγουστο έως Δεκέμβριο, με κορύφωση τον Οκτώβριο</w:t>
            </w:r>
          </w:p>
        </w:tc>
      </w:tr>
      <w:tr w:rsidRPr="007F0422" w:rsidR="007F0422" w:rsidTr="00651FFE" w14:paraId="1D40A443" w14:textId="77777777">
        <w:trPr>
          <w:tblCellSpacing w:w="15" w:type="dxa"/>
        </w:trPr>
        <w:tc>
          <w:tcPr>
            <w:tcW w:w="0" w:type="auto"/>
            <w:vAlign w:val="center"/>
            <w:hideMark/>
          </w:tcPr>
          <w:p w:rsidRPr="007F0422" w:rsidR="00F2627E" w:rsidP="004714C8" w:rsidRDefault="00F2627E" w14:paraId="3C3481B2" w14:textId="77777777">
            <w:pPr>
              <w:ind w:left="142"/>
              <w:rPr>
                <w:rFonts w:ascii="Open Sans" w:hAnsi="Open Sans" w:cs="Open Sans"/>
              </w:rPr>
            </w:pPr>
            <w:r w:rsidRPr="007F0422">
              <w:rPr>
                <w:rFonts w:ascii="Open Sans" w:hAnsi="Open Sans" w:cs="Open Sans"/>
              </w:rPr>
              <w:t>Τόπος Γέννας</w:t>
            </w:r>
          </w:p>
        </w:tc>
        <w:tc>
          <w:tcPr>
            <w:tcW w:w="7005" w:type="dxa"/>
            <w:vAlign w:val="center"/>
            <w:hideMark/>
          </w:tcPr>
          <w:p w:rsidRPr="007F0422" w:rsidR="00F2627E" w:rsidP="004714C8" w:rsidRDefault="00F2627E" w14:paraId="45605F9B" w14:textId="77777777">
            <w:pPr>
              <w:ind w:left="124"/>
              <w:jc w:val="both"/>
              <w:rPr>
                <w:rFonts w:ascii="Open Sans" w:hAnsi="Open Sans" w:cs="Open Sans"/>
              </w:rPr>
            </w:pPr>
            <w:r w:rsidRPr="007F0422">
              <w:rPr>
                <w:rFonts w:ascii="Open Sans" w:hAnsi="Open Sans" w:cs="Open Sans"/>
              </w:rPr>
              <w:t>Πάντα στην ξηρά, μέσα σε σκοτεινές καλά προφυλαγμένες θαλ</w:t>
            </w:r>
            <w:r w:rsidR="007F0422">
              <w:rPr>
                <w:rFonts w:ascii="Open Sans" w:hAnsi="Open Sans" w:cs="Open Sans"/>
              </w:rPr>
              <w:t>άσσιες</w:t>
            </w:r>
            <w:r w:rsidRPr="007F0422">
              <w:rPr>
                <w:rFonts w:ascii="Open Sans" w:hAnsi="Open Sans" w:cs="Open Sans"/>
              </w:rPr>
              <w:t xml:space="preserve"> σπηλιές</w:t>
            </w:r>
          </w:p>
        </w:tc>
      </w:tr>
      <w:tr w:rsidRPr="007F0422" w:rsidR="007F0422" w:rsidTr="00651FFE" w14:paraId="7C02B2D3" w14:textId="77777777">
        <w:trPr>
          <w:tblCellSpacing w:w="15" w:type="dxa"/>
        </w:trPr>
        <w:tc>
          <w:tcPr>
            <w:tcW w:w="0" w:type="auto"/>
            <w:vAlign w:val="center"/>
            <w:hideMark/>
          </w:tcPr>
          <w:p w:rsidRPr="007F0422" w:rsidR="00F2627E" w:rsidP="004714C8" w:rsidRDefault="00F2627E" w14:paraId="53EA67D8" w14:textId="77777777">
            <w:pPr>
              <w:ind w:left="142"/>
              <w:rPr>
                <w:rFonts w:ascii="Open Sans" w:hAnsi="Open Sans" w:cs="Open Sans"/>
              </w:rPr>
            </w:pPr>
            <w:r w:rsidRPr="007F0422">
              <w:rPr>
                <w:rFonts w:ascii="Open Sans" w:hAnsi="Open Sans" w:cs="Open Sans"/>
              </w:rPr>
              <w:t>Γαλουχία</w:t>
            </w:r>
          </w:p>
        </w:tc>
        <w:tc>
          <w:tcPr>
            <w:tcW w:w="7005" w:type="dxa"/>
            <w:vAlign w:val="center"/>
            <w:hideMark/>
          </w:tcPr>
          <w:p w:rsidRPr="007F0422" w:rsidR="00F2627E" w:rsidP="004714C8" w:rsidRDefault="00F2627E" w14:paraId="629EAA93" w14:textId="2B951D7F">
            <w:pPr>
              <w:ind w:left="124"/>
              <w:rPr>
                <w:rFonts w:ascii="Open Sans" w:hAnsi="Open Sans" w:cs="Open Sans"/>
              </w:rPr>
            </w:pPr>
            <w:r w:rsidRPr="007F0422">
              <w:rPr>
                <w:rFonts w:ascii="Open Sans" w:hAnsi="Open Sans" w:cs="Open Sans"/>
              </w:rPr>
              <w:t xml:space="preserve">Διαρκεί 4 </w:t>
            </w:r>
            <w:r w:rsidR="00DD68F1">
              <w:rPr>
                <w:rFonts w:ascii="Open Sans" w:hAnsi="Open Sans" w:cs="Open Sans"/>
              </w:rPr>
              <w:t xml:space="preserve">περίπου </w:t>
            </w:r>
            <w:r w:rsidRPr="007F0422">
              <w:rPr>
                <w:rFonts w:ascii="Open Sans" w:hAnsi="Open Sans" w:cs="Open Sans"/>
              </w:rPr>
              <w:t>μήνες</w:t>
            </w:r>
          </w:p>
        </w:tc>
      </w:tr>
    </w:tbl>
    <w:p w:rsidR="00651FFE" w:rsidP="007F0422" w:rsidRDefault="00651FFE" w14:paraId="0E93384D" w14:textId="77777777">
      <w:pPr>
        <w:pStyle w:val="Heading4"/>
        <w:rPr>
          <w:rFonts w:ascii="Open Sans" w:hAnsi="Open Sans" w:eastAsia="Book Antiqua" w:cs="Open Sans"/>
          <w:sz w:val="24"/>
          <w:szCs w:val="24"/>
        </w:rPr>
      </w:pPr>
    </w:p>
    <w:p w:rsidRPr="007F0422" w:rsidR="00F2627E" w:rsidP="007F0422" w:rsidRDefault="00F2627E" w14:paraId="40E387F6" w14:textId="77777777">
      <w:pPr>
        <w:pStyle w:val="Heading4"/>
        <w:rPr>
          <w:rFonts w:ascii="Open Sans" w:hAnsi="Open Sans" w:eastAsia="Book Antiqua" w:cs="Open Sans"/>
          <w:sz w:val="24"/>
          <w:szCs w:val="24"/>
        </w:rPr>
      </w:pPr>
      <w:bookmarkStart w:name="_Toc215573830" w:id="23"/>
      <w:r w:rsidRPr="007F0422">
        <w:rPr>
          <w:rFonts w:ascii="Open Sans" w:hAnsi="Open Sans" w:eastAsia="Book Antiqua" w:cs="Open Sans"/>
          <w:sz w:val="24"/>
          <w:szCs w:val="24"/>
        </w:rPr>
        <w:t>Διατροφή</w:t>
      </w:r>
      <w:bookmarkEnd w:id="23"/>
    </w:p>
    <w:p w:rsidRPr="00D61195" w:rsidR="00F2627E" w:rsidP="007F0422" w:rsidRDefault="00F2627E" w14:paraId="73E3C5BA" w14:textId="3B741AE7">
      <w:pPr>
        <w:spacing w:after="100" w:afterAutospacing="1"/>
        <w:jc w:val="both"/>
        <w:rPr>
          <w:rFonts w:ascii="Open Sans" w:hAnsi="Open Sans" w:cs="Open Sans"/>
        </w:rPr>
      </w:pPr>
      <w:r w:rsidRPr="00D61195">
        <w:rPr>
          <w:rFonts w:ascii="Open Sans" w:hAnsi="Open Sans" w:cs="Open Sans"/>
        </w:rPr>
        <w:t xml:space="preserve">Η </w:t>
      </w:r>
      <w:r w:rsidRPr="00D61195" w:rsidR="00EE0643">
        <w:rPr>
          <w:rFonts w:ascii="Open Sans" w:hAnsi="Open Sans" w:cs="Open Sans"/>
        </w:rPr>
        <w:t xml:space="preserve">Μεσογειακή </w:t>
      </w:r>
      <w:r w:rsidRPr="00D61195">
        <w:rPr>
          <w:rFonts w:ascii="Open Sans" w:hAnsi="Open Sans" w:cs="Open Sans"/>
        </w:rPr>
        <w:t xml:space="preserve">φώκια τρέφεται </w:t>
      </w:r>
      <w:r w:rsidR="00DD68F1">
        <w:rPr>
          <w:rFonts w:ascii="Open Sans" w:hAnsi="Open Sans" w:cs="Open Sans"/>
        </w:rPr>
        <w:t xml:space="preserve">με μια πολύ μεγάλη ποικιλία από </w:t>
      </w:r>
      <w:r w:rsidRPr="00D61195">
        <w:rPr>
          <w:rFonts w:ascii="Open Sans" w:hAnsi="Open Sans" w:cs="Open Sans"/>
        </w:rPr>
        <w:t xml:space="preserve">κυρίως παράκτια είδη που ζουν πάνω από την υφαλοκρηπίδα. </w:t>
      </w:r>
      <w:r w:rsidR="00DD68F1">
        <w:rPr>
          <w:rFonts w:ascii="Open Sans" w:hAnsi="Open Sans" w:cs="Open Sans"/>
        </w:rPr>
        <w:t>Σχεδόν</w:t>
      </w:r>
      <w:r w:rsidRPr="00D61195">
        <w:rPr>
          <w:rFonts w:ascii="Open Sans" w:hAnsi="Open Sans" w:cs="Open Sans"/>
        </w:rPr>
        <w:t xml:space="preserve"> το 50% της διατροφής της αποτελείται από χταπόδια</w:t>
      </w:r>
      <w:r w:rsidR="00DD68F1">
        <w:rPr>
          <w:rFonts w:ascii="Open Sans" w:hAnsi="Open Sans" w:cs="Open Sans"/>
        </w:rPr>
        <w:t xml:space="preserve">. </w:t>
      </w:r>
      <w:r w:rsidRPr="00D61195">
        <w:rPr>
          <w:rFonts w:ascii="Open Sans" w:hAnsi="Open Sans" w:cs="Open Sans"/>
        </w:rPr>
        <w:t xml:space="preserve"> </w:t>
      </w:r>
      <w:r w:rsidR="00DD68F1">
        <w:rPr>
          <w:rFonts w:ascii="Open Sans" w:hAnsi="Open Sans" w:cs="Open Sans"/>
        </w:rPr>
        <w:t>Κ</w:t>
      </w:r>
      <w:r w:rsidRPr="00D61195">
        <w:rPr>
          <w:rFonts w:ascii="Open Sans" w:hAnsi="Open Sans" w:cs="Open Sans"/>
        </w:rPr>
        <w:t xml:space="preserve">αταναλώνει επίσης μικρά και μεγάλα ψάρια καθώς και καρκινοειδή, ανάλογα με τη διαθεσιμότητα της τροφής στο περιβάλλον </w:t>
      </w:r>
      <w:r w:rsidR="00DD68F1">
        <w:rPr>
          <w:rFonts w:ascii="Open Sans" w:hAnsi="Open Sans" w:cs="Open Sans"/>
        </w:rPr>
        <w:t>της. Θεωρείται</w:t>
      </w:r>
      <w:r w:rsidR="00981A84">
        <w:rPr>
          <w:rFonts w:ascii="Open Sans" w:hAnsi="Open Sans" w:cs="Open Sans"/>
        </w:rPr>
        <w:t xml:space="preserve"> ευκαιριακ</w:t>
      </w:r>
      <w:r w:rsidR="00DD68F1">
        <w:rPr>
          <w:rFonts w:ascii="Open Sans" w:hAnsi="Open Sans" w:cs="Open Sans"/>
        </w:rPr>
        <w:t>ός</w:t>
      </w:r>
      <w:r w:rsidR="00981A84">
        <w:rPr>
          <w:rFonts w:ascii="Open Sans" w:hAnsi="Open Sans" w:cs="Open Sans"/>
        </w:rPr>
        <w:t xml:space="preserve"> θηρευτ</w:t>
      </w:r>
      <w:r w:rsidR="00DD68F1">
        <w:rPr>
          <w:rFonts w:ascii="Open Sans" w:hAnsi="Open Sans" w:cs="Open Sans"/>
        </w:rPr>
        <w:t>ή</w:t>
      </w:r>
      <w:r w:rsidR="00981A84">
        <w:rPr>
          <w:rFonts w:ascii="Open Sans" w:hAnsi="Open Sans" w:cs="Open Sans"/>
        </w:rPr>
        <w:t>ς.</w:t>
      </w:r>
    </w:p>
    <w:p w:rsidR="00F2627E" w:rsidP="004714C8" w:rsidRDefault="00F2627E" w14:paraId="042556DA" w14:textId="77777777">
      <w:pPr>
        <w:pStyle w:val="Heading4"/>
        <w:spacing w:before="0"/>
        <w:rPr>
          <w:rFonts w:ascii="Open Sans" w:hAnsi="Open Sans" w:eastAsia="Book Antiqua" w:cs="Open Sans"/>
          <w:sz w:val="24"/>
          <w:szCs w:val="24"/>
        </w:rPr>
      </w:pPr>
      <w:bookmarkStart w:name="_Toc215573831" w:id="24"/>
      <w:r w:rsidRPr="007F0422">
        <w:rPr>
          <w:rFonts w:ascii="Open Sans" w:hAnsi="Open Sans" w:eastAsia="Book Antiqua" w:cs="Open Sans"/>
          <w:sz w:val="24"/>
          <w:szCs w:val="24"/>
        </w:rPr>
        <w:t>Ενδια</w:t>
      </w:r>
      <w:r w:rsidR="007F0422">
        <w:rPr>
          <w:rFonts w:ascii="Open Sans" w:hAnsi="Open Sans" w:eastAsia="Book Antiqua" w:cs="Open Sans"/>
          <w:sz w:val="24"/>
          <w:szCs w:val="24"/>
        </w:rPr>
        <w:t>ιτήματα</w:t>
      </w:r>
      <w:bookmarkEnd w:id="24"/>
    </w:p>
    <w:p w:rsidRPr="007F0422" w:rsidR="007F0422" w:rsidP="004714C8" w:rsidRDefault="007F0422" w14:paraId="27819A6D" w14:textId="77777777">
      <w:pPr>
        <w:pStyle w:val="Heading5"/>
        <w:spacing w:before="0" w:line="240" w:lineRule="auto"/>
        <w:rPr>
          <w:rFonts w:eastAsia="Book Antiqua"/>
        </w:rPr>
      </w:pPr>
      <w:bookmarkStart w:name="_Toc215573832" w:id="25"/>
      <w:r w:rsidRPr="007F0422">
        <w:rPr>
          <w:rFonts w:eastAsia="Book Antiqua"/>
        </w:rPr>
        <w:t>Θαλάσσιο</w:t>
      </w:r>
      <w:bookmarkEnd w:id="25"/>
    </w:p>
    <w:p w:rsidRPr="00D61195" w:rsidR="00F2627E" w:rsidP="00651FFE" w:rsidRDefault="00F2627E" w14:paraId="320E080A" w14:textId="2FF1CD1C">
      <w:pPr>
        <w:jc w:val="both"/>
        <w:rPr>
          <w:rFonts w:ascii="Open Sans" w:hAnsi="Open Sans" w:cs="Open Sans"/>
        </w:rPr>
      </w:pPr>
      <w:r w:rsidRPr="00D61195">
        <w:rPr>
          <w:rFonts w:ascii="Open Sans" w:hAnsi="Open Sans" w:cs="Open Sans"/>
        </w:rPr>
        <w:t xml:space="preserve">Η </w:t>
      </w:r>
      <w:r w:rsidRPr="00D61195" w:rsidR="00EE0643">
        <w:rPr>
          <w:rFonts w:ascii="Open Sans" w:hAnsi="Open Sans" w:cs="Open Sans"/>
        </w:rPr>
        <w:t>Μ</w:t>
      </w:r>
      <w:r w:rsidRPr="00D61195">
        <w:rPr>
          <w:rFonts w:ascii="Open Sans" w:hAnsi="Open Sans" w:cs="Open Sans"/>
        </w:rPr>
        <w:t xml:space="preserve">εσογειακή φώκια περνά το μεγαλύτερο μέρος της ζωής της στο θαλάσσιο περιβάλλον, όπου </w:t>
      </w:r>
      <w:r w:rsidR="00DD68F1">
        <w:rPr>
          <w:rFonts w:ascii="Open Sans" w:hAnsi="Open Sans" w:cs="Open Sans"/>
        </w:rPr>
        <w:t xml:space="preserve">κυρίως περιπλανιέται </w:t>
      </w:r>
      <w:r w:rsidRPr="00D61195">
        <w:rPr>
          <w:rFonts w:ascii="Open Sans" w:hAnsi="Open Sans" w:cs="Open Sans"/>
        </w:rPr>
        <w:t>αναζητ</w:t>
      </w:r>
      <w:r w:rsidR="00DD68F1">
        <w:rPr>
          <w:rFonts w:ascii="Open Sans" w:hAnsi="Open Sans" w:cs="Open Sans"/>
        </w:rPr>
        <w:t xml:space="preserve">ώντας </w:t>
      </w:r>
      <w:r w:rsidRPr="00D61195">
        <w:rPr>
          <w:rFonts w:ascii="Open Sans" w:hAnsi="Open Sans" w:cs="Open Sans"/>
        </w:rPr>
        <w:t>τροφή</w:t>
      </w:r>
      <w:r w:rsidR="00DD68F1">
        <w:rPr>
          <w:rFonts w:ascii="Open Sans" w:hAnsi="Open Sans" w:cs="Open Sans"/>
        </w:rPr>
        <w:t xml:space="preserve">. </w:t>
      </w:r>
      <w:r w:rsidR="00AF5519">
        <w:rPr>
          <w:rFonts w:ascii="Open Sans" w:hAnsi="Open Sans" w:cs="Open Sans"/>
        </w:rPr>
        <w:t>Μπορεί επίσης να κοιμηθεί στο νερό.</w:t>
      </w:r>
      <w:r w:rsidRPr="00D61195" w:rsidR="007F0422">
        <w:rPr>
          <w:rFonts w:ascii="Open Sans" w:hAnsi="Open Sans" w:cs="Open Sans"/>
        </w:rPr>
        <w:t xml:space="preserve"> </w:t>
      </w:r>
      <w:r w:rsidRPr="00D61195">
        <w:rPr>
          <w:rFonts w:ascii="Open Sans" w:hAnsi="Open Sans" w:cs="Open Sans"/>
        </w:rPr>
        <w:t xml:space="preserve">Καταδύεται σε βάθη που φτάνουν τα 200 μέτρα και μπορεί να παραμείνει κάτω από το νερό έως και 20 λεπτά. Η όραση </w:t>
      </w:r>
      <w:r w:rsidR="00AF5519">
        <w:rPr>
          <w:rFonts w:ascii="Open Sans" w:hAnsi="Open Sans" w:cs="Open Sans"/>
        </w:rPr>
        <w:t xml:space="preserve">της είναι προσαρμοσμένη για να βλέπει πολύ καλά μέσα στο νερό και σε συνθήκες χαμηλού φωτισμού. </w:t>
      </w:r>
    </w:p>
    <w:p w:rsidRPr="004714C8" w:rsidR="004327A6" w:rsidP="004714C8" w:rsidRDefault="004327A6" w14:paraId="5F572333" w14:textId="77777777">
      <w:pPr>
        <w:pStyle w:val="Heading5"/>
        <w:spacing w:before="0" w:line="240" w:lineRule="auto"/>
        <w:rPr>
          <w:rFonts w:eastAsia="Book Antiqua"/>
        </w:rPr>
      </w:pPr>
      <w:bookmarkStart w:name="_Toc215573833" w:id="26"/>
    </w:p>
    <w:p w:rsidRPr="007F0422" w:rsidR="00F2627E" w:rsidP="004714C8" w:rsidRDefault="00F2627E" w14:paraId="2CEE44E1" w14:textId="77777777">
      <w:pPr>
        <w:pStyle w:val="Heading5"/>
        <w:spacing w:before="0" w:line="240" w:lineRule="auto"/>
        <w:rPr>
          <w:rFonts w:eastAsia="Book Antiqua"/>
        </w:rPr>
      </w:pPr>
      <w:r w:rsidRPr="007F0422">
        <w:rPr>
          <w:rFonts w:eastAsia="Book Antiqua"/>
        </w:rPr>
        <w:t>Χερσαίο</w:t>
      </w:r>
      <w:bookmarkEnd w:id="26"/>
      <w:r w:rsidRPr="007F0422">
        <w:rPr>
          <w:rFonts w:eastAsia="Book Antiqua"/>
        </w:rPr>
        <w:t xml:space="preserve"> </w:t>
      </w:r>
    </w:p>
    <w:p w:rsidR="00F2627E" w:rsidP="00651FFE" w:rsidRDefault="00AF5519" w14:paraId="4BD52E0D" w14:textId="069B6D88">
      <w:pPr>
        <w:jc w:val="both"/>
        <w:rPr>
          <w:rFonts w:ascii="Open Sans" w:hAnsi="Open Sans" w:cs="Open Sans"/>
        </w:rPr>
      </w:pPr>
      <w:r>
        <w:rPr>
          <w:rFonts w:ascii="Open Sans" w:hAnsi="Open Sans" w:cs="Open Sans"/>
        </w:rPr>
        <w:t>Οι</w:t>
      </w:r>
      <w:r w:rsidRPr="00221D80">
        <w:rPr>
          <w:rFonts w:ascii="Open Sans" w:hAnsi="Open Sans" w:cs="Open Sans"/>
        </w:rPr>
        <w:t xml:space="preserve"> Μ</w:t>
      </w:r>
      <w:r>
        <w:rPr>
          <w:rFonts w:ascii="Open Sans" w:hAnsi="Open Sans" w:cs="Open Sans"/>
        </w:rPr>
        <w:t xml:space="preserve">εσογειακές φώκιες όπως και όλα τα </w:t>
      </w:r>
      <w:proofErr w:type="spellStart"/>
      <w:r>
        <w:rPr>
          <w:rFonts w:ascii="Open Sans" w:hAnsi="Open Sans" w:cs="Open Sans"/>
        </w:rPr>
        <w:t>πτερυγιόποδα</w:t>
      </w:r>
      <w:proofErr w:type="spellEnd"/>
      <w:r>
        <w:rPr>
          <w:rFonts w:ascii="Open Sans" w:hAnsi="Open Sans" w:cs="Open Sans"/>
        </w:rPr>
        <w:t xml:space="preserve"> </w:t>
      </w:r>
      <w:r w:rsidRPr="00221D80" w:rsidR="00F2627E">
        <w:rPr>
          <w:rFonts w:ascii="Open Sans" w:hAnsi="Open Sans" w:cs="Open Sans"/>
        </w:rPr>
        <w:t>περν</w:t>
      </w:r>
      <w:r>
        <w:rPr>
          <w:rFonts w:ascii="Open Sans" w:hAnsi="Open Sans" w:cs="Open Sans"/>
        </w:rPr>
        <w:t xml:space="preserve">ούν μέρος της ζωής τους και έξω από το νερό </w:t>
      </w:r>
      <w:r w:rsidRPr="00221D80" w:rsidR="00F2627E">
        <w:rPr>
          <w:rFonts w:ascii="Open Sans" w:hAnsi="Open Sans" w:cs="Open Sans"/>
        </w:rPr>
        <w:t xml:space="preserve">για ανάπαυση, αλλά κυρίως για </w:t>
      </w:r>
      <w:r>
        <w:rPr>
          <w:rFonts w:ascii="Open Sans" w:hAnsi="Open Sans" w:cs="Open Sans"/>
        </w:rPr>
        <w:t>να γεννήσουν και να γαλουχήσουν τα μικρά τους.</w:t>
      </w:r>
      <w:r w:rsidRPr="00221D80" w:rsidR="00F2627E">
        <w:rPr>
          <w:rFonts w:ascii="Open Sans" w:hAnsi="Open Sans" w:cs="Open Sans"/>
        </w:rPr>
        <w:t xml:space="preserve"> Επιλέ</w:t>
      </w:r>
      <w:r>
        <w:rPr>
          <w:rFonts w:ascii="Open Sans" w:hAnsi="Open Sans" w:cs="Open Sans"/>
        </w:rPr>
        <w:t>γουν</w:t>
      </w:r>
      <w:r w:rsidRPr="00221D80" w:rsidR="00F2627E">
        <w:rPr>
          <w:rFonts w:ascii="Open Sans" w:hAnsi="Open Sans" w:cs="Open Sans"/>
        </w:rPr>
        <w:t xml:space="preserve"> </w:t>
      </w:r>
      <w:r w:rsidR="00A330BE">
        <w:rPr>
          <w:rFonts w:ascii="Open Sans" w:hAnsi="Open Sans" w:cs="Open Sans"/>
        </w:rPr>
        <w:t>καλά προφυλαγμένες θαλάσσιες σπηλιές, που βρίσκονται σε απομακρυσμένες ή δυσπρόσιτες παράκτιες ή νησιωτικές τοποθεσίες</w:t>
      </w:r>
      <w:r w:rsidRPr="00A330BE" w:rsidR="00A330BE">
        <w:rPr>
          <w:rFonts w:ascii="Open Sans" w:hAnsi="Open Sans" w:cs="Open Sans"/>
        </w:rPr>
        <w:t xml:space="preserve"> </w:t>
      </w:r>
      <w:r w:rsidRPr="00221D80" w:rsidR="00A330BE">
        <w:rPr>
          <w:rFonts w:ascii="Open Sans" w:hAnsi="Open Sans" w:cs="Open Sans"/>
        </w:rPr>
        <w:t>που προσφέρουν προστασία από την ανθρώπινη δραστηριότητα, εξασφαλίζοντας έτσι ένα ασφαλές περιβάλλον για τα νεογνά της.</w:t>
      </w:r>
      <w:r w:rsidR="00A330BE">
        <w:rPr>
          <w:rFonts w:ascii="Open Sans" w:hAnsi="Open Sans" w:cs="Open Sans"/>
        </w:rPr>
        <w:t xml:space="preserve"> Κοινό χαρακτηριστικό αυτών</w:t>
      </w:r>
      <w:r>
        <w:rPr>
          <w:rFonts w:ascii="Open Sans" w:hAnsi="Open Sans" w:cs="Open Sans"/>
        </w:rPr>
        <w:t xml:space="preserve"> των σπηλαίων</w:t>
      </w:r>
      <w:r w:rsidR="00A330BE">
        <w:rPr>
          <w:rFonts w:ascii="Open Sans" w:hAnsi="Open Sans" w:cs="Open Sans"/>
        </w:rPr>
        <w:t>, είναι ότι καταλήγουν σε παραλία (σχετικά επίπεδο χώρο με άμμο, βότσαλο, κροκάλες ή επίπεδο βράχο).</w:t>
      </w:r>
    </w:p>
    <w:p w:rsidRPr="00D82583" w:rsidR="00455154" w:rsidP="004714C8" w:rsidRDefault="00455154" w14:paraId="5FB49068" w14:textId="77777777">
      <w:pPr>
        <w:pBdr>
          <w:top w:val="double" w:color="auto" w:sz="4" w:space="1"/>
          <w:left w:val="double" w:color="auto" w:sz="4" w:space="4"/>
          <w:bottom w:val="double" w:color="auto" w:sz="4" w:space="1"/>
          <w:right w:val="double" w:color="auto" w:sz="4" w:space="0"/>
        </w:pBdr>
        <w:spacing w:before="100" w:beforeAutospacing="1" w:after="100" w:afterAutospacing="1"/>
        <w:jc w:val="both"/>
        <w:rPr>
          <w:rFonts w:ascii="Open Sans" w:hAnsi="Open Sans" w:cs="Open Sans"/>
        </w:rPr>
      </w:pPr>
      <w:bookmarkStart w:name="_Toc215573834" w:id="27"/>
      <w:r w:rsidRPr="006A3C04">
        <w:rPr>
          <w:rFonts w:ascii="Open Sans" w:hAnsi="Open Sans" w:cs="Open Sans"/>
        </w:rPr>
        <w:t>Παρουσιάσεις (</w:t>
      </w:r>
      <w:r w:rsidRPr="006A3C04">
        <w:rPr>
          <w:rFonts w:ascii="Open Sans" w:hAnsi="Open Sans" w:cs="Open Sans"/>
          <w:lang w:val="en-GB"/>
        </w:rPr>
        <w:t>PPTs</w:t>
      </w:r>
      <w:r w:rsidRPr="00D82583">
        <w:rPr>
          <w:rFonts w:ascii="Open Sans" w:hAnsi="Open Sans" w:cs="Open Sans"/>
        </w:rPr>
        <w:t>)</w:t>
      </w:r>
      <w:bookmarkEnd w:id="27"/>
    </w:p>
    <w:p w:rsidRPr="007A0103" w:rsidR="00455154" w:rsidP="00455154" w:rsidRDefault="00455154" w14:paraId="2D14D7D3" w14:textId="77777777">
      <w:pPr>
        <w:rPr>
          <w:rFonts w:ascii="Open Sans" w:hAnsi="Open Sans" w:cs="Open Sans"/>
          <w:b/>
          <w:bCs/>
        </w:rPr>
      </w:pPr>
    </w:p>
    <w:p w:rsidRPr="00CE45FB" w:rsidR="00455154" w:rsidP="003572E8" w:rsidRDefault="00D82583" w14:paraId="13A87EAA" w14:textId="43CA9576">
      <w:pPr>
        <w:jc w:val="both"/>
        <w:rPr>
          <w:rFonts w:ascii="Open Sans" w:hAnsi="Open Sans" w:cs="Open Sans"/>
        </w:rPr>
      </w:pPr>
      <w:r w:rsidRPr="00CE45FB">
        <w:rPr>
          <w:rFonts w:ascii="Open Sans" w:hAnsi="Open Sans" w:cs="Open Sans"/>
        </w:rPr>
        <w:t xml:space="preserve">Μεσογειακή φώκια – Βιολογία, οικολογία </w:t>
      </w:r>
    </w:p>
    <w:p w:rsidRPr="00EF1F4D" w:rsidR="00455154" w:rsidP="004714C8" w:rsidRDefault="00CC40DE" w14:paraId="420FFE66" w14:textId="77777777">
      <w:pPr>
        <w:pStyle w:val="Heading2"/>
        <w:pBdr>
          <w:top w:val="double" w:color="auto" w:sz="4" w:space="1"/>
          <w:left w:val="double" w:color="auto" w:sz="4" w:space="4"/>
          <w:bottom w:val="double" w:color="auto" w:sz="4" w:space="1"/>
          <w:right w:val="double" w:color="auto" w:sz="4" w:space="4"/>
        </w:pBdr>
        <w:rPr>
          <w:rFonts w:ascii="Open Sans" w:hAnsi="Open Sans" w:eastAsia="Book Antiqua" w:cs="Open Sans"/>
          <w:sz w:val="24"/>
          <w:szCs w:val="24"/>
        </w:rPr>
      </w:pPr>
      <w:bookmarkStart w:name="_Toc215573835" w:id="28"/>
      <w:r w:rsidRPr="006A3C04">
        <w:rPr>
          <w:rFonts w:ascii="Open Sans" w:hAnsi="Open Sans" w:eastAsia="Book Antiqua" w:cs="Open Sans"/>
          <w:sz w:val="24"/>
          <w:szCs w:val="24"/>
        </w:rPr>
        <w:t>Π</w:t>
      </w:r>
      <w:r w:rsidRPr="006A3C04" w:rsidR="00455154">
        <w:rPr>
          <w:rFonts w:ascii="Open Sans" w:hAnsi="Open Sans" w:eastAsia="Book Antiqua" w:cs="Open Sans"/>
          <w:sz w:val="24"/>
          <w:szCs w:val="24"/>
        </w:rPr>
        <w:t>ερισσότερες</w:t>
      </w:r>
      <w:r w:rsidRPr="00EF1F4D" w:rsidR="00455154">
        <w:rPr>
          <w:rFonts w:ascii="Open Sans" w:hAnsi="Open Sans" w:eastAsia="Book Antiqua" w:cs="Open Sans"/>
          <w:sz w:val="24"/>
          <w:szCs w:val="24"/>
        </w:rPr>
        <w:t xml:space="preserve"> </w:t>
      </w:r>
      <w:r w:rsidRPr="006A3C04" w:rsidR="00455154">
        <w:rPr>
          <w:rFonts w:ascii="Open Sans" w:hAnsi="Open Sans" w:eastAsia="Book Antiqua" w:cs="Open Sans"/>
          <w:sz w:val="24"/>
          <w:szCs w:val="24"/>
        </w:rPr>
        <w:t>πληροφορίες</w:t>
      </w:r>
      <w:bookmarkEnd w:id="28"/>
      <w:r w:rsidRPr="00EF1F4D" w:rsidR="00455154">
        <w:rPr>
          <w:rFonts w:ascii="Open Sans" w:hAnsi="Open Sans" w:eastAsia="Book Antiqua" w:cs="Open Sans"/>
          <w:sz w:val="24"/>
          <w:szCs w:val="24"/>
        </w:rPr>
        <w:t xml:space="preserve">  </w:t>
      </w:r>
    </w:p>
    <w:p w:rsidR="00455154" w:rsidP="00F44A56" w:rsidRDefault="00455154" w14:paraId="7A9F6332" w14:textId="77777777">
      <w:pPr>
        <w:ind w:left="720" w:hanging="720"/>
        <w:jc w:val="both"/>
        <w:rPr>
          <w:rStyle w:val="Hyperlink"/>
          <w:rFonts w:ascii="Open Sans" w:hAnsi="Open Sans" w:cs="Open Sans"/>
          <w:b/>
          <w:bCs/>
        </w:rPr>
      </w:pPr>
    </w:p>
    <w:p w:rsidRPr="00A51028" w:rsidR="002D45A3" w:rsidP="00A51028" w:rsidRDefault="00A51028" w14:paraId="4FAD74B1" w14:textId="77777777">
      <w:pPr>
        <w:rPr>
          <w:rFonts w:ascii="Open Sans" w:hAnsi="Open Sans" w:cs="Open Sans"/>
        </w:rPr>
      </w:pPr>
      <w:r w:rsidRPr="00A51028">
        <w:rPr>
          <w:rFonts w:ascii="Open Sans" w:hAnsi="Open Sans" w:cs="Open Sans"/>
        </w:rPr>
        <w:t>Κόκκινο Βιβλίο</w:t>
      </w:r>
    </w:p>
    <w:p w:rsidRPr="007A0103" w:rsidR="007A0103" w:rsidP="00F44A56" w:rsidRDefault="007A0103" w14:paraId="4C628A22" w14:textId="4DD49A1F">
      <w:pPr>
        <w:ind w:left="720" w:hanging="720"/>
        <w:jc w:val="both"/>
        <w:rPr>
          <w:rFonts w:ascii="Open Sans" w:hAnsi="Open Sans" w:cs="Open Sans"/>
          <w:b/>
          <w:bCs/>
        </w:rPr>
      </w:pPr>
    </w:p>
    <w:p w:rsidRPr="006A3C04" w:rsidR="00455154" w:rsidP="004714C8" w:rsidRDefault="00455154" w14:paraId="7B5A2067" w14:textId="77777777">
      <w:pPr>
        <w:pStyle w:val="Heading2"/>
        <w:pBdr>
          <w:top w:val="double" w:color="auto" w:sz="4" w:space="1"/>
          <w:left w:val="double" w:color="auto" w:sz="4" w:space="4"/>
          <w:bottom w:val="double" w:color="auto" w:sz="4" w:space="1"/>
          <w:right w:val="double" w:color="auto" w:sz="4" w:space="4"/>
        </w:pBdr>
        <w:ind w:right="-52"/>
        <w:jc w:val="both"/>
        <w:rPr>
          <w:rFonts w:ascii="Open Sans" w:hAnsi="Open Sans" w:eastAsia="Book Antiqua" w:cs="Open Sans"/>
          <w:sz w:val="24"/>
          <w:szCs w:val="24"/>
        </w:rPr>
      </w:pPr>
      <w:bookmarkStart w:name="_Toc215573836" w:id="29"/>
      <w:r w:rsidRPr="006A3C04">
        <w:rPr>
          <w:rFonts w:ascii="Open Sans" w:hAnsi="Open Sans" w:eastAsia="Book Antiqua" w:cs="Open Sans"/>
          <w:sz w:val="24"/>
          <w:szCs w:val="24"/>
        </w:rPr>
        <w:t xml:space="preserve">Τεστάρετε τις γνώσεις σας στην ενότητα </w:t>
      </w:r>
      <w:r w:rsidR="00CE45FB">
        <w:rPr>
          <w:rFonts w:ascii="Open Sans" w:hAnsi="Open Sans" w:eastAsia="Book Antiqua" w:cs="Open Sans"/>
          <w:sz w:val="24"/>
          <w:szCs w:val="24"/>
        </w:rPr>
        <w:t>«</w:t>
      </w:r>
      <w:r w:rsidR="00D82583">
        <w:rPr>
          <w:rFonts w:ascii="Open Sans" w:hAnsi="Open Sans" w:eastAsia="Book Antiqua" w:cs="Open Sans"/>
          <w:sz w:val="24"/>
          <w:szCs w:val="24"/>
        </w:rPr>
        <w:t>Βιολογία και Οικολογία του είδους</w:t>
      </w:r>
      <w:r w:rsidR="00CE45FB">
        <w:rPr>
          <w:rFonts w:ascii="Open Sans" w:hAnsi="Open Sans" w:eastAsia="Book Antiqua" w:cs="Open Sans"/>
          <w:sz w:val="24"/>
          <w:szCs w:val="24"/>
        </w:rPr>
        <w:t>»</w:t>
      </w:r>
      <w:bookmarkEnd w:id="29"/>
    </w:p>
    <w:p w:rsidRPr="007A0103" w:rsidR="00443B34" w:rsidP="00455154" w:rsidRDefault="00443B34" w14:paraId="4B99F864" w14:textId="77777777">
      <w:pPr>
        <w:jc w:val="both"/>
        <w:rPr>
          <w:rFonts w:ascii="Open Sans" w:hAnsi="Open Sans" w:cs="Open Sans"/>
          <w:b/>
          <w:bCs/>
        </w:rPr>
      </w:pPr>
    </w:p>
    <w:p w:rsidRPr="007A0103" w:rsidR="007F7C7E" w:rsidP="00455154" w:rsidRDefault="00455154" w14:paraId="6CDB0099" w14:textId="77777777">
      <w:pPr>
        <w:jc w:val="both"/>
        <w:rPr>
          <w:rFonts w:ascii="Open Sans" w:hAnsi="Open Sans" w:cs="Open Sans"/>
          <w:b/>
          <w:bCs/>
        </w:rPr>
      </w:pPr>
      <w:r w:rsidRPr="007A0103">
        <w:rPr>
          <w:rFonts w:ascii="Open Sans" w:hAnsi="Open Sans" w:cs="Open Sans"/>
          <w:b/>
          <w:bCs/>
        </w:rPr>
        <w:t>Ερωτήσεις</w:t>
      </w:r>
    </w:p>
    <w:p w:rsidRPr="00D82583" w:rsidR="00D82583" w:rsidP="00A51028" w:rsidRDefault="00D82583" w14:paraId="28B2D97B" w14:textId="77777777">
      <w:pPr>
        <w:pStyle w:val="ListParagraph"/>
        <w:numPr>
          <w:ilvl w:val="0"/>
          <w:numId w:val="6"/>
        </w:numPr>
        <w:spacing w:line="276" w:lineRule="auto"/>
        <w:jc w:val="both"/>
        <w:rPr>
          <w:rFonts w:ascii="Open Sans" w:hAnsi="Open Sans" w:cs="Open Sans"/>
          <w:i/>
          <w:iCs/>
        </w:rPr>
      </w:pPr>
      <w:r w:rsidRPr="00D82583">
        <w:rPr>
          <w:rFonts w:ascii="Open Sans" w:hAnsi="Open Sans" w:cs="Open Sans"/>
        </w:rPr>
        <w:t xml:space="preserve">Το μεγαλύτερο μέρος </w:t>
      </w:r>
      <w:r>
        <w:rPr>
          <w:rFonts w:ascii="Open Sans" w:hAnsi="Open Sans" w:cs="Open Sans"/>
        </w:rPr>
        <w:t xml:space="preserve">του πληθυσμού </w:t>
      </w:r>
      <w:r w:rsidRPr="00D82583">
        <w:rPr>
          <w:rFonts w:ascii="Open Sans" w:hAnsi="Open Sans" w:cs="Open Sans"/>
        </w:rPr>
        <w:t>της Μεσογειακής φώκιας ζει στην ανατολική Μεσόγειο, με την Ελλάδα να παρουσιάζει τη μεγαλύτερη συγκέντρωση</w:t>
      </w:r>
      <w:r w:rsidR="0098376D">
        <w:rPr>
          <w:rFonts w:ascii="Open Sans" w:hAnsi="Open Sans" w:cs="Open Sans"/>
        </w:rPr>
        <w:t xml:space="preserve"> αυτού</w:t>
      </w:r>
      <w:r w:rsidRPr="00D82583">
        <w:rPr>
          <w:rFonts w:ascii="Open Sans" w:hAnsi="Open Sans" w:cs="Open Sans"/>
        </w:rPr>
        <w:t xml:space="preserve">. </w:t>
      </w:r>
    </w:p>
    <w:p w:rsidRPr="00D82583" w:rsidR="00455154" w:rsidP="00D82583" w:rsidRDefault="007F7C7E" w14:paraId="704E0CBC" w14:textId="77777777">
      <w:pPr>
        <w:pStyle w:val="ListParagraph"/>
        <w:spacing w:line="276" w:lineRule="auto"/>
        <w:jc w:val="both"/>
        <w:rPr>
          <w:rFonts w:ascii="Open Sans" w:hAnsi="Open Sans" w:cs="Open Sans"/>
          <w:i/>
          <w:iCs/>
        </w:rPr>
      </w:pPr>
      <w:r w:rsidRPr="00D82583">
        <w:rPr>
          <w:rFonts w:ascii="Open Sans" w:hAnsi="Open Sans" w:cs="Open Sans"/>
        </w:rPr>
        <w:t>α</w:t>
      </w:r>
      <w:r w:rsidRPr="00A3703A">
        <w:rPr>
          <w:rFonts w:ascii="Open Sans" w:hAnsi="Open Sans" w:cs="Open Sans"/>
          <w:i/>
          <w:iCs/>
        </w:rPr>
        <w:t xml:space="preserve">) </w:t>
      </w:r>
      <w:r w:rsidRPr="00D82583" w:rsidR="00D82583">
        <w:rPr>
          <w:rFonts w:ascii="Open Sans" w:hAnsi="Open Sans" w:cs="Open Sans"/>
        </w:rPr>
        <w:t>Σωστό</w:t>
      </w:r>
    </w:p>
    <w:p w:rsidRPr="00D82583" w:rsidR="00455154" w:rsidP="00AC7A08" w:rsidRDefault="007F7C7E" w14:paraId="7D4B8C51" w14:textId="77777777">
      <w:pPr>
        <w:pStyle w:val="ListParagraph"/>
        <w:spacing w:before="360" w:line="276" w:lineRule="auto"/>
        <w:rPr>
          <w:rFonts w:ascii="Open Sans" w:hAnsi="Open Sans" w:cs="Open Sans"/>
        </w:rPr>
      </w:pPr>
      <w:r w:rsidRPr="007A0103">
        <w:rPr>
          <w:rFonts w:ascii="Open Sans" w:hAnsi="Open Sans" w:cs="Open Sans"/>
        </w:rPr>
        <w:t>β</w:t>
      </w:r>
      <w:r w:rsidRPr="00A3703A">
        <w:rPr>
          <w:rFonts w:ascii="Open Sans" w:hAnsi="Open Sans" w:cs="Open Sans"/>
          <w:i/>
          <w:iCs/>
        </w:rPr>
        <w:t xml:space="preserve">) </w:t>
      </w:r>
      <w:r w:rsidR="00D82583">
        <w:rPr>
          <w:rFonts w:ascii="Open Sans" w:hAnsi="Open Sans" w:cs="Open Sans"/>
        </w:rPr>
        <w:t>Λάθος</w:t>
      </w:r>
    </w:p>
    <w:p w:rsidRPr="00A3703A" w:rsidR="00F44A56" w:rsidP="00AC7A08" w:rsidRDefault="00F44A56" w14:paraId="565301BA" w14:textId="77777777">
      <w:pPr>
        <w:pStyle w:val="ListParagraph"/>
        <w:spacing w:before="360" w:line="276" w:lineRule="auto"/>
        <w:rPr>
          <w:rFonts w:ascii="Open Sans" w:hAnsi="Open Sans" w:cs="Open Sans"/>
          <w:i/>
          <w:iCs/>
          <w:sz w:val="16"/>
          <w:szCs w:val="16"/>
        </w:rPr>
      </w:pPr>
    </w:p>
    <w:p w:rsidRPr="007A0103" w:rsidR="00455154" w:rsidP="00A51028" w:rsidRDefault="00D82583" w14:paraId="4976119D" w14:textId="70297153">
      <w:pPr>
        <w:pStyle w:val="ListParagraph"/>
        <w:numPr>
          <w:ilvl w:val="0"/>
          <w:numId w:val="6"/>
        </w:numPr>
        <w:spacing w:before="360" w:line="276" w:lineRule="auto"/>
        <w:jc w:val="both"/>
        <w:rPr>
          <w:rFonts w:ascii="Open Sans" w:hAnsi="Open Sans" w:eastAsia="Book Antiqua" w:cs="Open Sans"/>
          <w:color w:val="000000"/>
        </w:rPr>
      </w:pPr>
      <w:r>
        <w:rPr>
          <w:rFonts w:ascii="Open Sans" w:hAnsi="Open Sans" w:cs="Open Sans" w:eastAsiaTheme="minorHAnsi"/>
        </w:rPr>
        <w:t xml:space="preserve">Ο χρωματισμός του </w:t>
      </w:r>
      <w:r w:rsidR="000A32AB">
        <w:rPr>
          <w:rFonts w:ascii="Open Sans" w:hAnsi="Open Sans" w:cs="Open Sans" w:eastAsiaTheme="minorHAnsi"/>
        </w:rPr>
        <w:t>τριχώματος</w:t>
      </w:r>
      <w:r w:rsidRPr="004714C8" w:rsidR="004327A6">
        <w:rPr>
          <w:rFonts w:ascii="Open Sans" w:hAnsi="Open Sans" w:cs="Open Sans" w:eastAsiaTheme="minorHAnsi"/>
        </w:rPr>
        <w:t xml:space="preserve"> </w:t>
      </w:r>
      <w:r>
        <w:rPr>
          <w:rFonts w:ascii="Open Sans" w:hAnsi="Open Sans" w:cs="Open Sans" w:eastAsiaTheme="minorHAnsi"/>
        </w:rPr>
        <w:t xml:space="preserve">ποικίλει μεταξύ </w:t>
      </w:r>
      <w:r w:rsidRPr="00D61195">
        <w:rPr>
          <w:rFonts w:ascii="Open Sans" w:hAnsi="Open Sans" w:cs="Open Sans" w:eastAsiaTheme="minorHAnsi"/>
        </w:rPr>
        <w:t>του καφέ-μπεζ και γκρι-ασημί</w:t>
      </w:r>
      <w:r>
        <w:rPr>
          <w:rFonts w:ascii="Open Sans" w:hAnsi="Open Sans" w:cs="Open Sans" w:eastAsiaTheme="minorHAnsi"/>
        </w:rPr>
        <w:t>:</w:t>
      </w:r>
    </w:p>
    <w:p w:rsidRPr="00D82583" w:rsidR="00455154" w:rsidP="007F7C7E" w:rsidRDefault="007F7C7E" w14:paraId="518E9418" w14:textId="77777777">
      <w:pPr>
        <w:spacing w:line="276" w:lineRule="auto"/>
        <w:ind w:firstLine="709"/>
        <w:rPr>
          <w:rFonts w:ascii="Open Sans" w:hAnsi="Open Sans" w:eastAsia="Book Antiqua" w:cs="Open Sans"/>
          <w:color w:val="000000"/>
        </w:rPr>
      </w:pPr>
      <w:r w:rsidRPr="007A0103">
        <w:rPr>
          <w:rFonts w:ascii="Open Sans" w:hAnsi="Open Sans" w:eastAsia="Book Antiqua" w:cs="Open Sans"/>
          <w:color w:val="000000"/>
        </w:rPr>
        <w:t>α</w:t>
      </w:r>
      <w:r w:rsidRPr="00D82583">
        <w:rPr>
          <w:rFonts w:ascii="Open Sans" w:hAnsi="Open Sans" w:eastAsia="Book Antiqua" w:cs="Open Sans"/>
          <w:i/>
          <w:iCs/>
          <w:color w:val="000000"/>
        </w:rPr>
        <w:t xml:space="preserve">) </w:t>
      </w:r>
      <w:r w:rsidR="00D82583">
        <w:rPr>
          <w:rFonts w:ascii="Open Sans" w:hAnsi="Open Sans" w:eastAsia="Book Antiqua" w:cs="Open Sans"/>
          <w:color w:val="000000"/>
        </w:rPr>
        <w:t>αρσενικά άτομα</w:t>
      </w:r>
    </w:p>
    <w:p w:rsidRPr="00D82583" w:rsidR="00455154" w:rsidP="00AC7A08" w:rsidRDefault="007F7C7E" w14:paraId="65D43150" w14:textId="77777777">
      <w:pPr>
        <w:spacing w:line="276" w:lineRule="auto"/>
        <w:ind w:firstLine="709"/>
        <w:rPr>
          <w:rFonts w:ascii="Open Sans" w:hAnsi="Open Sans" w:eastAsia="Book Antiqua" w:cs="Open Sans"/>
          <w:color w:val="000000"/>
        </w:rPr>
      </w:pPr>
      <w:r w:rsidRPr="007A0103">
        <w:rPr>
          <w:rFonts w:ascii="Open Sans" w:hAnsi="Open Sans" w:eastAsia="Book Antiqua" w:cs="Open Sans"/>
          <w:color w:val="000000"/>
        </w:rPr>
        <w:t>β</w:t>
      </w:r>
      <w:r w:rsidRPr="00D82583">
        <w:rPr>
          <w:rFonts w:ascii="Open Sans" w:hAnsi="Open Sans" w:eastAsia="Book Antiqua" w:cs="Open Sans"/>
          <w:i/>
          <w:iCs/>
          <w:color w:val="000000"/>
        </w:rPr>
        <w:t xml:space="preserve">) </w:t>
      </w:r>
      <w:r w:rsidR="00D82583">
        <w:rPr>
          <w:rFonts w:ascii="Open Sans" w:hAnsi="Open Sans" w:eastAsia="Book Antiqua" w:cs="Open Sans"/>
          <w:color w:val="000000"/>
        </w:rPr>
        <w:t>θηλυκά άτομα</w:t>
      </w:r>
    </w:p>
    <w:p w:rsidRPr="00D82583" w:rsidR="00F44A56" w:rsidP="00AC7A08" w:rsidRDefault="00F44A56" w14:paraId="1874A6AD" w14:textId="77777777">
      <w:pPr>
        <w:spacing w:line="276" w:lineRule="auto"/>
        <w:ind w:firstLine="709"/>
        <w:rPr>
          <w:rFonts w:ascii="Open Sans" w:hAnsi="Open Sans" w:eastAsia="Book Antiqua" w:cs="Open Sans"/>
          <w:i/>
          <w:iCs/>
          <w:color w:val="000000"/>
          <w:sz w:val="16"/>
          <w:szCs w:val="16"/>
        </w:rPr>
      </w:pPr>
    </w:p>
    <w:p w:rsidRPr="0098376D" w:rsidR="0098376D" w:rsidP="00A51028" w:rsidRDefault="0098376D" w14:paraId="4E2B01CE" w14:textId="77777777">
      <w:pPr>
        <w:pStyle w:val="ListParagraph"/>
        <w:numPr>
          <w:ilvl w:val="0"/>
          <w:numId w:val="6"/>
        </w:numPr>
        <w:tabs>
          <w:tab w:val="left" w:pos="1134"/>
        </w:tabs>
        <w:spacing w:line="276" w:lineRule="auto"/>
        <w:ind w:hanging="11"/>
        <w:jc w:val="both"/>
        <w:rPr>
          <w:rFonts w:ascii="Open Sans" w:hAnsi="Open Sans" w:cs="Open Sans"/>
        </w:rPr>
      </w:pPr>
      <w:r w:rsidRPr="0098376D">
        <w:rPr>
          <w:rFonts w:ascii="Open Sans" w:hAnsi="Open Sans" w:cs="Open Sans" w:eastAsiaTheme="minorHAnsi"/>
        </w:rPr>
        <w:t xml:space="preserve">Στην κοιλιά </w:t>
      </w:r>
      <w:r>
        <w:rPr>
          <w:rFonts w:ascii="Open Sans" w:hAnsi="Open Sans" w:cs="Open Sans" w:eastAsiaTheme="minorHAnsi"/>
        </w:rPr>
        <w:t>ποιων</w:t>
      </w:r>
      <w:r w:rsidRPr="0098376D">
        <w:rPr>
          <w:rFonts w:ascii="Open Sans" w:hAnsi="Open Sans" w:cs="Open Sans" w:eastAsiaTheme="minorHAnsi"/>
        </w:rPr>
        <w:t xml:space="preserve"> ενήλικων ατόμων υπάρχει μια ευδιάκριτη λευκή περιοχή</w:t>
      </w:r>
      <w:r>
        <w:rPr>
          <w:rFonts w:ascii="Open Sans" w:hAnsi="Open Sans" w:cs="Open Sans" w:eastAsiaTheme="minorHAnsi"/>
        </w:rPr>
        <w:t>;</w:t>
      </w:r>
    </w:p>
    <w:p w:rsidRPr="0098376D" w:rsidR="00455154" w:rsidP="0098376D" w:rsidRDefault="007F7C7E" w14:paraId="62F11633" w14:textId="77777777">
      <w:pPr>
        <w:pStyle w:val="ListParagraph"/>
        <w:spacing w:line="276" w:lineRule="auto"/>
        <w:jc w:val="both"/>
        <w:rPr>
          <w:rFonts w:ascii="Open Sans" w:hAnsi="Open Sans" w:cs="Open Sans"/>
        </w:rPr>
      </w:pPr>
      <w:r w:rsidRPr="0098376D">
        <w:rPr>
          <w:rFonts w:ascii="Open Sans" w:hAnsi="Open Sans" w:cs="Open Sans"/>
        </w:rPr>
        <w:t xml:space="preserve">α) </w:t>
      </w:r>
      <w:r w:rsidR="0098376D">
        <w:rPr>
          <w:rFonts w:ascii="Open Sans" w:hAnsi="Open Sans" w:cs="Open Sans"/>
        </w:rPr>
        <w:t>των αρσενικών</w:t>
      </w:r>
    </w:p>
    <w:p w:rsidRPr="007A0103" w:rsidR="00455154" w:rsidP="00AC7A08" w:rsidRDefault="007F7C7E" w14:paraId="55ED7E9D" w14:textId="77777777">
      <w:pPr>
        <w:pStyle w:val="ListParagraph"/>
        <w:spacing w:line="276" w:lineRule="auto"/>
        <w:ind w:hanging="11"/>
        <w:rPr>
          <w:rFonts w:ascii="Open Sans" w:hAnsi="Open Sans" w:cs="Open Sans"/>
        </w:rPr>
      </w:pPr>
      <w:r w:rsidRPr="007A0103">
        <w:rPr>
          <w:rFonts w:ascii="Open Sans" w:hAnsi="Open Sans" w:cs="Open Sans"/>
        </w:rPr>
        <w:t xml:space="preserve">β) </w:t>
      </w:r>
      <w:r w:rsidR="0098376D">
        <w:rPr>
          <w:rFonts w:ascii="Open Sans" w:hAnsi="Open Sans" w:cs="Open Sans"/>
        </w:rPr>
        <w:t>των θηλυκών</w:t>
      </w:r>
    </w:p>
    <w:p w:rsidRPr="007A0103" w:rsidR="00F44A56" w:rsidP="00AC7A08" w:rsidRDefault="00F44A56" w14:paraId="131F2FF2" w14:textId="77777777">
      <w:pPr>
        <w:pStyle w:val="ListParagraph"/>
        <w:spacing w:line="276" w:lineRule="auto"/>
        <w:ind w:hanging="11"/>
        <w:rPr>
          <w:rFonts w:ascii="Open Sans" w:hAnsi="Open Sans" w:cs="Open Sans"/>
          <w:sz w:val="16"/>
          <w:szCs w:val="16"/>
        </w:rPr>
      </w:pPr>
    </w:p>
    <w:p w:rsidRPr="007A0103" w:rsidR="00455154" w:rsidP="00A51028" w:rsidRDefault="0098376D" w14:paraId="2E7F0166" w14:textId="00ED63BC">
      <w:pPr>
        <w:pStyle w:val="ListParagraph"/>
        <w:numPr>
          <w:ilvl w:val="0"/>
          <w:numId w:val="6"/>
        </w:numPr>
        <w:spacing w:line="276" w:lineRule="auto"/>
        <w:jc w:val="both"/>
        <w:rPr>
          <w:rFonts w:ascii="Open Sans" w:hAnsi="Open Sans" w:eastAsia="Book Antiqua" w:cs="Open Sans"/>
          <w:color w:val="000000"/>
        </w:rPr>
      </w:pPr>
      <w:r>
        <w:rPr>
          <w:rFonts w:ascii="Open Sans" w:hAnsi="Open Sans" w:eastAsia="Book Antiqua" w:cs="Open Sans"/>
          <w:color w:val="000000"/>
        </w:rPr>
        <w:t xml:space="preserve">Στην κοιλιά ποιων νεογέννητων ατόμων η </w:t>
      </w:r>
      <w:r w:rsidRPr="00D61195">
        <w:rPr>
          <w:rFonts w:ascii="Open Sans" w:hAnsi="Open Sans" w:cs="Open Sans" w:eastAsiaTheme="minorHAnsi"/>
        </w:rPr>
        <w:t>λευκή περιοχή</w:t>
      </w:r>
      <w:r w:rsidR="00A93EF5">
        <w:rPr>
          <w:rFonts w:ascii="Open Sans" w:hAnsi="Open Sans" w:cs="Open Sans" w:eastAsiaTheme="minorHAnsi"/>
        </w:rPr>
        <w:t xml:space="preserve"> </w:t>
      </w:r>
      <w:r>
        <w:rPr>
          <w:rFonts w:ascii="Open Sans" w:hAnsi="Open Sans" w:cs="Open Sans" w:eastAsiaTheme="minorHAnsi"/>
        </w:rPr>
        <w:t>έχει</w:t>
      </w:r>
      <w:r w:rsidRPr="00D61195">
        <w:rPr>
          <w:rFonts w:ascii="Open Sans" w:hAnsi="Open Sans" w:cs="Open Sans" w:eastAsiaTheme="minorHAnsi"/>
        </w:rPr>
        <w:t xml:space="preserve"> </w:t>
      </w:r>
      <w:r>
        <w:rPr>
          <w:rFonts w:ascii="Open Sans" w:hAnsi="Open Sans" w:cs="Open Sans" w:eastAsiaTheme="minorHAnsi"/>
        </w:rPr>
        <w:t>σχήμα</w:t>
      </w:r>
      <w:r w:rsidR="000A32AB">
        <w:rPr>
          <w:rFonts w:ascii="Open Sans" w:hAnsi="Open Sans" w:cs="Open Sans" w:eastAsiaTheme="minorHAnsi"/>
        </w:rPr>
        <w:t xml:space="preserve"> πεταλούδας</w:t>
      </w:r>
      <w:r>
        <w:rPr>
          <w:rFonts w:ascii="Open Sans" w:hAnsi="Open Sans" w:cs="Open Sans" w:eastAsiaTheme="minorHAnsi"/>
        </w:rPr>
        <w:t>;</w:t>
      </w:r>
    </w:p>
    <w:p w:rsidRPr="0098376D" w:rsidR="00455154" w:rsidP="007F7C7E" w:rsidRDefault="007F7C7E" w14:paraId="59657F85" w14:textId="77777777">
      <w:pPr>
        <w:spacing w:line="276" w:lineRule="auto"/>
        <w:ind w:firstLine="709"/>
        <w:rPr>
          <w:rFonts w:ascii="Open Sans" w:hAnsi="Open Sans" w:eastAsia="Book Antiqua" w:cs="Open Sans"/>
          <w:color w:val="000000"/>
        </w:rPr>
      </w:pPr>
      <w:r w:rsidRPr="007A0103">
        <w:rPr>
          <w:rFonts w:ascii="Open Sans" w:hAnsi="Open Sans" w:eastAsia="Book Antiqua" w:cs="Open Sans"/>
          <w:color w:val="000000"/>
        </w:rPr>
        <w:t>α</w:t>
      </w:r>
      <w:r w:rsidRPr="0098376D">
        <w:rPr>
          <w:rFonts w:ascii="Open Sans" w:hAnsi="Open Sans" w:eastAsia="Book Antiqua" w:cs="Open Sans"/>
          <w:i/>
          <w:iCs/>
          <w:color w:val="000000"/>
        </w:rPr>
        <w:t xml:space="preserve">) </w:t>
      </w:r>
      <w:r w:rsidR="0098376D">
        <w:rPr>
          <w:rFonts w:ascii="Open Sans" w:hAnsi="Open Sans" w:eastAsia="Book Antiqua" w:cs="Open Sans"/>
          <w:color w:val="000000"/>
        </w:rPr>
        <w:t>στα αρσενικά</w:t>
      </w:r>
    </w:p>
    <w:p w:rsidRPr="0098376D" w:rsidR="00455154" w:rsidP="007F7C7E" w:rsidRDefault="007F7C7E" w14:paraId="25D9E683" w14:textId="77777777">
      <w:pPr>
        <w:spacing w:line="276" w:lineRule="auto"/>
        <w:ind w:firstLine="709"/>
        <w:rPr>
          <w:rFonts w:ascii="Open Sans" w:hAnsi="Open Sans" w:eastAsia="Book Antiqua" w:cs="Open Sans"/>
          <w:color w:val="000000"/>
        </w:rPr>
      </w:pPr>
      <w:r w:rsidRPr="007A0103">
        <w:rPr>
          <w:rFonts w:ascii="Open Sans" w:hAnsi="Open Sans" w:cs="Open Sans"/>
        </w:rPr>
        <w:t>β</w:t>
      </w:r>
      <w:r w:rsidRPr="0098376D">
        <w:rPr>
          <w:rFonts w:ascii="Open Sans" w:hAnsi="Open Sans" w:cs="Open Sans"/>
          <w:i/>
          <w:iCs/>
        </w:rPr>
        <w:t xml:space="preserve">) </w:t>
      </w:r>
      <w:r w:rsidR="0098376D">
        <w:rPr>
          <w:rFonts w:ascii="Open Sans" w:hAnsi="Open Sans" w:cs="Open Sans"/>
        </w:rPr>
        <w:t>στα θηλυκά</w:t>
      </w:r>
    </w:p>
    <w:p w:rsidRPr="0098376D" w:rsidR="00F44A56" w:rsidP="00AC7A08" w:rsidRDefault="00F44A56" w14:paraId="336CF739" w14:textId="77777777">
      <w:pPr>
        <w:spacing w:line="276" w:lineRule="auto"/>
        <w:ind w:firstLine="709"/>
        <w:rPr>
          <w:rFonts w:ascii="Open Sans" w:hAnsi="Open Sans" w:eastAsia="Book Antiqua" w:cs="Open Sans"/>
          <w:i/>
          <w:iCs/>
          <w:color w:val="000000"/>
          <w:sz w:val="16"/>
          <w:szCs w:val="16"/>
        </w:rPr>
      </w:pPr>
    </w:p>
    <w:p w:rsidRPr="007A0103" w:rsidR="00455154" w:rsidP="00A51028" w:rsidRDefault="0098376D" w14:paraId="7655120E" w14:textId="77777777">
      <w:pPr>
        <w:pStyle w:val="ListParagraph"/>
        <w:numPr>
          <w:ilvl w:val="0"/>
          <w:numId w:val="6"/>
        </w:numPr>
        <w:jc w:val="both"/>
        <w:rPr>
          <w:rFonts w:ascii="Open Sans" w:hAnsi="Open Sans" w:cs="Open Sans"/>
        </w:rPr>
      </w:pPr>
      <w:r>
        <w:rPr>
          <w:rFonts w:ascii="Open Sans" w:hAnsi="Open Sans" w:cs="Open Sans"/>
        </w:rPr>
        <w:t>Η Μεσογειακή φώκια γεννά πάντα στη στεριά:</w:t>
      </w:r>
    </w:p>
    <w:p w:rsidRPr="007A0103" w:rsidR="00455154" w:rsidP="007F7C7E" w:rsidRDefault="007F7C7E" w14:paraId="38A2A6D0" w14:textId="77777777">
      <w:pPr>
        <w:ind w:firstLine="709"/>
        <w:jc w:val="both"/>
        <w:rPr>
          <w:rFonts w:ascii="Open Sans" w:hAnsi="Open Sans" w:cs="Open Sans"/>
        </w:rPr>
      </w:pPr>
      <w:r w:rsidRPr="007A0103">
        <w:rPr>
          <w:rFonts w:ascii="Open Sans" w:hAnsi="Open Sans" w:cs="Open Sans"/>
        </w:rPr>
        <w:t xml:space="preserve">α) </w:t>
      </w:r>
      <w:r w:rsidRPr="007A0103" w:rsidR="00455154">
        <w:rPr>
          <w:rFonts w:ascii="Open Sans" w:hAnsi="Open Sans" w:cs="Open Sans"/>
        </w:rPr>
        <w:t>σωστό</w:t>
      </w:r>
    </w:p>
    <w:p w:rsidRPr="007A0103" w:rsidR="00455154" w:rsidP="00AC7A08" w:rsidRDefault="007F7C7E" w14:paraId="52E639A0" w14:textId="77777777">
      <w:pPr>
        <w:ind w:firstLine="709"/>
        <w:jc w:val="both"/>
        <w:rPr>
          <w:rFonts w:ascii="Open Sans" w:hAnsi="Open Sans" w:cs="Open Sans"/>
        </w:rPr>
      </w:pPr>
      <w:r w:rsidRPr="007A0103">
        <w:rPr>
          <w:rFonts w:ascii="Open Sans" w:hAnsi="Open Sans" w:cs="Open Sans"/>
        </w:rPr>
        <w:t xml:space="preserve">β) </w:t>
      </w:r>
      <w:r w:rsidRPr="007A0103" w:rsidR="00455154">
        <w:rPr>
          <w:rFonts w:ascii="Open Sans" w:hAnsi="Open Sans" w:cs="Open Sans"/>
        </w:rPr>
        <w:t>λάθος</w:t>
      </w:r>
    </w:p>
    <w:p w:rsidRPr="007A0103" w:rsidR="00F44A56" w:rsidP="00AC7A08" w:rsidRDefault="00F44A56" w14:paraId="653D9493" w14:textId="77777777">
      <w:pPr>
        <w:ind w:firstLine="709"/>
        <w:jc w:val="both"/>
        <w:rPr>
          <w:rFonts w:ascii="Open Sans" w:hAnsi="Open Sans" w:cs="Open Sans"/>
          <w:sz w:val="16"/>
          <w:szCs w:val="16"/>
        </w:rPr>
      </w:pPr>
    </w:p>
    <w:p w:rsidRPr="007A0103" w:rsidR="00455154" w:rsidP="00A51028" w:rsidRDefault="0098376D" w14:paraId="0679C95C" w14:textId="77777777">
      <w:pPr>
        <w:pStyle w:val="ListParagraph"/>
        <w:numPr>
          <w:ilvl w:val="0"/>
          <w:numId w:val="6"/>
        </w:numPr>
        <w:spacing w:line="276" w:lineRule="auto"/>
        <w:rPr>
          <w:rFonts w:ascii="Open Sans" w:hAnsi="Open Sans" w:eastAsia="Book Antiqua" w:cs="Open Sans"/>
          <w:color w:val="000000"/>
        </w:rPr>
      </w:pPr>
      <w:r>
        <w:rPr>
          <w:rFonts w:ascii="Open Sans" w:hAnsi="Open Sans" w:eastAsia="Book Antiqua" w:cs="Open Sans"/>
          <w:color w:val="000000"/>
        </w:rPr>
        <w:t>Η Μεσογειακή φώκια τρέφεται αποκλειστικά με χταπόδια</w:t>
      </w:r>
      <w:r w:rsidRPr="007A0103" w:rsidR="00455154">
        <w:rPr>
          <w:rFonts w:ascii="Open Sans" w:hAnsi="Open Sans" w:eastAsia="Book Antiqua" w:cs="Open Sans"/>
          <w:color w:val="000000"/>
        </w:rPr>
        <w:t>:</w:t>
      </w:r>
    </w:p>
    <w:p w:rsidRPr="007A0103" w:rsidR="00455154" w:rsidP="00455154" w:rsidRDefault="007F7C7E" w14:paraId="092E8EDD"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α) </w:t>
      </w:r>
      <w:r w:rsidR="0098376D">
        <w:rPr>
          <w:rFonts w:ascii="Open Sans" w:hAnsi="Open Sans" w:eastAsia="Book Antiqua" w:cs="Open Sans"/>
          <w:color w:val="000000"/>
        </w:rPr>
        <w:t>σωστό</w:t>
      </w:r>
    </w:p>
    <w:p w:rsidRPr="007A0103" w:rsidR="00455154" w:rsidP="00AC7A08" w:rsidRDefault="007F7C7E" w14:paraId="5A2B6FDA"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98376D">
        <w:rPr>
          <w:rFonts w:ascii="Open Sans" w:hAnsi="Open Sans" w:eastAsia="Book Antiqua" w:cs="Open Sans"/>
          <w:color w:val="000000"/>
        </w:rPr>
        <w:t>λάθος</w:t>
      </w:r>
    </w:p>
    <w:p w:rsidRPr="007A0103" w:rsidR="00F44A56" w:rsidP="00AC7A08" w:rsidRDefault="00F44A56" w14:paraId="4F6EE78B" w14:textId="77777777">
      <w:pPr>
        <w:pStyle w:val="ListParagraph"/>
        <w:spacing w:line="276" w:lineRule="auto"/>
        <w:ind w:left="0" w:firstLine="709"/>
        <w:rPr>
          <w:rFonts w:ascii="Open Sans" w:hAnsi="Open Sans" w:eastAsia="Book Antiqua" w:cs="Open Sans"/>
          <w:color w:val="000000"/>
          <w:sz w:val="16"/>
          <w:szCs w:val="16"/>
        </w:rPr>
      </w:pPr>
    </w:p>
    <w:p w:rsidRPr="007A0103" w:rsidR="00455154" w:rsidP="00A51028" w:rsidRDefault="00A93EF5" w14:paraId="6CB5A82B" w14:textId="77777777">
      <w:pPr>
        <w:pStyle w:val="ListParagraph"/>
        <w:numPr>
          <w:ilvl w:val="0"/>
          <w:numId w:val="6"/>
        </w:numPr>
        <w:spacing w:line="276" w:lineRule="auto"/>
        <w:jc w:val="both"/>
        <w:rPr>
          <w:rFonts w:ascii="Open Sans" w:hAnsi="Open Sans" w:eastAsia="Book Antiqua" w:cs="Open Sans"/>
          <w:color w:val="000000"/>
        </w:rPr>
      </w:pPr>
      <w:r>
        <w:rPr>
          <w:rFonts w:ascii="Open Sans" w:hAnsi="Open Sans" w:eastAsia="Book Antiqua" w:cs="Open Sans"/>
          <w:color w:val="000000"/>
        </w:rPr>
        <w:t>Οι θαλάσσιες σπηλιές χρησιμοποιούνται για</w:t>
      </w:r>
      <w:r w:rsidRPr="007A0103" w:rsidR="00455154">
        <w:rPr>
          <w:rFonts w:ascii="Open Sans" w:hAnsi="Open Sans" w:eastAsia="Book Antiqua" w:cs="Open Sans"/>
          <w:color w:val="000000"/>
        </w:rPr>
        <w:t>:</w:t>
      </w:r>
    </w:p>
    <w:p w:rsidRPr="007A0103" w:rsidR="00455154" w:rsidP="00455154" w:rsidRDefault="007F7C7E" w14:paraId="10017050"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α) </w:t>
      </w:r>
      <w:r w:rsidR="00A93EF5">
        <w:rPr>
          <w:rFonts w:ascii="Open Sans" w:hAnsi="Open Sans" w:eastAsia="Book Antiqua" w:cs="Open Sans"/>
          <w:color w:val="000000"/>
        </w:rPr>
        <w:t xml:space="preserve">τη γέννηση και γαλουχία των μικρών </w:t>
      </w:r>
    </w:p>
    <w:p w:rsidRPr="007A0103" w:rsidR="00455154" w:rsidP="00455154" w:rsidRDefault="007F7C7E" w14:paraId="223E55C0"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A93EF5">
        <w:rPr>
          <w:rFonts w:ascii="Open Sans" w:hAnsi="Open Sans" w:eastAsia="Book Antiqua" w:cs="Open Sans"/>
          <w:color w:val="000000"/>
        </w:rPr>
        <w:t>για ξεκούραση των ενήλικων ατόμων</w:t>
      </w:r>
    </w:p>
    <w:p w:rsidRPr="007A0103" w:rsidR="00455154" w:rsidRDefault="007F7C7E" w14:paraId="4C6C726D"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γ) </w:t>
      </w:r>
      <w:r w:rsidR="00A93EF5">
        <w:rPr>
          <w:rFonts w:ascii="Open Sans" w:hAnsi="Open Sans" w:eastAsia="Book Antiqua" w:cs="Open Sans"/>
          <w:color w:val="000000"/>
        </w:rPr>
        <w:t>και για τα δύο παραπάνω</w:t>
      </w:r>
    </w:p>
    <w:p w:rsidRPr="007A0103" w:rsidR="000E30B3" w:rsidP="00AC7A08" w:rsidRDefault="000E30B3" w14:paraId="776EAAF8" w14:textId="77777777">
      <w:pPr>
        <w:pStyle w:val="ListParagraph"/>
        <w:spacing w:line="276" w:lineRule="auto"/>
        <w:ind w:left="0" w:firstLine="709"/>
        <w:rPr>
          <w:rFonts w:ascii="Open Sans" w:hAnsi="Open Sans" w:eastAsia="Book Antiqua" w:cs="Open Sans"/>
          <w:color w:val="000000"/>
        </w:rPr>
      </w:pPr>
    </w:p>
    <w:p w:rsidR="00B82267" w:rsidP="007F7C7E" w:rsidRDefault="00B82267" w14:paraId="6BA1D118" w14:textId="77777777">
      <w:pPr>
        <w:rPr>
          <w:rFonts w:ascii="Open Sans" w:hAnsi="Open Sans" w:cs="Open Sans"/>
          <w:b/>
          <w:bCs/>
          <w:sz w:val="21"/>
          <w:szCs w:val="21"/>
        </w:rPr>
      </w:pPr>
    </w:p>
    <w:p w:rsidR="213A9DA7" w:rsidP="213A9DA7" w:rsidRDefault="213A9DA7" w14:paraId="05CD4A02" w14:textId="7B631421">
      <w:pPr>
        <w:rPr>
          <w:rFonts w:ascii="Open Sans" w:hAnsi="Open Sans" w:cs="Open Sans"/>
          <w:b/>
          <w:bCs/>
          <w:sz w:val="21"/>
          <w:szCs w:val="21"/>
        </w:rPr>
      </w:pPr>
    </w:p>
    <w:p w:rsidR="213A9DA7" w:rsidP="213A9DA7" w:rsidRDefault="213A9DA7" w14:paraId="0422CC3A" w14:textId="1747F2CF">
      <w:pPr>
        <w:rPr>
          <w:rFonts w:ascii="Open Sans" w:hAnsi="Open Sans" w:cs="Open Sans"/>
          <w:b/>
          <w:bCs/>
          <w:sz w:val="21"/>
          <w:szCs w:val="21"/>
        </w:rPr>
      </w:pPr>
    </w:p>
    <w:p w:rsidR="213A9DA7" w:rsidP="213A9DA7" w:rsidRDefault="213A9DA7" w14:paraId="7E7FC372" w14:textId="49EDA626">
      <w:pPr>
        <w:rPr>
          <w:rFonts w:ascii="Open Sans" w:hAnsi="Open Sans" w:cs="Open Sans"/>
          <w:b/>
          <w:bCs/>
          <w:sz w:val="21"/>
          <w:szCs w:val="21"/>
        </w:rPr>
      </w:pPr>
    </w:p>
    <w:p w:rsidR="213A9DA7" w:rsidP="213A9DA7" w:rsidRDefault="213A9DA7" w14:paraId="5C733726" w14:textId="733DA1C3">
      <w:pPr>
        <w:rPr>
          <w:rFonts w:ascii="Open Sans" w:hAnsi="Open Sans" w:cs="Open Sans"/>
          <w:b/>
          <w:bCs/>
          <w:sz w:val="21"/>
          <w:szCs w:val="21"/>
        </w:rPr>
      </w:pPr>
    </w:p>
    <w:p w:rsidR="213A9DA7" w:rsidP="213A9DA7" w:rsidRDefault="213A9DA7" w14:paraId="155E11C4" w14:textId="3048C81C">
      <w:pPr>
        <w:rPr>
          <w:rFonts w:ascii="Open Sans" w:hAnsi="Open Sans" w:cs="Open Sans"/>
          <w:b/>
          <w:bCs/>
          <w:sz w:val="21"/>
          <w:szCs w:val="21"/>
        </w:rPr>
      </w:pPr>
    </w:p>
    <w:p w:rsidR="213A9DA7" w:rsidP="213A9DA7" w:rsidRDefault="213A9DA7" w14:paraId="5AD8407C" w14:textId="1E3AF212">
      <w:pPr>
        <w:rPr>
          <w:rFonts w:ascii="Open Sans" w:hAnsi="Open Sans" w:cs="Open Sans"/>
          <w:b/>
          <w:bCs/>
          <w:sz w:val="21"/>
          <w:szCs w:val="21"/>
        </w:rPr>
      </w:pPr>
    </w:p>
    <w:p w:rsidR="213A9DA7" w:rsidP="213A9DA7" w:rsidRDefault="213A9DA7" w14:paraId="6C91C1E7" w14:textId="35CC4E12">
      <w:pPr>
        <w:rPr>
          <w:rFonts w:ascii="Open Sans" w:hAnsi="Open Sans" w:cs="Open Sans"/>
          <w:b/>
          <w:bCs/>
          <w:sz w:val="21"/>
          <w:szCs w:val="21"/>
        </w:rPr>
      </w:pPr>
    </w:p>
    <w:p w:rsidR="213A9DA7" w:rsidP="213A9DA7" w:rsidRDefault="213A9DA7" w14:paraId="0A264BA9" w14:textId="779E7E5D">
      <w:pPr>
        <w:rPr>
          <w:rFonts w:ascii="Open Sans" w:hAnsi="Open Sans" w:cs="Open Sans"/>
          <w:b/>
          <w:bCs/>
          <w:sz w:val="21"/>
          <w:szCs w:val="21"/>
        </w:rPr>
      </w:pPr>
    </w:p>
    <w:p w:rsidR="213A9DA7" w:rsidP="213A9DA7" w:rsidRDefault="213A9DA7" w14:paraId="1BB0D986" w14:textId="459C9647">
      <w:pPr>
        <w:rPr>
          <w:rFonts w:ascii="Open Sans" w:hAnsi="Open Sans" w:cs="Open Sans"/>
          <w:b/>
          <w:bCs/>
          <w:sz w:val="21"/>
          <w:szCs w:val="21"/>
        </w:rPr>
      </w:pPr>
    </w:p>
    <w:p w:rsidR="213A9DA7" w:rsidP="213A9DA7" w:rsidRDefault="213A9DA7" w14:paraId="1638FD42" w14:textId="719B9390">
      <w:pPr>
        <w:rPr>
          <w:rFonts w:ascii="Open Sans" w:hAnsi="Open Sans" w:cs="Open Sans"/>
          <w:b/>
          <w:bCs/>
          <w:sz w:val="21"/>
          <w:szCs w:val="21"/>
        </w:rPr>
      </w:pPr>
    </w:p>
    <w:p w:rsidR="213A9DA7" w:rsidP="213A9DA7" w:rsidRDefault="213A9DA7" w14:paraId="015E430D" w14:textId="0319239F">
      <w:pPr>
        <w:rPr>
          <w:rFonts w:ascii="Open Sans" w:hAnsi="Open Sans" w:cs="Open Sans"/>
          <w:b/>
          <w:bCs/>
          <w:sz w:val="21"/>
          <w:szCs w:val="21"/>
        </w:rPr>
      </w:pPr>
    </w:p>
    <w:p w:rsidR="213A9DA7" w:rsidP="213A9DA7" w:rsidRDefault="213A9DA7" w14:paraId="4559613F" w14:textId="0C58D09A">
      <w:pPr>
        <w:rPr>
          <w:rFonts w:ascii="Open Sans" w:hAnsi="Open Sans" w:cs="Open Sans"/>
          <w:b/>
          <w:bCs/>
          <w:sz w:val="21"/>
          <w:szCs w:val="21"/>
        </w:rPr>
      </w:pPr>
    </w:p>
    <w:p w:rsidR="213A9DA7" w:rsidP="213A9DA7" w:rsidRDefault="213A9DA7" w14:paraId="205176EF" w14:textId="5844FB07">
      <w:pPr>
        <w:rPr>
          <w:rFonts w:ascii="Open Sans" w:hAnsi="Open Sans" w:cs="Open Sans"/>
          <w:b/>
          <w:bCs/>
          <w:sz w:val="21"/>
          <w:szCs w:val="21"/>
        </w:rPr>
      </w:pPr>
    </w:p>
    <w:p w:rsidR="213A9DA7" w:rsidP="213A9DA7" w:rsidRDefault="213A9DA7" w14:paraId="430DDDEC" w14:textId="62012BBF">
      <w:pPr>
        <w:rPr>
          <w:rFonts w:ascii="Open Sans" w:hAnsi="Open Sans" w:cs="Open Sans"/>
          <w:b/>
          <w:bCs/>
          <w:sz w:val="21"/>
          <w:szCs w:val="21"/>
        </w:rPr>
      </w:pPr>
    </w:p>
    <w:p w:rsidR="213A9DA7" w:rsidP="213A9DA7" w:rsidRDefault="213A9DA7" w14:paraId="4F0BBE2C" w14:textId="4430AEDA">
      <w:pPr>
        <w:rPr>
          <w:rFonts w:ascii="Open Sans" w:hAnsi="Open Sans" w:cs="Open Sans"/>
          <w:b/>
          <w:bCs/>
          <w:sz w:val="21"/>
          <w:szCs w:val="21"/>
        </w:rPr>
      </w:pPr>
    </w:p>
    <w:p w:rsidR="213A9DA7" w:rsidP="213A9DA7" w:rsidRDefault="213A9DA7" w14:paraId="01ABB61D" w14:textId="59D604D1">
      <w:pPr>
        <w:rPr>
          <w:rFonts w:ascii="Open Sans" w:hAnsi="Open Sans" w:cs="Open Sans"/>
          <w:b/>
          <w:bCs/>
          <w:sz w:val="21"/>
          <w:szCs w:val="21"/>
        </w:rPr>
      </w:pPr>
    </w:p>
    <w:p w:rsidR="213A9DA7" w:rsidP="213A9DA7" w:rsidRDefault="213A9DA7" w14:paraId="5C1AD0AE" w14:textId="215CE579">
      <w:pPr>
        <w:rPr>
          <w:rFonts w:ascii="Open Sans" w:hAnsi="Open Sans" w:cs="Open Sans"/>
          <w:b/>
          <w:bCs/>
          <w:sz w:val="21"/>
          <w:szCs w:val="21"/>
        </w:rPr>
      </w:pPr>
    </w:p>
    <w:p w:rsidR="213A9DA7" w:rsidP="213A9DA7" w:rsidRDefault="213A9DA7" w14:paraId="64B274AF" w14:textId="20A64728">
      <w:pPr>
        <w:rPr>
          <w:rFonts w:ascii="Open Sans" w:hAnsi="Open Sans" w:cs="Open Sans"/>
          <w:b/>
          <w:bCs/>
          <w:sz w:val="21"/>
          <w:szCs w:val="21"/>
        </w:rPr>
      </w:pPr>
    </w:p>
    <w:p w:rsidR="213A9DA7" w:rsidP="213A9DA7" w:rsidRDefault="213A9DA7" w14:paraId="6CF030AB" w14:textId="09BAFF1C">
      <w:pPr>
        <w:rPr>
          <w:rFonts w:ascii="Open Sans" w:hAnsi="Open Sans" w:cs="Open Sans"/>
          <w:b/>
          <w:bCs/>
          <w:sz w:val="21"/>
          <w:szCs w:val="21"/>
        </w:rPr>
      </w:pPr>
    </w:p>
    <w:p w:rsidR="213A9DA7" w:rsidP="213A9DA7" w:rsidRDefault="213A9DA7" w14:paraId="777EFC9F" w14:textId="2BFCA690">
      <w:pPr>
        <w:rPr>
          <w:rFonts w:ascii="Open Sans" w:hAnsi="Open Sans" w:cs="Open Sans"/>
          <w:b/>
          <w:bCs/>
          <w:sz w:val="21"/>
          <w:szCs w:val="21"/>
        </w:rPr>
      </w:pPr>
    </w:p>
    <w:p w:rsidR="213A9DA7" w:rsidP="213A9DA7" w:rsidRDefault="213A9DA7" w14:paraId="1C50B1FE" w14:textId="7F816A23">
      <w:pPr>
        <w:rPr>
          <w:rFonts w:ascii="Open Sans" w:hAnsi="Open Sans" w:cs="Open Sans"/>
          <w:b/>
          <w:bCs/>
          <w:sz w:val="21"/>
          <w:szCs w:val="21"/>
        </w:rPr>
      </w:pPr>
    </w:p>
    <w:p w:rsidR="213A9DA7" w:rsidP="213A9DA7" w:rsidRDefault="213A9DA7" w14:paraId="755BA5FD" w14:textId="2F0672F9">
      <w:pPr>
        <w:rPr>
          <w:rFonts w:ascii="Open Sans" w:hAnsi="Open Sans" w:cs="Open Sans"/>
          <w:b/>
          <w:bCs/>
          <w:sz w:val="21"/>
          <w:szCs w:val="21"/>
        </w:rPr>
      </w:pPr>
    </w:p>
    <w:p w:rsidR="213A9DA7" w:rsidP="213A9DA7" w:rsidRDefault="213A9DA7" w14:paraId="19B0536F" w14:textId="75F3133E">
      <w:pPr>
        <w:rPr>
          <w:rFonts w:ascii="Open Sans" w:hAnsi="Open Sans" w:cs="Open Sans"/>
          <w:b/>
          <w:bCs/>
          <w:sz w:val="21"/>
          <w:szCs w:val="21"/>
        </w:rPr>
      </w:pPr>
    </w:p>
    <w:p w:rsidR="213A9DA7" w:rsidP="213A9DA7" w:rsidRDefault="213A9DA7" w14:paraId="14E6B0D4" w14:textId="7DBCCDF6">
      <w:pPr>
        <w:rPr>
          <w:rFonts w:ascii="Open Sans" w:hAnsi="Open Sans" w:cs="Open Sans"/>
          <w:b/>
          <w:bCs/>
          <w:sz w:val="21"/>
          <w:szCs w:val="21"/>
        </w:rPr>
      </w:pPr>
    </w:p>
    <w:p w:rsidR="213A9DA7" w:rsidP="213A9DA7" w:rsidRDefault="213A9DA7" w14:paraId="337830DA" w14:textId="2D371F7F">
      <w:pPr>
        <w:rPr>
          <w:rFonts w:ascii="Open Sans" w:hAnsi="Open Sans" w:cs="Open Sans"/>
          <w:b/>
          <w:bCs/>
          <w:sz w:val="21"/>
          <w:szCs w:val="21"/>
        </w:rPr>
      </w:pPr>
    </w:p>
    <w:p w:rsidR="213A9DA7" w:rsidP="213A9DA7" w:rsidRDefault="213A9DA7" w14:paraId="24F4AF25" w14:textId="6E5E6B86">
      <w:pPr>
        <w:rPr>
          <w:rFonts w:ascii="Open Sans" w:hAnsi="Open Sans" w:cs="Open Sans"/>
          <w:b/>
          <w:bCs/>
          <w:sz w:val="21"/>
          <w:szCs w:val="21"/>
        </w:rPr>
      </w:pPr>
    </w:p>
    <w:p w:rsidR="213A9DA7" w:rsidP="213A9DA7" w:rsidRDefault="213A9DA7" w14:paraId="4B447BE5" w14:textId="2B01B5F5">
      <w:pPr>
        <w:rPr>
          <w:rFonts w:ascii="Open Sans" w:hAnsi="Open Sans" w:cs="Open Sans"/>
          <w:b/>
          <w:bCs/>
          <w:sz w:val="21"/>
          <w:szCs w:val="21"/>
        </w:rPr>
      </w:pPr>
    </w:p>
    <w:p w:rsidR="213A9DA7" w:rsidP="213A9DA7" w:rsidRDefault="213A9DA7" w14:paraId="7CCD04BF" w14:textId="557B0F58">
      <w:pPr>
        <w:rPr>
          <w:rFonts w:ascii="Open Sans" w:hAnsi="Open Sans" w:cs="Open Sans"/>
          <w:b/>
          <w:bCs/>
          <w:sz w:val="21"/>
          <w:szCs w:val="21"/>
        </w:rPr>
      </w:pPr>
    </w:p>
    <w:p w:rsidR="213A9DA7" w:rsidP="213A9DA7" w:rsidRDefault="213A9DA7" w14:paraId="5E70BF41" w14:textId="6372F9A4">
      <w:pPr>
        <w:rPr>
          <w:rFonts w:ascii="Open Sans" w:hAnsi="Open Sans" w:cs="Open Sans"/>
          <w:b/>
          <w:bCs/>
          <w:sz w:val="21"/>
          <w:szCs w:val="21"/>
        </w:rPr>
      </w:pPr>
    </w:p>
    <w:p w:rsidR="213A9DA7" w:rsidP="213A9DA7" w:rsidRDefault="213A9DA7" w14:paraId="033549D4" w14:textId="19C564CA">
      <w:pPr>
        <w:rPr>
          <w:rFonts w:ascii="Open Sans" w:hAnsi="Open Sans" w:cs="Open Sans"/>
          <w:b/>
          <w:bCs/>
          <w:sz w:val="21"/>
          <w:szCs w:val="21"/>
        </w:rPr>
      </w:pPr>
    </w:p>
    <w:p w:rsidRPr="007A0103" w:rsidR="007F7C7E" w:rsidP="007F7C7E" w:rsidRDefault="007F7C7E" w14:paraId="39DF803A" w14:textId="77777777">
      <w:pPr>
        <w:rPr>
          <w:rFonts w:ascii="Open Sans" w:hAnsi="Open Sans" w:cs="Open Sans"/>
          <w:b/>
          <w:bCs/>
          <w:sz w:val="21"/>
          <w:szCs w:val="21"/>
        </w:rPr>
      </w:pPr>
      <w:r w:rsidRPr="007A0103">
        <w:rPr>
          <w:rFonts w:ascii="Open Sans" w:hAnsi="Open Sans" w:cs="Open Sans"/>
          <w:b/>
          <w:bCs/>
          <w:sz w:val="21"/>
          <w:szCs w:val="21"/>
        </w:rPr>
        <w:t xml:space="preserve">Απαντήσεις </w:t>
      </w:r>
    </w:p>
    <w:p w:rsidR="007F7C7E" w:rsidP="00A51028" w:rsidRDefault="00C0271A" w14:paraId="4E470A4F" w14:textId="77777777">
      <w:pPr>
        <w:pStyle w:val="ListParagraph"/>
        <w:numPr>
          <w:ilvl w:val="0"/>
          <w:numId w:val="10"/>
        </w:numPr>
        <w:ind w:left="567" w:firstLine="0"/>
        <w:rPr>
          <w:rFonts w:ascii="Open Sans" w:hAnsi="Open Sans" w:cs="Open Sans"/>
          <w:sz w:val="21"/>
          <w:szCs w:val="21"/>
        </w:rPr>
      </w:pPr>
      <w:r w:rsidRPr="007A0103">
        <w:rPr>
          <w:rFonts w:ascii="Open Sans" w:hAnsi="Open Sans" w:cs="Open Sans"/>
          <w:sz w:val="21"/>
          <w:szCs w:val="21"/>
        </w:rPr>
        <w:t xml:space="preserve">α, 2 β, 3 </w:t>
      </w:r>
      <w:r w:rsidR="00A93EF5">
        <w:rPr>
          <w:rFonts w:ascii="Open Sans" w:hAnsi="Open Sans" w:cs="Open Sans"/>
          <w:sz w:val="21"/>
          <w:szCs w:val="21"/>
        </w:rPr>
        <w:t>α</w:t>
      </w:r>
      <w:r w:rsidRPr="007A0103">
        <w:rPr>
          <w:rFonts w:ascii="Open Sans" w:hAnsi="Open Sans" w:cs="Open Sans"/>
          <w:sz w:val="21"/>
          <w:szCs w:val="21"/>
        </w:rPr>
        <w:t xml:space="preserve">, 4 </w:t>
      </w:r>
      <w:r w:rsidR="00A93EF5">
        <w:rPr>
          <w:rFonts w:ascii="Open Sans" w:hAnsi="Open Sans" w:cs="Open Sans"/>
          <w:sz w:val="21"/>
          <w:szCs w:val="21"/>
        </w:rPr>
        <w:t>α</w:t>
      </w:r>
      <w:r w:rsidRPr="007A0103">
        <w:rPr>
          <w:rFonts w:ascii="Open Sans" w:hAnsi="Open Sans" w:cs="Open Sans"/>
          <w:sz w:val="21"/>
          <w:szCs w:val="21"/>
        </w:rPr>
        <w:t>, 5 α, 6 β, 7 γ</w:t>
      </w:r>
    </w:p>
    <w:p w:rsidR="006A3C04" w:rsidRDefault="006A3C04" w14:paraId="16635F5B" w14:textId="77777777">
      <w:pPr>
        <w:rPr>
          <w:rFonts w:ascii="Open Sans" w:hAnsi="Open Sans" w:eastAsia="Calibri" w:cs="Open Sans"/>
          <w:kern w:val="2"/>
          <w:sz w:val="21"/>
          <w:szCs w:val="21"/>
        </w:rPr>
      </w:pPr>
      <w:r>
        <w:rPr>
          <w:rFonts w:ascii="Open Sans" w:hAnsi="Open Sans" w:cs="Open Sans"/>
          <w:sz w:val="21"/>
          <w:szCs w:val="21"/>
        </w:rPr>
        <w:br w:type="page"/>
      </w:r>
    </w:p>
    <w:p w:rsidR="00455154" w:rsidP="00A51028" w:rsidRDefault="00455154" w14:paraId="7D4DD3B0" w14:textId="77777777">
      <w:pPr>
        <w:pStyle w:val="Heading2"/>
        <w:numPr>
          <w:ilvl w:val="0"/>
          <w:numId w:val="9"/>
        </w:numPr>
        <w:spacing w:before="120"/>
        <w:rPr>
          <w:rFonts w:ascii="Open Sans" w:hAnsi="Open Sans" w:cs="Open Sans"/>
        </w:rPr>
      </w:pPr>
      <w:bookmarkStart w:name="_Toc215573837" w:id="30"/>
      <w:r w:rsidRPr="007A0103">
        <w:rPr>
          <w:rFonts w:ascii="Open Sans" w:hAnsi="Open Sans" w:cs="Open Sans"/>
        </w:rPr>
        <w:t>Πιέσεις και απειλές</w:t>
      </w:r>
      <w:bookmarkEnd w:id="30"/>
    </w:p>
    <w:p w:rsidRPr="006A3C04" w:rsidR="006A3C04" w:rsidP="006A3C04" w:rsidRDefault="006A3C04" w14:paraId="2DBEF888" w14:textId="77777777"/>
    <w:p w:rsidRPr="007C41EF" w:rsidR="001A01B4" w:rsidP="00CE45FB" w:rsidRDefault="001A01B4" w14:paraId="12513AF9" w14:textId="77777777">
      <w:pPr>
        <w:pStyle w:val="Heading3"/>
        <w:spacing w:before="120"/>
        <w:rPr>
          <w:rFonts w:ascii="Open Sans" w:hAnsi="Open Sans" w:cs="Open Sans"/>
        </w:rPr>
      </w:pPr>
      <w:bookmarkStart w:name="_Toc215573838" w:id="31"/>
      <w:r w:rsidRPr="007C41EF">
        <w:rPr>
          <w:rFonts w:ascii="Open Sans" w:hAnsi="Open Sans" w:cs="Open Sans"/>
        </w:rPr>
        <w:t>Εισαγωγή</w:t>
      </w:r>
      <w:bookmarkEnd w:id="31"/>
    </w:p>
    <w:p w:rsidR="00455154" w:rsidP="00CE45FB" w:rsidRDefault="00455154" w14:paraId="51501376" w14:textId="77777777">
      <w:pPr>
        <w:spacing w:before="120"/>
        <w:jc w:val="both"/>
        <w:rPr>
          <w:rFonts w:ascii="Open Sans" w:hAnsi="Open Sans" w:cs="Open Sans"/>
        </w:rPr>
      </w:pPr>
      <w:r w:rsidRPr="007A0103">
        <w:rPr>
          <w:rFonts w:ascii="Open Sans" w:hAnsi="Open Sans" w:cs="Open Sans"/>
        </w:rPr>
        <w:t>Στη</w:t>
      </w:r>
      <w:r w:rsidR="007234EF">
        <w:rPr>
          <w:rFonts w:ascii="Open Sans" w:hAnsi="Open Sans" w:cs="Open Sans"/>
        </w:rPr>
        <w:t>ν</w:t>
      </w:r>
      <w:r w:rsidRPr="007A0103">
        <w:rPr>
          <w:rFonts w:ascii="Open Sans" w:hAnsi="Open Sans" w:cs="Open Sans"/>
        </w:rPr>
        <w:t xml:space="preserve"> ενότητα περιγράφονται οι σημαντικότερες πιέσεις και απειλές </w:t>
      </w:r>
      <w:r w:rsidR="00C12099">
        <w:rPr>
          <w:rFonts w:ascii="Open Sans" w:hAnsi="Open Sans" w:cs="Open Sans"/>
        </w:rPr>
        <w:t xml:space="preserve">της Μεσογειακής φώκιας </w:t>
      </w:r>
      <w:r w:rsidRPr="007A0103">
        <w:rPr>
          <w:rFonts w:ascii="Open Sans" w:hAnsi="Open Sans" w:cs="Open Sans"/>
        </w:rPr>
        <w:t>και δίνονται πληροφορίες αναφορικά με τα αίτια που τις προκαλούν.</w:t>
      </w:r>
    </w:p>
    <w:p w:rsidRPr="00065417" w:rsidR="00B91FFB" w:rsidP="00E01E43" w:rsidRDefault="00B91FFB" w14:paraId="080767C4" w14:textId="77777777">
      <w:pPr>
        <w:spacing w:before="120"/>
        <w:jc w:val="both"/>
        <w:rPr>
          <w:rFonts w:ascii="Open Sans" w:hAnsi="Open Sans" w:cs="Open Sans"/>
        </w:rPr>
      </w:pPr>
      <w:r w:rsidRPr="00065417">
        <w:rPr>
          <w:rFonts w:ascii="Open Sans" w:hAnsi="Open Sans" w:cs="Open Sans"/>
        </w:rPr>
        <w:t>Γίνεται διάκριση και ανάλυση των ανθρωπογενών και φυσικών αιτιών που επηρεάζουν την επιβίωση του είδους</w:t>
      </w:r>
      <w:r w:rsidR="00582C5B">
        <w:rPr>
          <w:rFonts w:ascii="Open Sans" w:hAnsi="Open Sans" w:cs="Open Sans"/>
        </w:rPr>
        <w:t>,</w:t>
      </w:r>
      <w:r w:rsidRPr="00065417">
        <w:rPr>
          <w:rFonts w:ascii="Open Sans" w:hAnsi="Open Sans" w:cs="Open Sans"/>
        </w:rPr>
        <w:t xml:space="preserve"> προκειμένου να κατανοηθεί ο τρόπος με τον οποίο οι ανθρώπινες δραστηριότητες και οι φυσικές διεργασίες αλληλοεπιδρούν, δημιουργώντας ένα σύνθετο πλέγμα πιέσεων που απειλούν το είδος. </w:t>
      </w:r>
    </w:p>
    <w:p w:rsidRPr="005A0636" w:rsidR="00E01E43" w:rsidP="00E01E43" w:rsidRDefault="00E01E43" w14:paraId="1F249223" w14:textId="77777777">
      <w:pPr>
        <w:spacing w:before="120"/>
        <w:jc w:val="both"/>
        <w:rPr>
          <w:rFonts w:ascii="Open Sans" w:hAnsi="Open Sans" w:cs="Open Sans"/>
        </w:rPr>
      </w:pPr>
      <w:r w:rsidRPr="005A0636">
        <w:rPr>
          <w:rFonts w:ascii="Open Sans" w:hAnsi="Open Sans" w:cs="Open Sans"/>
        </w:rPr>
        <w:t>Στόχος είναι η παρουσίαση του θεωρητικού πλαισίου που βοηθά στην κατανόηση των παραγόντων που έχουν συμβάλει στη σημαντική μείωση των πληθυσμών της Μεσογειακής φώκιας</w:t>
      </w:r>
      <w:r>
        <w:rPr>
          <w:rFonts w:ascii="Open Sans" w:hAnsi="Open Sans" w:cs="Open Sans"/>
        </w:rPr>
        <w:t>.</w:t>
      </w:r>
    </w:p>
    <w:p w:rsidRPr="00E01E43" w:rsidR="00B91FFB" w:rsidP="00B5681C" w:rsidRDefault="00B91FFB" w14:paraId="59070A93" w14:textId="77777777">
      <w:pPr>
        <w:spacing w:before="120"/>
        <w:jc w:val="both"/>
        <w:rPr>
          <w:rFonts w:ascii="Open Sans" w:hAnsi="Open Sans" w:cs="Open Sans"/>
        </w:rPr>
      </w:pPr>
    </w:p>
    <w:p w:rsidRPr="007A0103" w:rsidR="00455154" w:rsidP="00B76D04" w:rsidRDefault="00455154" w14:paraId="7E2D9CA3" w14:textId="77777777">
      <w:pPr>
        <w:pStyle w:val="Heading3"/>
        <w:rPr>
          <w:rFonts w:ascii="Open Sans" w:hAnsi="Open Sans" w:cs="Open Sans"/>
        </w:rPr>
      </w:pPr>
      <w:bookmarkStart w:name="_Toc215573839" w:id="32"/>
      <w:r w:rsidRPr="007A0103">
        <w:rPr>
          <w:rFonts w:ascii="Open Sans" w:hAnsi="Open Sans" w:cs="Open Sans"/>
        </w:rPr>
        <w:t>Εκπαιδευτικοί στόχοι</w:t>
      </w:r>
      <w:bookmarkEnd w:id="32"/>
      <w:r w:rsidRPr="007A0103">
        <w:rPr>
          <w:rFonts w:ascii="Open Sans" w:hAnsi="Open Sans" w:cs="Open Sans"/>
        </w:rPr>
        <w:t xml:space="preserve"> </w:t>
      </w:r>
    </w:p>
    <w:p w:rsidRPr="00065417" w:rsidR="00D35E04" w:rsidP="004714C8" w:rsidRDefault="00D35E04" w14:paraId="36DF275B" w14:textId="77777777">
      <w:pPr>
        <w:pStyle w:val="NormalWeb"/>
        <w:numPr>
          <w:ilvl w:val="0"/>
          <w:numId w:val="11"/>
        </w:numPr>
        <w:spacing w:before="0" w:beforeAutospacing="0"/>
        <w:jc w:val="both"/>
        <w:rPr>
          <w:rFonts w:ascii="Open Sans" w:hAnsi="Open Sans" w:cs="Open Sans" w:eastAsiaTheme="minorHAnsi"/>
          <w:lang w:eastAsia="en-US"/>
        </w:rPr>
      </w:pPr>
      <w:r w:rsidRPr="00065417">
        <w:rPr>
          <w:rFonts w:ascii="Open Sans" w:hAnsi="Open Sans" w:cs="Open Sans" w:eastAsiaTheme="minorHAnsi"/>
          <w:lang w:eastAsia="en-US"/>
        </w:rPr>
        <w:t>Αναγνώριση των κύριων ανθρωπογενών και φυσικών απειλών του είδους</w:t>
      </w:r>
    </w:p>
    <w:p w:rsidRPr="00065417" w:rsidR="00D35E04" w:rsidP="00A51028" w:rsidRDefault="00D35E04" w14:paraId="29F59791" w14:textId="77777777">
      <w:pPr>
        <w:pStyle w:val="NormalWeb"/>
        <w:numPr>
          <w:ilvl w:val="0"/>
          <w:numId w:val="11"/>
        </w:numPr>
        <w:jc w:val="both"/>
        <w:rPr>
          <w:rFonts w:ascii="Open Sans" w:hAnsi="Open Sans" w:cs="Open Sans" w:eastAsiaTheme="minorHAnsi"/>
          <w:lang w:eastAsia="en-US"/>
        </w:rPr>
      </w:pPr>
      <w:r w:rsidRPr="00065417">
        <w:rPr>
          <w:rFonts w:ascii="Open Sans" w:hAnsi="Open Sans" w:cs="Open Sans" w:eastAsiaTheme="minorHAnsi"/>
          <w:lang w:eastAsia="en-US"/>
        </w:rPr>
        <w:t>Κατανόηση των μηχανισμών μέσω των οποίων οι ανθρώπινες δραστηριότητες επηρεάζουν τη συμπεριφορά, την αναπαραγωγή και την επιβίωση του είδους.</w:t>
      </w:r>
    </w:p>
    <w:p w:rsidRPr="00065417" w:rsidR="00D35E04" w:rsidP="00A51028" w:rsidRDefault="00D35E04" w14:paraId="4DC4506B" w14:textId="77777777">
      <w:pPr>
        <w:pStyle w:val="NormalWeb"/>
        <w:numPr>
          <w:ilvl w:val="0"/>
          <w:numId w:val="11"/>
        </w:numPr>
        <w:jc w:val="both"/>
        <w:rPr>
          <w:rFonts w:ascii="Open Sans" w:hAnsi="Open Sans" w:cs="Open Sans" w:eastAsiaTheme="minorHAnsi"/>
          <w:lang w:eastAsia="en-US"/>
        </w:rPr>
      </w:pPr>
      <w:r w:rsidRPr="00065417">
        <w:rPr>
          <w:rFonts w:ascii="Open Sans" w:hAnsi="Open Sans" w:cs="Open Sans" w:eastAsiaTheme="minorHAnsi"/>
          <w:lang w:eastAsia="en-US"/>
        </w:rPr>
        <w:t xml:space="preserve">Αξιολόγηση </w:t>
      </w:r>
      <w:r w:rsidRPr="00065417" w:rsidR="00065417">
        <w:rPr>
          <w:rFonts w:ascii="Open Sans" w:hAnsi="Open Sans" w:cs="Open Sans" w:eastAsiaTheme="minorHAnsi"/>
          <w:lang w:eastAsia="en-US"/>
        </w:rPr>
        <w:t xml:space="preserve">του βαθμού </w:t>
      </w:r>
      <w:r w:rsidRPr="00065417">
        <w:rPr>
          <w:rFonts w:ascii="Open Sans" w:hAnsi="Open Sans" w:cs="Open Sans" w:eastAsiaTheme="minorHAnsi"/>
          <w:lang w:eastAsia="en-US"/>
        </w:rPr>
        <w:t xml:space="preserve">σημαντικότητας της κάθε απειλής </w:t>
      </w:r>
    </w:p>
    <w:p w:rsidRPr="007A0103" w:rsidR="00B21D5C" w:rsidP="006A3C04" w:rsidRDefault="00455154" w14:paraId="7F4E024B" w14:textId="77777777">
      <w:pPr>
        <w:pStyle w:val="Heading3"/>
        <w:spacing w:before="120"/>
        <w:rPr>
          <w:rFonts w:ascii="Open Sans" w:hAnsi="Open Sans" w:cs="Open Sans"/>
        </w:rPr>
      </w:pPr>
      <w:bookmarkStart w:name="_Toc215573840" w:id="33"/>
      <w:r w:rsidRPr="007A0103">
        <w:rPr>
          <w:rFonts w:ascii="Open Sans" w:hAnsi="Open Sans" w:cs="Open Sans"/>
        </w:rPr>
        <w:t>Εισηγητές</w:t>
      </w:r>
      <w:bookmarkEnd w:id="33"/>
    </w:p>
    <w:p w:rsidRPr="007A0103" w:rsidR="00455154" w:rsidP="001112CC" w:rsidRDefault="00455154" w14:paraId="6EBAE6E3" w14:textId="61AE9196">
      <w:pPr>
        <w:spacing w:before="120"/>
        <w:jc w:val="both"/>
        <w:rPr>
          <w:rFonts w:ascii="Open Sans" w:hAnsi="Open Sans" w:cs="Open Sans"/>
        </w:rPr>
      </w:pPr>
      <w:r w:rsidRPr="007A0103">
        <w:rPr>
          <w:rFonts w:ascii="Open Sans" w:hAnsi="Open Sans" w:cs="Open Sans"/>
        </w:rPr>
        <w:t xml:space="preserve">κ. </w:t>
      </w:r>
      <w:r w:rsidR="00301AE0">
        <w:rPr>
          <w:rFonts w:ascii="Open Sans" w:hAnsi="Open Sans" w:cs="Open Sans"/>
        </w:rPr>
        <w:t xml:space="preserve">Κ. </w:t>
      </w:r>
      <w:proofErr w:type="spellStart"/>
      <w:r w:rsidR="00065417">
        <w:rPr>
          <w:rFonts w:ascii="Open Sans" w:hAnsi="Open Sans" w:cs="Open Sans"/>
        </w:rPr>
        <w:t>Κοεμτζόπουλος</w:t>
      </w:r>
      <w:proofErr w:type="spellEnd"/>
      <w:r w:rsidR="00301AE0">
        <w:rPr>
          <w:rFonts w:ascii="Open Sans" w:hAnsi="Open Sans" w:cs="Open Sans"/>
        </w:rPr>
        <w:t xml:space="preserve">/Βιολόγος </w:t>
      </w:r>
      <w:r w:rsidR="00301AE0">
        <w:rPr>
          <w:rFonts w:ascii="Open Sans" w:hAnsi="Open Sans" w:cs="Open Sans"/>
          <w:lang w:val="en-US"/>
        </w:rPr>
        <w:t>MSc</w:t>
      </w:r>
    </w:p>
    <w:p w:rsidRPr="007A0103" w:rsidR="00455154" w:rsidP="00455154" w:rsidRDefault="00455154" w14:paraId="1338852F" w14:textId="77777777">
      <w:pPr>
        <w:jc w:val="both"/>
        <w:rPr>
          <w:rFonts w:ascii="Open Sans" w:hAnsi="Open Sans" w:cs="Open Sans"/>
        </w:rPr>
      </w:pPr>
    </w:p>
    <w:p w:rsidRPr="005705B5" w:rsidR="00357107" w:rsidP="005705B5" w:rsidRDefault="00455154" w14:paraId="7A5A1325" w14:textId="77777777">
      <w:pPr>
        <w:pStyle w:val="Heading3"/>
        <w:rPr>
          <w:rFonts w:ascii="Open Sans" w:hAnsi="Open Sans" w:eastAsia="Calibri" w:cs="Open Sans"/>
        </w:rPr>
      </w:pPr>
      <w:bookmarkStart w:name="_Toc215573841" w:id="34"/>
      <w:r w:rsidRPr="007A0103">
        <w:rPr>
          <w:rFonts w:ascii="Open Sans" w:hAnsi="Open Sans" w:eastAsia="Calibri" w:cs="Open Sans"/>
        </w:rPr>
        <w:t xml:space="preserve">Πιέσεις και απειλές </w:t>
      </w:r>
      <w:r w:rsidRPr="007A0103" w:rsidR="00925FB4">
        <w:rPr>
          <w:rFonts w:ascii="Open Sans" w:hAnsi="Open Sans" w:eastAsia="Calibri" w:cs="Open Sans"/>
        </w:rPr>
        <w:t>στα χερσαία και θαλάσσια ενδιαιτήματα</w:t>
      </w:r>
      <w:bookmarkEnd w:id="34"/>
    </w:p>
    <w:p w:rsidRPr="00A1731B" w:rsidR="00357107" w:rsidP="00D33ED7" w:rsidRDefault="00357107" w14:paraId="6C9D5FAF" w14:textId="7AAD172E">
      <w:pPr>
        <w:pStyle w:val="NormalWeb"/>
        <w:spacing w:before="120" w:beforeAutospacing="0" w:after="0" w:afterAutospacing="0"/>
        <w:jc w:val="both"/>
        <w:rPr>
          <w:rFonts w:ascii="Open Sans" w:hAnsi="Open Sans" w:cs="Open Sans" w:eastAsiaTheme="minorHAnsi"/>
          <w:lang w:eastAsia="en-US"/>
        </w:rPr>
      </w:pPr>
      <w:r w:rsidRPr="00A1731B">
        <w:rPr>
          <w:rFonts w:ascii="Open Sans" w:hAnsi="Open Sans" w:cs="Open Sans" w:eastAsiaTheme="minorHAnsi"/>
          <w:lang w:eastAsia="en-US"/>
        </w:rPr>
        <w:t xml:space="preserve">Η Μεσογειακή φώκια κινδυνεύει από ένα ευρύ φάσμα ανθρωπογενών και φυσικών απειλών, που περιλαμβάνουν την ηθελημένη θανάτωση, την τυχαία παγίδευση σε αλιευτικά εργαλεία, την </w:t>
      </w:r>
      <w:proofErr w:type="spellStart"/>
      <w:r w:rsidRPr="00A1731B">
        <w:rPr>
          <w:rFonts w:ascii="Open Sans" w:hAnsi="Open Sans" w:cs="Open Sans" w:eastAsiaTheme="minorHAnsi"/>
          <w:lang w:eastAsia="en-US"/>
        </w:rPr>
        <w:t>υπεραλίευση</w:t>
      </w:r>
      <w:proofErr w:type="spellEnd"/>
      <w:r w:rsidRPr="00A1731B">
        <w:rPr>
          <w:rFonts w:ascii="Open Sans" w:hAnsi="Open Sans" w:cs="Open Sans" w:eastAsiaTheme="minorHAnsi"/>
          <w:lang w:eastAsia="en-US"/>
        </w:rPr>
        <w:t xml:space="preserve">, την καταστροφή των βιοτόπων λόγω της παράκτιας ανάπτυξης και του τουρισμού, τη ρύπανση, καθώς και φυσικά </w:t>
      </w:r>
      <w:r w:rsidR="003B0B9B">
        <w:rPr>
          <w:rFonts w:ascii="Open Sans" w:hAnsi="Open Sans" w:cs="Open Sans" w:eastAsiaTheme="minorHAnsi"/>
          <w:lang w:eastAsia="en-US"/>
        </w:rPr>
        <w:t>φαινόμενα</w:t>
      </w:r>
      <w:r w:rsidRPr="00A1731B">
        <w:rPr>
          <w:rFonts w:ascii="Open Sans" w:hAnsi="Open Sans" w:cs="Open Sans" w:eastAsiaTheme="minorHAnsi"/>
          <w:lang w:eastAsia="en-US"/>
        </w:rPr>
        <w:t xml:space="preserve">, όπως είναι οι πανδημίες. Τα τελευταία 30 χρόνια, μέσω του </w:t>
      </w:r>
      <w:r w:rsidR="00502A54">
        <w:rPr>
          <w:rFonts w:ascii="Open Sans" w:hAnsi="Open Sans" w:cs="Open Sans" w:eastAsiaTheme="minorHAnsi"/>
          <w:lang w:eastAsia="en-US"/>
        </w:rPr>
        <w:t xml:space="preserve">εθνικού </w:t>
      </w:r>
      <w:r w:rsidRPr="00A1731B">
        <w:rPr>
          <w:rFonts w:ascii="Open Sans" w:hAnsi="Open Sans" w:cs="Open Sans" w:eastAsiaTheme="minorHAnsi"/>
          <w:lang w:eastAsia="en-US"/>
        </w:rPr>
        <w:t xml:space="preserve">Δικτύου Διάσωσης και Συλλογής Πληροφοριών, γίνεται συστηματική καταγραφή </w:t>
      </w:r>
      <w:r w:rsidR="00502A54">
        <w:rPr>
          <w:rFonts w:ascii="Open Sans" w:hAnsi="Open Sans" w:cs="Open Sans" w:eastAsiaTheme="minorHAnsi"/>
          <w:lang w:eastAsia="en-US"/>
        </w:rPr>
        <w:t xml:space="preserve">και αξιολόγηση της βαρύτητας </w:t>
      </w:r>
      <w:r w:rsidRPr="00A1731B">
        <w:rPr>
          <w:rFonts w:ascii="Open Sans" w:hAnsi="Open Sans" w:cs="Open Sans" w:eastAsiaTheme="minorHAnsi"/>
          <w:lang w:eastAsia="en-US"/>
        </w:rPr>
        <w:t xml:space="preserve">αυτών των </w:t>
      </w:r>
      <w:r w:rsidR="00502A54">
        <w:rPr>
          <w:rFonts w:ascii="Open Sans" w:hAnsi="Open Sans" w:cs="Open Sans" w:eastAsiaTheme="minorHAnsi"/>
          <w:lang w:eastAsia="en-US"/>
        </w:rPr>
        <w:t xml:space="preserve">πιέσεων και </w:t>
      </w:r>
      <w:r w:rsidRPr="00A1731B">
        <w:rPr>
          <w:rFonts w:ascii="Open Sans" w:hAnsi="Open Sans" w:cs="Open Sans" w:eastAsiaTheme="minorHAnsi"/>
          <w:lang w:eastAsia="en-US"/>
        </w:rPr>
        <w:t xml:space="preserve">απειλών, με βάση </w:t>
      </w:r>
      <w:r w:rsidRPr="00A1731B" w:rsidR="00A1731B">
        <w:rPr>
          <w:rFonts w:ascii="Open Sans" w:hAnsi="Open Sans" w:cs="Open Sans" w:eastAsiaTheme="minorHAnsi"/>
          <w:lang w:eastAsia="en-US"/>
        </w:rPr>
        <w:t xml:space="preserve">και </w:t>
      </w:r>
      <w:r w:rsidRPr="00A1731B">
        <w:rPr>
          <w:rFonts w:ascii="Open Sans" w:hAnsi="Open Sans" w:cs="Open Sans" w:eastAsiaTheme="minorHAnsi"/>
          <w:lang w:eastAsia="en-US"/>
        </w:rPr>
        <w:t>τα δεδομένα που συλλέγονται από νεκροψίες.</w:t>
      </w:r>
    </w:p>
    <w:p w:rsidRPr="00A1731B" w:rsidR="00357107" w:rsidP="00D33ED7" w:rsidRDefault="00A1731B" w14:paraId="6C6CB67B" w14:textId="29D77BC8">
      <w:pPr>
        <w:pStyle w:val="NormalWeb"/>
        <w:spacing w:before="120" w:beforeAutospacing="0" w:after="0" w:afterAutospacing="0"/>
        <w:jc w:val="both"/>
        <w:rPr>
          <w:rFonts w:ascii="Open Sans" w:hAnsi="Open Sans" w:cs="Open Sans" w:eastAsiaTheme="minorHAnsi"/>
          <w:lang w:eastAsia="en-US"/>
        </w:rPr>
      </w:pPr>
      <w:r w:rsidRPr="004714C8">
        <w:rPr>
          <w:rFonts w:ascii="Open Sans" w:hAnsi="Open Sans" w:cs="Open Sans" w:eastAsiaTheme="minorHAnsi"/>
          <w:b/>
          <w:lang w:eastAsia="en-US"/>
        </w:rPr>
        <w:t>Η</w:t>
      </w:r>
      <w:r w:rsidRPr="004714C8" w:rsidR="00357107">
        <w:rPr>
          <w:rFonts w:ascii="Open Sans" w:hAnsi="Open Sans" w:cs="Open Sans" w:eastAsiaTheme="minorHAnsi"/>
          <w:b/>
          <w:lang w:eastAsia="en-US"/>
        </w:rPr>
        <w:t xml:space="preserve"> ηθελημένη θανάτωση</w:t>
      </w:r>
      <w:r w:rsidRPr="00A1731B" w:rsidR="00357107">
        <w:rPr>
          <w:rFonts w:ascii="Open Sans" w:hAnsi="Open Sans" w:cs="Open Sans" w:eastAsiaTheme="minorHAnsi"/>
          <w:lang w:eastAsia="en-US"/>
        </w:rPr>
        <w:t xml:space="preserve"> έχει αναγνωριστεί ιστορικά ως ο βασικότερος παράγοντας που οδήγησε στον χαρακτηρισμό του είδους ως απειλούμενου. Μεγάλος αριθμός θανατώσεων </w:t>
      </w:r>
      <w:r w:rsidR="00582C5B">
        <w:rPr>
          <w:rFonts w:ascii="Open Sans" w:hAnsi="Open Sans" w:cs="Open Sans" w:eastAsiaTheme="minorHAnsi"/>
          <w:lang w:eastAsia="en-US"/>
        </w:rPr>
        <w:t xml:space="preserve">προκλήθηκε </w:t>
      </w:r>
      <w:r w:rsidR="00502A54">
        <w:rPr>
          <w:rFonts w:ascii="Open Sans" w:hAnsi="Open Sans" w:cs="Open Sans" w:eastAsiaTheme="minorHAnsi"/>
          <w:lang w:eastAsia="en-US"/>
        </w:rPr>
        <w:t>στην διάρκεια του 19</w:t>
      </w:r>
      <w:r w:rsidRPr="004714C8" w:rsidR="00502A54">
        <w:rPr>
          <w:rFonts w:ascii="Open Sans" w:hAnsi="Open Sans" w:cs="Open Sans" w:eastAsiaTheme="minorHAnsi"/>
          <w:vertAlign w:val="superscript"/>
          <w:lang w:eastAsia="en-US"/>
        </w:rPr>
        <w:t>ου</w:t>
      </w:r>
      <w:r w:rsidR="00502A54">
        <w:rPr>
          <w:rFonts w:ascii="Open Sans" w:hAnsi="Open Sans" w:cs="Open Sans" w:eastAsiaTheme="minorHAnsi"/>
          <w:lang w:eastAsia="en-US"/>
        </w:rPr>
        <w:t xml:space="preserve"> και 20</w:t>
      </w:r>
      <w:r w:rsidRPr="004714C8" w:rsidR="00502A54">
        <w:rPr>
          <w:rFonts w:ascii="Open Sans" w:hAnsi="Open Sans" w:cs="Open Sans" w:eastAsiaTheme="minorHAnsi"/>
          <w:vertAlign w:val="superscript"/>
          <w:lang w:eastAsia="en-US"/>
        </w:rPr>
        <w:t>ου</w:t>
      </w:r>
      <w:r w:rsidR="00502A54">
        <w:rPr>
          <w:rFonts w:ascii="Open Sans" w:hAnsi="Open Sans" w:cs="Open Sans" w:eastAsiaTheme="minorHAnsi"/>
          <w:lang w:eastAsia="en-US"/>
        </w:rPr>
        <w:t xml:space="preserve"> αιώνα κυρίως</w:t>
      </w:r>
      <w:r w:rsidRPr="00A1731B" w:rsidR="00357107">
        <w:rPr>
          <w:rFonts w:ascii="Open Sans" w:hAnsi="Open Sans" w:cs="Open Sans" w:eastAsiaTheme="minorHAnsi"/>
          <w:lang w:eastAsia="en-US"/>
        </w:rPr>
        <w:t xml:space="preserve"> από αλιείς, λόγω της ανταγωνιστικής σχέσης </w:t>
      </w:r>
      <w:r w:rsidR="00582C5B">
        <w:rPr>
          <w:rFonts w:ascii="Open Sans" w:hAnsi="Open Sans" w:cs="Open Sans" w:eastAsiaTheme="minorHAnsi"/>
          <w:lang w:eastAsia="en-US"/>
        </w:rPr>
        <w:t>που υπάρχει με το είδος,</w:t>
      </w:r>
      <w:r w:rsidRPr="00A1731B">
        <w:rPr>
          <w:rFonts w:ascii="Open Sans" w:hAnsi="Open Sans" w:cs="Open Sans" w:eastAsiaTheme="minorHAnsi"/>
          <w:lang w:eastAsia="en-US"/>
        </w:rPr>
        <w:t xml:space="preserve"> </w:t>
      </w:r>
      <w:r w:rsidRPr="00A1731B" w:rsidR="00357107">
        <w:rPr>
          <w:rFonts w:ascii="Open Sans" w:hAnsi="Open Sans" w:cs="Open Sans" w:eastAsiaTheme="minorHAnsi"/>
          <w:lang w:eastAsia="en-US"/>
        </w:rPr>
        <w:t xml:space="preserve"> για τις ζημιές που προκαλ</w:t>
      </w:r>
      <w:r w:rsidR="009A2A46">
        <w:rPr>
          <w:rFonts w:ascii="Open Sans" w:hAnsi="Open Sans" w:cs="Open Sans" w:eastAsiaTheme="minorHAnsi"/>
          <w:lang w:eastAsia="en-US"/>
        </w:rPr>
        <w:t>εί</w:t>
      </w:r>
      <w:r w:rsidR="00582C5B">
        <w:rPr>
          <w:rFonts w:ascii="Open Sans" w:hAnsi="Open Sans" w:cs="Open Sans" w:eastAsiaTheme="minorHAnsi"/>
          <w:lang w:eastAsia="en-US"/>
        </w:rPr>
        <w:t xml:space="preserve"> </w:t>
      </w:r>
      <w:r w:rsidR="00502A54">
        <w:rPr>
          <w:rFonts w:ascii="Open Sans" w:hAnsi="Open Sans" w:cs="Open Sans" w:eastAsiaTheme="minorHAnsi"/>
          <w:lang w:eastAsia="en-US"/>
        </w:rPr>
        <w:t xml:space="preserve">στο αλίευμα και </w:t>
      </w:r>
      <w:r w:rsidRPr="00A1731B" w:rsidR="00357107">
        <w:rPr>
          <w:rFonts w:ascii="Open Sans" w:hAnsi="Open Sans" w:cs="Open Sans" w:eastAsiaTheme="minorHAnsi"/>
          <w:lang w:eastAsia="en-US"/>
        </w:rPr>
        <w:t xml:space="preserve">στον αλιευτικό εξοπλισμό. </w:t>
      </w:r>
    </w:p>
    <w:p w:rsidRPr="00A1731B" w:rsidR="00E96D3C" w:rsidP="00E96D3C" w:rsidRDefault="00CE45FB" w14:paraId="4AF4D140" w14:textId="4CBAD816">
      <w:pPr>
        <w:pStyle w:val="NormalWeb"/>
        <w:spacing w:before="120" w:beforeAutospacing="0" w:after="0" w:afterAutospacing="0"/>
        <w:jc w:val="both"/>
        <w:rPr>
          <w:rFonts w:ascii="Open Sans" w:hAnsi="Open Sans" w:cs="Open Sans" w:eastAsiaTheme="minorHAnsi"/>
          <w:lang w:eastAsia="en-US"/>
        </w:rPr>
      </w:pPr>
      <w:r>
        <w:rPr>
          <w:rFonts w:ascii="Open Sans" w:hAnsi="Open Sans" w:cs="Open Sans" w:eastAsiaTheme="minorHAnsi"/>
          <w:lang w:eastAsia="en-US"/>
        </w:rPr>
        <w:t>Τ</w:t>
      </w:r>
      <w:r w:rsidRPr="00A1731B" w:rsidR="00357107">
        <w:rPr>
          <w:rFonts w:ascii="Open Sans" w:hAnsi="Open Sans" w:cs="Open Sans" w:eastAsiaTheme="minorHAnsi"/>
          <w:lang w:eastAsia="en-US"/>
        </w:rPr>
        <w:t>ις τελευταίες δεκαετίες, καταβάλλονται συνεχείς προσπάθειες για την εξεύρεση λύσεων, όπως η καταβολή αποζημίωσης στους αλιείς</w:t>
      </w:r>
      <w:r w:rsidR="00E96D3C">
        <w:rPr>
          <w:rFonts w:ascii="Open Sans" w:hAnsi="Open Sans" w:cs="Open Sans" w:eastAsiaTheme="minorHAnsi"/>
          <w:lang w:eastAsia="en-US"/>
        </w:rPr>
        <w:t xml:space="preserve">, παρότι </w:t>
      </w:r>
      <w:r w:rsidRPr="00A1731B" w:rsidR="00357107">
        <w:rPr>
          <w:rFonts w:ascii="Open Sans" w:hAnsi="Open Sans" w:cs="Open Sans" w:eastAsiaTheme="minorHAnsi"/>
          <w:lang w:eastAsia="en-US"/>
        </w:rPr>
        <w:t xml:space="preserve">η εφαρμογή </w:t>
      </w:r>
      <w:r w:rsidR="00E96D3C">
        <w:rPr>
          <w:rFonts w:ascii="Open Sans" w:hAnsi="Open Sans" w:cs="Open Sans" w:eastAsiaTheme="minorHAnsi"/>
          <w:lang w:eastAsia="en-US"/>
        </w:rPr>
        <w:t>του μέτρου παρουσιάζει</w:t>
      </w:r>
      <w:r w:rsidRPr="00A1731B" w:rsidR="00357107">
        <w:rPr>
          <w:rFonts w:ascii="Open Sans" w:hAnsi="Open Sans" w:cs="Open Sans" w:eastAsiaTheme="minorHAnsi"/>
          <w:lang w:eastAsia="en-US"/>
        </w:rPr>
        <w:t xml:space="preserve"> πρακτικές δυσκολίες. Είναι σημαντικό να τονιστεί ότι ο αριθμός των α</w:t>
      </w:r>
      <w:r w:rsidR="009A2A46">
        <w:rPr>
          <w:rFonts w:ascii="Open Sans" w:hAnsi="Open Sans" w:cs="Open Sans" w:eastAsiaTheme="minorHAnsi"/>
          <w:lang w:eastAsia="en-US"/>
        </w:rPr>
        <w:t xml:space="preserve">νθρώπων </w:t>
      </w:r>
      <w:r w:rsidRPr="00A1731B" w:rsidR="00357107">
        <w:rPr>
          <w:rFonts w:ascii="Open Sans" w:hAnsi="Open Sans" w:cs="Open Sans" w:eastAsiaTheme="minorHAnsi"/>
          <w:lang w:eastAsia="en-US"/>
        </w:rPr>
        <w:t xml:space="preserve">που </w:t>
      </w:r>
      <w:r w:rsidR="00F358D5">
        <w:rPr>
          <w:rFonts w:ascii="Open Sans" w:hAnsi="Open Sans" w:cs="Open Sans" w:eastAsiaTheme="minorHAnsi"/>
          <w:lang w:eastAsia="en-US"/>
        </w:rPr>
        <w:t>σκοτώνουν τα ζώα</w:t>
      </w:r>
      <w:r w:rsidRPr="00A1731B" w:rsidR="00357107">
        <w:rPr>
          <w:rFonts w:ascii="Open Sans" w:hAnsi="Open Sans" w:cs="Open Sans" w:eastAsiaTheme="minorHAnsi"/>
          <w:lang w:eastAsia="en-US"/>
        </w:rPr>
        <w:t xml:space="preserve">, σήμερα, </w:t>
      </w:r>
      <w:r w:rsidR="00F358D5">
        <w:rPr>
          <w:rFonts w:ascii="Open Sans" w:hAnsi="Open Sans" w:cs="Open Sans" w:eastAsiaTheme="minorHAnsi"/>
          <w:lang w:eastAsia="en-US"/>
        </w:rPr>
        <w:t xml:space="preserve"> </w:t>
      </w:r>
      <w:r w:rsidR="00502A54">
        <w:rPr>
          <w:rFonts w:ascii="Open Sans" w:hAnsi="Open Sans" w:cs="Open Sans" w:eastAsiaTheme="minorHAnsi"/>
          <w:lang w:eastAsia="en-US"/>
        </w:rPr>
        <w:t>είναι πολύ μειωμένος.</w:t>
      </w:r>
      <w:r w:rsidR="009A2A46">
        <w:rPr>
          <w:rFonts w:ascii="Open Sans" w:hAnsi="Open Sans" w:cs="Open Sans" w:eastAsiaTheme="minorHAnsi"/>
          <w:lang w:eastAsia="en-US"/>
        </w:rPr>
        <w:t xml:space="preserve"> </w:t>
      </w:r>
      <w:r w:rsidRPr="00E96D3C" w:rsidR="00E96D3C">
        <w:rPr>
          <w:rFonts w:ascii="Open Sans" w:hAnsi="Open Sans" w:cs="Open Sans" w:eastAsiaTheme="minorHAnsi"/>
          <w:lang w:eastAsia="en-US"/>
        </w:rPr>
        <w:t>Η μεταβολή της αντίληψης των αλιέων απέναντι στο περιβάλλον και η αναγνώριση της οικολογικής σημασίας της Μεσογειακής φώκιας έχουν συμβάλει ουσιαστικά στη μείωση των περιστατικών ηθελημένης θανάτωσης.</w:t>
      </w:r>
    </w:p>
    <w:p w:rsidRPr="00964DB8" w:rsidR="00634F42" w:rsidP="00E96D3C" w:rsidRDefault="00634F42" w14:paraId="2D0C5C38" w14:textId="00C770B6">
      <w:pPr>
        <w:pStyle w:val="NormalWeb"/>
        <w:spacing w:before="120" w:beforeAutospacing="0" w:after="0" w:afterAutospacing="0"/>
        <w:jc w:val="both"/>
        <w:rPr>
          <w:rFonts w:ascii="Open Sans" w:hAnsi="Open Sans" w:cs="Open Sans" w:eastAsiaTheme="minorHAnsi"/>
          <w:lang w:eastAsia="en-US"/>
        </w:rPr>
      </w:pPr>
      <w:r w:rsidRPr="00964DB8">
        <w:rPr>
          <w:rFonts w:ascii="Open Sans" w:hAnsi="Open Sans" w:cs="Open Sans" w:eastAsiaTheme="minorHAnsi"/>
          <w:lang w:eastAsia="en-US"/>
        </w:rPr>
        <w:t xml:space="preserve">Η αλληλεπίδραση των ατόμων </w:t>
      </w:r>
      <w:r w:rsidR="00E96D3C">
        <w:rPr>
          <w:rFonts w:ascii="Open Sans" w:hAnsi="Open Sans" w:cs="Open Sans" w:eastAsiaTheme="minorHAnsi"/>
          <w:lang w:eastAsia="en-US"/>
        </w:rPr>
        <w:t xml:space="preserve">του είδους </w:t>
      </w:r>
      <w:r w:rsidRPr="00964DB8">
        <w:rPr>
          <w:rFonts w:ascii="Open Sans" w:hAnsi="Open Sans" w:cs="Open Sans" w:eastAsiaTheme="minorHAnsi"/>
          <w:lang w:eastAsia="en-US"/>
        </w:rPr>
        <w:t xml:space="preserve">με τα αλιευτικά εργαλεία συχνά οδηγεί </w:t>
      </w:r>
      <w:r w:rsidR="009A2A46">
        <w:rPr>
          <w:rFonts w:ascii="Open Sans" w:hAnsi="Open Sans" w:cs="Open Sans" w:eastAsiaTheme="minorHAnsi"/>
          <w:lang w:eastAsia="en-US"/>
        </w:rPr>
        <w:t xml:space="preserve">και </w:t>
      </w:r>
      <w:r w:rsidRPr="00964DB8">
        <w:rPr>
          <w:rFonts w:ascii="Open Sans" w:hAnsi="Open Sans" w:cs="Open Sans" w:eastAsiaTheme="minorHAnsi"/>
          <w:lang w:eastAsia="en-US"/>
        </w:rPr>
        <w:t xml:space="preserve">σε </w:t>
      </w:r>
      <w:r w:rsidRPr="00502A54">
        <w:rPr>
          <w:rFonts w:ascii="Open Sans" w:hAnsi="Open Sans" w:cs="Open Sans" w:eastAsiaTheme="minorHAnsi"/>
          <w:lang w:eastAsia="en-US"/>
        </w:rPr>
        <w:t>τυχαία παγίδευση</w:t>
      </w:r>
      <w:r w:rsidRPr="00964DB8">
        <w:rPr>
          <w:rFonts w:ascii="Open Sans" w:hAnsi="Open Sans" w:cs="Open Sans" w:eastAsiaTheme="minorHAnsi"/>
          <w:lang w:eastAsia="en-US"/>
        </w:rPr>
        <w:t xml:space="preserve">, </w:t>
      </w:r>
      <w:r w:rsidR="00502A54">
        <w:rPr>
          <w:rFonts w:ascii="Open Sans" w:hAnsi="Open Sans" w:cs="Open Sans" w:eastAsiaTheme="minorHAnsi"/>
          <w:lang w:eastAsia="en-US"/>
        </w:rPr>
        <w:t xml:space="preserve">που έχει ως αποτέλεσμα </w:t>
      </w:r>
      <w:r w:rsidRPr="00964DB8">
        <w:rPr>
          <w:rFonts w:ascii="Open Sans" w:hAnsi="Open Sans" w:cs="Open Sans" w:eastAsiaTheme="minorHAnsi"/>
          <w:lang w:eastAsia="en-US"/>
        </w:rPr>
        <w:t xml:space="preserve">σε αρκετές περιπτώσεις </w:t>
      </w:r>
      <w:r w:rsidR="00502A54">
        <w:rPr>
          <w:rFonts w:ascii="Open Sans" w:hAnsi="Open Sans" w:cs="Open Sans" w:eastAsiaTheme="minorHAnsi"/>
          <w:lang w:eastAsia="en-US"/>
        </w:rPr>
        <w:t>τον</w:t>
      </w:r>
      <w:r w:rsidRPr="00964DB8">
        <w:rPr>
          <w:rFonts w:ascii="Open Sans" w:hAnsi="Open Sans" w:cs="Open Sans" w:eastAsiaTheme="minorHAnsi"/>
          <w:lang w:eastAsia="en-US"/>
        </w:rPr>
        <w:t xml:space="preserve"> πνιγμό</w:t>
      </w:r>
      <w:r w:rsidR="00502A54">
        <w:rPr>
          <w:rFonts w:ascii="Open Sans" w:hAnsi="Open Sans" w:cs="Open Sans" w:eastAsiaTheme="minorHAnsi"/>
          <w:lang w:eastAsia="en-US"/>
        </w:rPr>
        <w:t xml:space="preserve"> των ζώων</w:t>
      </w:r>
      <w:r w:rsidRPr="00964DB8">
        <w:rPr>
          <w:rFonts w:ascii="Open Sans" w:hAnsi="Open Sans" w:cs="Open Sans" w:eastAsiaTheme="minorHAnsi"/>
          <w:lang w:eastAsia="en-US"/>
        </w:rPr>
        <w:t xml:space="preserve">. </w:t>
      </w:r>
      <w:r w:rsidR="00E96D3C">
        <w:rPr>
          <w:rFonts w:ascii="Open Sans" w:hAnsi="Open Sans" w:cs="Open Sans" w:eastAsiaTheme="minorHAnsi"/>
          <w:lang w:eastAsia="en-US"/>
        </w:rPr>
        <w:t xml:space="preserve">Η απειλή </w:t>
      </w:r>
      <w:r w:rsidR="00964DB8">
        <w:rPr>
          <w:rFonts w:ascii="Open Sans" w:hAnsi="Open Sans" w:cs="Open Sans" w:eastAsiaTheme="minorHAnsi"/>
          <w:lang w:eastAsia="en-US"/>
        </w:rPr>
        <w:t>σχετίζεται</w:t>
      </w:r>
      <w:r w:rsidRPr="00964DB8">
        <w:rPr>
          <w:rFonts w:ascii="Open Sans" w:hAnsi="Open Sans" w:cs="Open Sans" w:eastAsiaTheme="minorHAnsi"/>
          <w:lang w:eastAsia="en-US"/>
        </w:rPr>
        <w:t xml:space="preserve"> κυρίως </w:t>
      </w:r>
      <w:r w:rsidR="00964DB8">
        <w:rPr>
          <w:rFonts w:ascii="Open Sans" w:hAnsi="Open Sans" w:cs="Open Sans" w:eastAsiaTheme="minorHAnsi"/>
          <w:lang w:eastAsia="en-US"/>
        </w:rPr>
        <w:t xml:space="preserve">με </w:t>
      </w:r>
      <w:r w:rsidRPr="00964DB8">
        <w:rPr>
          <w:rFonts w:ascii="Open Sans" w:hAnsi="Open Sans" w:cs="Open Sans" w:eastAsiaTheme="minorHAnsi"/>
          <w:lang w:eastAsia="en-US"/>
        </w:rPr>
        <w:t>νεαρά άτομα, τα οποία, μετά τον απογαλακτισμό τους, μαθαίνουν ότι η παρουσία των εργαλείων συνδέεται με ευκολότερη πρόσβαση σε τροφή. Η απειρία τους όμως, συμβάλλει καθοριστικά στην παγίδευσή τους. Οι προσπάθειες απεγκλωβισμού που ακολουθούν προκαλούν συχνά πανικό, με αποτέλεσμα τα ζώα να μπλέκονται ακόμη περισσότερο στα δίχτυα, να αδυνατούν να αναδυθούν για να αναπνεύσουν και, τελικά, να οδηγούνται σε πνιγμό.</w:t>
      </w:r>
    </w:p>
    <w:p w:rsidR="00011334" w:rsidP="00D33ED7" w:rsidRDefault="00964DB8" w14:paraId="4E3A8D43" w14:textId="4F4DFBC4">
      <w:pPr>
        <w:pStyle w:val="NormalWeb"/>
        <w:spacing w:before="120" w:beforeAutospacing="0" w:after="0" w:afterAutospacing="0"/>
        <w:jc w:val="both"/>
        <w:rPr>
          <w:rFonts w:ascii="Arial" w:hAnsi="Arial" w:cs="Arial"/>
        </w:rPr>
      </w:pPr>
      <w:r w:rsidRPr="004714C8">
        <w:rPr>
          <w:rFonts w:ascii="Open Sans" w:hAnsi="Open Sans" w:cs="Open Sans" w:eastAsiaTheme="minorHAnsi"/>
          <w:b/>
          <w:lang w:eastAsia="en-US"/>
        </w:rPr>
        <w:t xml:space="preserve">Η τυχαία </w:t>
      </w:r>
      <w:r w:rsidRPr="004714C8" w:rsidR="00502A54">
        <w:rPr>
          <w:rFonts w:ascii="Open Sans" w:hAnsi="Open Sans" w:cs="Open Sans" w:eastAsiaTheme="minorHAnsi"/>
          <w:b/>
          <w:lang w:eastAsia="en-US"/>
        </w:rPr>
        <w:t>εμπλοκή σε αλιευτικά εργαλεία</w:t>
      </w:r>
      <w:r w:rsidR="00502A54">
        <w:rPr>
          <w:rFonts w:ascii="Open Sans" w:hAnsi="Open Sans" w:cs="Open Sans" w:eastAsiaTheme="minorHAnsi"/>
          <w:lang w:eastAsia="en-US"/>
        </w:rPr>
        <w:t xml:space="preserve"> </w:t>
      </w:r>
      <w:r>
        <w:rPr>
          <w:rFonts w:ascii="Open Sans" w:hAnsi="Open Sans" w:cs="Open Sans" w:eastAsiaTheme="minorHAnsi"/>
          <w:lang w:eastAsia="en-US"/>
        </w:rPr>
        <w:t xml:space="preserve">αποτελεί την αιτία για το 46% των θανάτων των νεαρών </w:t>
      </w:r>
      <w:r w:rsidRPr="00964DB8" w:rsidR="00011334">
        <w:rPr>
          <w:rFonts w:ascii="Open Sans" w:hAnsi="Open Sans" w:cs="Open Sans" w:eastAsiaTheme="minorHAnsi"/>
          <w:lang w:eastAsia="en-US"/>
        </w:rPr>
        <w:t xml:space="preserve">ζώων. </w:t>
      </w:r>
      <w:r>
        <w:rPr>
          <w:rFonts w:ascii="Open Sans" w:hAnsi="Open Sans" w:cs="Open Sans" w:eastAsiaTheme="minorHAnsi"/>
          <w:lang w:eastAsia="en-US"/>
        </w:rPr>
        <w:t>Με γνώμονα πως</w:t>
      </w:r>
      <w:r w:rsidRPr="00964DB8" w:rsidR="00011334">
        <w:rPr>
          <w:rFonts w:ascii="Open Sans" w:hAnsi="Open Sans" w:cs="Open Sans" w:eastAsiaTheme="minorHAnsi"/>
          <w:lang w:eastAsia="en-US"/>
        </w:rPr>
        <w:t xml:space="preserve"> οι γεννήσεις λαμβάνουν χώρα την περίοδο του φθινοπώρου (συχνότερα τον Οκτώβριο) και συνυπολογίζοντας ένα διάστημα περίπου τριών έως τεσσάρων μηνών γαλουχίας, τα προσφάτως απογαλακτισμένα ζώα εμφανίζονται ως ανεξάρτητα στο περιβάλλον την άνοιξη. Αυτός είναι και ο λόγος που η συχνότητα εντοπισμού παγιδευμένων ζώων είναι υψηλότερη την περίοδο αυτή.</w:t>
      </w:r>
      <w:r>
        <w:rPr>
          <w:rFonts w:ascii="Open Sans" w:hAnsi="Open Sans" w:cs="Open Sans" w:eastAsiaTheme="minorHAnsi"/>
          <w:lang w:eastAsia="en-US"/>
        </w:rPr>
        <w:t xml:space="preserve"> Ένα ποσοστό της τάξης του 5% των καταγεγραμμένων περιστατικών τυχαίας σύλληψης</w:t>
      </w:r>
      <w:r w:rsidR="003B0B9B">
        <w:rPr>
          <w:rFonts w:ascii="Open Sans" w:hAnsi="Open Sans" w:cs="Open Sans" w:eastAsiaTheme="minorHAnsi"/>
          <w:lang w:eastAsia="en-US"/>
        </w:rPr>
        <w:t xml:space="preserve"> ατόμων, </w:t>
      </w:r>
      <w:r w:rsidR="00502A54">
        <w:rPr>
          <w:rFonts w:ascii="Open Sans" w:hAnsi="Open Sans" w:cs="Open Sans" w:eastAsiaTheme="minorHAnsi"/>
          <w:lang w:eastAsia="en-US"/>
        </w:rPr>
        <w:t xml:space="preserve">αντιμετωπίζεται </w:t>
      </w:r>
      <w:r w:rsidR="003B0B9B">
        <w:rPr>
          <w:rFonts w:ascii="Open Sans" w:hAnsi="Open Sans" w:cs="Open Sans" w:eastAsiaTheme="minorHAnsi"/>
          <w:lang w:eastAsia="en-US"/>
        </w:rPr>
        <w:t xml:space="preserve">μετά από έγκαιρη ανθρώπινη παρέμβαση. </w:t>
      </w:r>
    </w:p>
    <w:p w:rsidRPr="004D52E6" w:rsidR="004D52E6" w:rsidP="00D33ED7" w:rsidRDefault="004D52E6" w14:paraId="374A10AB" w14:textId="29131A9B">
      <w:pPr>
        <w:pStyle w:val="NormalWeb"/>
        <w:spacing w:before="120" w:beforeAutospacing="0" w:after="0" w:afterAutospacing="0"/>
        <w:jc w:val="both"/>
        <w:rPr>
          <w:rFonts w:ascii="Open Sans" w:hAnsi="Open Sans" w:cs="Open Sans" w:eastAsiaTheme="minorHAnsi"/>
          <w:lang w:eastAsia="en-US"/>
        </w:rPr>
      </w:pPr>
      <w:r w:rsidRPr="004D52E6">
        <w:rPr>
          <w:rFonts w:ascii="Open Sans" w:hAnsi="Open Sans" w:cs="Open Sans" w:eastAsiaTheme="minorHAnsi"/>
          <w:lang w:eastAsia="en-US"/>
        </w:rPr>
        <w:t xml:space="preserve">Η </w:t>
      </w:r>
      <w:r w:rsidRPr="004714C8">
        <w:rPr>
          <w:rFonts w:ascii="Open Sans" w:hAnsi="Open Sans" w:cs="Open Sans" w:eastAsiaTheme="minorHAnsi"/>
          <w:b/>
          <w:lang w:eastAsia="en-US"/>
        </w:rPr>
        <w:t>έλλειψη τροφής</w:t>
      </w:r>
      <w:r w:rsidRPr="004D52E6">
        <w:rPr>
          <w:rFonts w:ascii="Open Sans" w:hAnsi="Open Sans" w:cs="Open Sans" w:eastAsiaTheme="minorHAnsi"/>
          <w:lang w:eastAsia="en-US"/>
        </w:rPr>
        <w:t xml:space="preserve"> δε </w:t>
      </w:r>
      <w:r w:rsidR="00F46230">
        <w:rPr>
          <w:rFonts w:ascii="Open Sans" w:hAnsi="Open Sans" w:cs="Open Sans" w:eastAsiaTheme="minorHAnsi"/>
          <w:lang w:eastAsia="en-US"/>
        </w:rPr>
        <w:t>αποδεικνύεται</w:t>
      </w:r>
      <w:r w:rsidRPr="004D52E6" w:rsidR="00F46230">
        <w:rPr>
          <w:rFonts w:ascii="Open Sans" w:hAnsi="Open Sans" w:cs="Open Sans" w:eastAsiaTheme="minorHAnsi"/>
          <w:lang w:eastAsia="en-US"/>
        </w:rPr>
        <w:t xml:space="preserve"> </w:t>
      </w:r>
      <w:r w:rsidR="00502A54">
        <w:rPr>
          <w:rFonts w:ascii="Open Sans" w:hAnsi="Open Sans" w:cs="Open Sans" w:eastAsiaTheme="minorHAnsi"/>
          <w:lang w:eastAsia="en-US"/>
        </w:rPr>
        <w:t>προς το παρόν πίεση</w:t>
      </w:r>
      <w:r w:rsidRPr="004D52E6">
        <w:rPr>
          <w:rFonts w:ascii="Open Sans" w:hAnsi="Open Sans" w:cs="Open Sans" w:eastAsiaTheme="minorHAnsi"/>
          <w:lang w:eastAsia="en-US"/>
        </w:rPr>
        <w:t xml:space="preserve"> για τη Μεσογειακή φώκια, καθώς δεν υπάρχουν </w:t>
      </w:r>
      <w:r w:rsidR="00502A54">
        <w:rPr>
          <w:rFonts w:ascii="Open Sans" w:hAnsi="Open Sans" w:cs="Open Sans" w:eastAsiaTheme="minorHAnsi"/>
          <w:lang w:eastAsia="en-US"/>
        </w:rPr>
        <w:t>καταγραφές υποσιτισμένων ατόμων</w:t>
      </w:r>
      <w:r w:rsidRPr="004D52E6">
        <w:rPr>
          <w:rFonts w:ascii="Open Sans" w:hAnsi="Open Sans" w:cs="Open Sans" w:eastAsiaTheme="minorHAnsi"/>
          <w:lang w:eastAsia="en-US"/>
        </w:rPr>
        <w:t xml:space="preserve">. Στις περιπτώσεις όπου έχουν καταγραφεί νεκρά ζώα με σημάδια υποσιτισμού, ο υποσιτισμός αποτέλεσε δευτερογενή συνέπεια άλλων αιτιών, όπως ασθένειες ή τραυματισμοί. Συνεπώς, το φαινόμενο της </w:t>
      </w:r>
      <w:proofErr w:type="spellStart"/>
      <w:r w:rsidRPr="004D52E6">
        <w:rPr>
          <w:rFonts w:ascii="Open Sans" w:hAnsi="Open Sans" w:cs="Open Sans" w:eastAsiaTheme="minorHAnsi"/>
          <w:lang w:eastAsia="en-US"/>
        </w:rPr>
        <w:t>υπεραλίευσης</w:t>
      </w:r>
      <w:proofErr w:type="spellEnd"/>
      <w:r w:rsidRPr="004D52E6">
        <w:rPr>
          <w:rFonts w:ascii="Open Sans" w:hAnsi="Open Sans" w:cs="Open Sans" w:eastAsiaTheme="minorHAnsi"/>
          <w:lang w:eastAsia="en-US"/>
        </w:rPr>
        <w:t xml:space="preserve"> δεν φαίνεται να απειλεί </w:t>
      </w:r>
      <w:r w:rsidR="00F46230">
        <w:rPr>
          <w:rFonts w:ascii="Open Sans" w:hAnsi="Open Sans" w:cs="Open Sans" w:eastAsiaTheme="minorHAnsi"/>
          <w:lang w:eastAsia="en-US"/>
        </w:rPr>
        <w:t>αυτή τη στιγμή</w:t>
      </w:r>
      <w:r w:rsidRPr="004D52E6" w:rsidR="00F46230">
        <w:rPr>
          <w:rFonts w:ascii="Open Sans" w:hAnsi="Open Sans" w:cs="Open Sans" w:eastAsiaTheme="minorHAnsi"/>
          <w:lang w:eastAsia="en-US"/>
        </w:rPr>
        <w:t xml:space="preserve"> </w:t>
      </w:r>
      <w:r w:rsidRPr="004D52E6">
        <w:rPr>
          <w:rFonts w:ascii="Open Sans" w:hAnsi="Open Sans" w:cs="Open Sans" w:eastAsiaTheme="minorHAnsi"/>
          <w:lang w:eastAsia="en-US"/>
        </w:rPr>
        <w:t>το είδος.</w:t>
      </w:r>
      <w:r w:rsidR="00502A54">
        <w:rPr>
          <w:rFonts w:ascii="Open Sans" w:hAnsi="Open Sans" w:cs="Open Sans" w:eastAsiaTheme="minorHAnsi"/>
          <w:lang w:eastAsia="en-US"/>
        </w:rPr>
        <w:t xml:space="preserve"> Παρόλα αυτά η </w:t>
      </w:r>
      <w:proofErr w:type="spellStart"/>
      <w:r w:rsidR="00502A54">
        <w:rPr>
          <w:rFonts w:ascii="Open Sans" w:hAnsi="Open Sans" w:cs="Open Sans" w:eastAsiaTheme="minorHAnsi"/>
          <w:lang w:eastAsia="en-US"/>
        </w:rPr>
        <w:t>υπεραλίευση</w:t>
      </w:r>
      <w:proofErr w:type="spellEnd"/>
      <w:r w:rsidR="00502A54">
        <w:rPr>
          <w:rFonts w:ascii="Open Sans" w:hAnsi="Open Sans" w:cs="Open Sans" w:eastAsiaTheme="minorHAnsi"/>
          <w:lang w:eastAsia="en-US"/>
        </w:rPr>
        <w:t xml:space="preserve"> και η απουσία αποτελεσματικής διαχείρισης των </w:t>
      </w:r>
      <w:proofErr w:type="spellStart"/>
      <w:r w:rsidR="00502A54">
        <w:rPr>
          <w:rFonts w:ascii="Open Sans" w:hAnsi="Open Sans" w:cs="Open Sans" w:eastAsiaTheme="minorHAnsi"/>
          <w:lang w:eastAsia="en-US"/>
        </w:rPr>
        <w:t>ιχθυαποθεμάτων</w:t>
      </w:r>
      <w:proofErr w:type="spellEnd"/>
      <w:r w:rsidR="00502A54">
        <w:rPr>
          <w:rFonts w:ascii="Open Sans" w:hAnsi="Open Sans" w:cs="Open Sans" w:eastAsiaTheme="minorHAnsi"/>
          <w:lang w:eastAsia="en-US"/>
        </w:rPr>
        <w:t xml:space="preserve"> μπορεί στο μέλλον να οδηγήσει σε έλλειψη της τροφής για τα ζώα</w:t>
      </w:r>
      <w:r w:rsidR="00EB1A32">
        <w:rPr>
          <w:rFonts w:ascii="Open Sans" w:hAnsi="Open Sans" w:cs="Open Sans" w:eastAsiaTheme="minorHAnsi"/>
          <w:lang w:eastAsia="en-US"/>
        </w:rPr>
        <w:t>, αποτελώντας μια εν δυνάμει απειλή για την διατήρηση του είδους μακροπρόθεσμα.</w:t>
      </w:r>
      <w:r w:rsidR="00502A54">
        <w:rPr>
          <w:rFonts w:ascii="Open Sans" w:hAnsi="Open Sans" w:cs="Open Sans" w:eastAsiaTheme="minorHAnsi"/>
          <w:lang w:eastAsia="en-US"/>
        </w:rPr>
        <w:t xml:space="preserve"> </w:t>
      </w:r>
    </w:p>
    <w:p w:rsidRPr="00513BEA" w:rsidR="004D52E6" w:rsidP="00D33ED7" w:rsidRDefault="004D52E6" w14:paraId="31F35840" w14:textId="77E88599">
      <w:pPr>
        <w:spacing w:before="120"/>
        <w:jc w:val="both"/>
        <w:rPr>
          <w:rFonts w:ascii="Open Sans" w:hAnsi="Open Sans" w:cs="Open Sans"/>
        </w:rPr>
      </w:pPr>
      <w:r w:rsidRPr="00513BEA">
        <w:rPr>
          <w:rFonts w:ascii="Open Sans" w:hAnsi="Open Sans" w:cs="Open Sans"/>
        </w:rPr>
        <w:t xml:space="preserve">Η </w:t>
      </w:r>
      <w:r w:rsidRPr="004714C8">
        <w:rPr>
          <w:rFonts w:ascii="Open Sans" w:hAnsi="Open Sans" w:cs="Open Sans"/>
          <w:b/>
        </w:rPr>
        <w:t>ρύπανση</w:t>
      </w:r>
      <w:r w:rsidRPr="00513BEA">
        <w:rPr>
          <w:rFonts w:ascii="Open Sans" w:hAnsi="Open Sans" w:cs="Open Sans"/>
        </w:rPr>
        <w:t xml:space="preserve"> αποτελεί </w:t>
      </w:r>
      <w:r w:rsidR="004E5353">
        <w:rPr>
          <w:rFonts w:ascii="Open Sans" w:hAnsi="Open Sans" w:cs="Open Sans"/>
        </w:rPr>
        <w:t xml:space="preserve">επίσης </w:t>
      </w:r>
      <w:r w:rsidR="00513BEA">
        <w:rPr>
          <w:rFonts w:ascii="Open Sans" w:hAnsi="Open Sans" w:cs="Open Sans"/>
        </w:rPr>
        <w:t>πολύ σημαντική απειλή η οποία</w:t>
      </w:r>
      <w:r w:rsidRPr="00513BEA">
        <w:rPr>
          <w:rFonts w:ascii="Open Sans" w:hAnsi="Open Sans" w:cs="Open Sans"/>
        </w:rPr>
        <w:t xml:space="preserve"> αφορά τόσο στο θαλάσσιο, όσο και </w:t>
      </w:r>
      <w:r w:rsidRPr="00513BEA" w:rsidR="00513BEA">
        <w:rPr>
          <w:rFonts w:ascii="Open Sans" w:hAnsi="Open Sans" w:cs="Open Sans"/>
        </w:rPr>
        <w:t>σ</w:t>
      </w:r>
      <w:r w:rsidRPr="00513BEA">
        <w:rPr>
          <w:rFonts w:ascii="Open Sans" w:hAnsi="Open Sans" w:cs="Open Sans"/>
        </w:rPr>
        <w:t>το χερσαίο ενδιαίτημα</w:t>
      </w:r>
      <w:r w:rsidR="004E5353">
        <w:rPr>
          <w:rFonts w:ascii="Open Sans" w:hAnsi="Open Sans" w:cs="Open Sans"/>
        </w:rPr>
        <w:t xml:space="preserve"> του είδους</w:t>
      </w:r>
      <w:r w:rsidRPr="00513BEA">
        <w:rPr>
          <w:rFonts w:ascii="Open Sans" w:hAnsi="Open Sans" w:cs="Open Sans"/>
        </w:rPr>
        <w:t xml:space="preserve">. </w:t>
      </w:r>
      <w:r w:rsidR="00D51B83">
        <w:rPr>
          <w:rFonts w:ascii="Open Sans" w:hAnsi="Open Sans" w:cs="Open Sans"/>
        </w:rPr>
        <w:t>Σ</w:t>
      </w:r>
      <w:r w:rsidRPr="00513BEA">
        <w:rPr>
          <w:rFonts w:ascii="Open Sans" w:hAnsi="Open Sans" w:cs="Open Sans"/>
        </w:rPr>
        <w:t xml:space="preserve">υντελεί στη </w:t>
      </w:r>
      <w:r w:rsidR="00D51B83">
        <w:rPr>
          <w:rFonts w:ascii="Open Sans" w:hAnsi="Open Sans" w:cs="Open Sans"/>
        </w:rPr>
        <w:t xml:space="preserve">γενικότερη υποβάθμιση της ποιότητας του θαλασσίου περιβάλλοντος </w:t>
      </w:r>
      <w:r w:rsidRPr="00513BEA">
        <w:rPr>
          <w:rFonts w:ascii="Open Sans" w:hAnsi="Open Sans" w:cs="Open Sans"/>
        </w:rPr>
        <w:t>ενισχύοντας τις επιπτώσεις των προηγούμενων απειλών</w:t>
      </w:r>
      <w:r w:rsidR="00D51B83">
        <w:rPr>
          <w:rFonts w:ascii="Open Sans" w:hAnsi="Open Sans" w:cs="Open Sans"/>
        </w:rPr>
        <w:t xml:space="preserve"> και προκαλώντας</w:t>
      </w:r>
      <w:r w:rsidRPr="00513BEA">
        <w:rPr>
          <w:rFonts w:ascii="Open Sans" w:hAnsi="Open Sans" w:cs="Open Sans"/>
        </w:rPr>
        <w:t xml:space="preserve"> μείωση της γονιμότητας και αποδυνάμωση του ανοσοποιητικού συστήματος</w:t>
      </w:r>
      <w:r w:rsidRPr="00513BEA" w:rsidR="00513BEA">
        <w:rPr>
          <w:rFonts w:ascii="Open Sans" w:hAnsi="Open Sans" w:cs="Open Sans"/>
        </w:rPr>
        <w:t xml:space="preserve"> των </w:t>
      </w:r>
      <w:r w:rsidR="00D51B83">
        <w:rPr>
          <w:rFonts w:ascii="Open Sans" w:hAnsi="Open Sans" w:cs="Open Sans"/>
        </w:rPr>
        <w:t>ζώων</w:t>
      </w:r>
      <w:r w:rsidRPr="00513BEA" w:rsidR="00513BEA">
        <w:rPr>
          <w:rFonts w:ascii="Open Sans" w:hAnsi="Open Sans" w:cs="Open Sans"/>
        </w:rPr>
        <w:t>.</w:t>
      </w:r>
      <w:r w:rsidRPr="00513BEA">
        <w:rPr>
          <w:rFonts w:ascii="Open Sans" w:hAnsi="Open Sans" w:cs="Open Sans"/>
        </w:rPr>
        <w:t xml:space="preserve"> </w:t>
      </w:r>
      <w:r w:rsidR="00513BEA">
        <w:rPr>
          <w:rFonts w:ascii="Open Sans" w:hAnsi="Open Sans" w:cs="Open Sans"/>
        </w:rPr>
        <w:t>Η</w:t>
      </w:r>
      <w:r w:rsidRPr="00513BEA">
        <w:rPr>
          <w:rFonts w:ascii="Open Sans" w:hAnsi="Open Sans" w:cs="Open Sans"/>
        </w:rPr>
        <w:t xml:space="preserve"> </w:t>
      </w:r>
      <w:r w:rsidR="00E52356">
        <w:rPr>
          <w:rFonts w:ascii="Open Sans" w:hAnsi="Open Sans" w:cs="Open Sans"/>
        </w:rPr>
        <w:t>συγκέντρωση μεγάλου όγκου απορριμμάτων</w:t>
      </w:r>
      <w:r w:rsidRPr="00513BEA" w:rsidR="00E52356">
        <w:rPr>
          <w:rFonts w:ascii="Open Sans" w:hAnsi="Open Sans" w:cs="Open Sans"/>
        </w:rPr>
        <w:t xml:space="preserve"> </w:t>
      </w:r>
      <w:r w:rsidR="00E52356">
        <w:rPr>
          <w:rFonts w:ascii="Open Sans" w:hAnsi="Open Sans" w:cs="Open Sans"/>
        </w:rPr>
        <w:t xml:space="preserve">στην ξηρή επιφάνεια των σπηλιών, τις οποίες χρησιμοποιεί το είδος για την αναπαραγωγή του, </w:t>
      </w:r>
      <w:r w:rsidRPr="00513BEA">
        <w:rPr>
          <w:rFonts w:ascii="Open Sans" w:hAnsi="Open Sans" w:cs="Open Sans"/>
        </w:rPr>
        <w:t xml:space="preserve">οδηγεί στη μείωση του διαθέσιμου </w:t>
      </w:r>
      <w:r w:rsidR="00E52356">
        <w:rPr>
          <w:rFonts w:ascii="Open Sans" w:hAnsi="Open Sans" w:cs="Open Sans"/>
        </w:rPr>
        <w:t xml:space="preserve">ζωτικού </w:t>
      </w:r>
      <w:r w:rsidRPr="00513BEA">
        <w:rPr>
          <w:rFonts w:ascii="Open Sans" w:hAnsi="Open Sans" w:cs="Open Sans"/>
        </w:rPr>
        <w:t>χώρου</w:t>
      </w:r>
      <w:r w:rsidR="000A30F9">
        <w:rPr>
          <w:rFonts w:ascii="Open Sans" w:hAnsi="Open Sans" w:cs="Open Sans"/>
        </w:rPr>
        <w:t xml:space="preserve">, </w:t>
      </w:r>
      <w:r w:rsidR="0018175F">
        <w:rPr>
          <w:rFonts w:ascii="Open Sans" w:hAnsi="Open Sans" w:cs="Open Sans"/>
        </w:rPr>
        <w:t>που</w:t>
      </w:r>
      <w:r w:rsidR="000A30F9">
        <w:rPr>
          <w:rFonts w:ascii="Open Sans" w:hAnsi="Open Sans" w:cs="Open Sans"/>
        </w:rPr>
        <w:t xml:space="preserve"> είναι πολύτιμος για </w:t>
      </w:r>
      <w:r w:rsidR="00CE45FB">
        <w:rPr>
          <w:rFonts w:ascii="Open Sans" w:hAnsi="Open Sans" w:cs="Open Sans"/>
        </w:rPr>
        <w:t>αυτ</w:t>
      </w:r>
      <w:r w:rsidR="00D51B83">
        <w:rPr>
          <w:rFonts w:ascii="Open Sans" w:hAnsi="Open Sans" w:cs="Open Sans"/>
        </w:rPr>
        <w:t>ά</w:t>
      </w:r>
      <w:r w:rsidR="00E52356">
        <w:rPr>
          <w:rFonts w:ascii="Open Sans" w:hAnsi="Open Sans" w:cs="Open Sans"/>
        </w:rPr>
        <w:t>.</w:t>
      </w:r>
      <w:r w:rsidRPr="00513BEA">
        <w:rPr>
          <w:rFonts w:ascii="Open Sans" w:hAnsi="Open Sans" w:cs="Open Sans"/>
        </w:rPr>
        <w:t xml:space="preserve"> Ο αριθμός των </w:t>
      </w:r>
      <w:r w:rsidRPr="00513BEA" w:rsidR="00513BEA">
        <w:rPr>
          <w:rFonts w:ascii="Open Sans" w:hAnsi="Open Sans" w:cs="Open Sans"/>
        </w:rPr>
        <w:t xml:space="preserve">κατάλληλων </w:t>
      </w:r>
      <w:r w:rsidRPr="00513BEA">
        <w:rPr>
          <w:rFonts w:ascii="Open Sans" w:hAnsi="Open Sans" w:cs="Open Sans"/>
        </w:rPr>
        <w:t>σπηλ</w:t>
      </w:r>
      <w:r w:rsidRPr="00513BEA" w:rsidR="00513BEA">
        <w:rPr>
          <w:rFonts w:ascii="Open Sans" w:hAnsi="Open Sans" w:cs="Open Sans"/>
        </w:rPr>
        <w:t>ιών</w:t>
      </w:r>
      <w:r w:rsidRPr="00513BEA">
        <w:rPr>
          <w:rFonts w:ascii="Open Sans" w:hAnsi="Open Sans" w:cs="Open Sans"/>
        </w:rPr>
        <w:t xml:space="preserve"> είναι </w:t>
      </w:r>
      <w:r w:rsidRPr="00513BEA" w:rsidR="00513BEA">
        <w:rPr>
          <w:rFonts w:ascii="Open Sans" w:hAnsi="Open Sans" w:cs="Open Sans"/>
        </w:rPr>
        <w:t>περιορισμένος</w:t>
      </w:r>
      <w:r w:rsidRPr="00513BEA">
        <w:rPr>
          <w:rFonts w:ascii="Open Sans" w:hAnsi="Open Sans" w:cs="Open Sans"/>
        </w:rPr>
        <w:t xml:space="preserve"> και κάθε απώλεια</w:t>
      </w:r>
      <w:r w:rsidR="00513BEA">
        <w:rPr>
          <w:rFonts w:ascii="Open Sans" w:hAnsi="Open Sans" w:cs="Open Sans"/>
        </w:rPr>
        <w:t xml:space="preserve"> </w:t>
      </w:r>
      <w:r w:rsidRPr="00513BEA">
        <w:rPr>
          <w:rFonts w:ascii="Open Sans" w:hAnsi="Open Sans" w:cs="Open Sans"/>
        </w:rPr>
        <w:t xml:space="preserve">είναι σημαντική, καθώς μπορεί να οδηγήσει σε αλλαγές </w:t>
      </w:r>
      <w:r w:rsidR="00D51B83">
        <w:rPr>
          <w:rFonts w:ascii="Open Sans" w:hAnsi="Open Sans" w:cs="Open Sans"/>
        </w:rPr>
        <w:t xml:space="preserve">συμπεριφοράς </w:t>
      </w:r>
      <w:r w:rsidRPr="00513BEA">
        <w:rPr>
          <w:rFonts w:ascii="Open Sans" w:hAnsi="Open Sans" w:cs="Open Sans"/>
        </w:rPr>
        <w:t>και</w:t>
      </w:r>
      <w:r w:rsidR="00D51B83">
        <w:rPr>
          <w:rFonts w:ascii="Open Sans" w:hAnsi="Open Sans" w:cs="Open Sans"/>
        </w:rPr>
        <w:t xml:space="preserve"> σε</w:t>
      </w:r>
      <w:r w:rsidRPr="00513BEA">
        <w:rPr>
          <w:rFonts w:ascii="Open Sans" w:hAnsi="Open Sans" w:cs="Open Sans"/>
        </w:rPr>
        <w:t xml:space="preserve"> εντονότερο ανταγωνισμό ανάμεσα </w:t>
      </w:r>
      <w:r w:rsidR="00837BBD">
        <w:rPr>
          <w:rFonts w:ascii="Open Sans" w:hAnsi="Open Sans" w:cs="Open Sans"/>
        </w:rPr>
        <w:t>στα άτομα.</w:t>
      </w:r>
      <w:r w:rsidRPr="00513BEA">
        <w:rPr>
          <w:rFonts w:ascii="Open Sans" w:hAnsi="Open Sans" w:cs="Open Sans"/>
        </w:rPr>
        <w:t xml:space="preserve"> </w:t>
      </w:r>
    </w:p>
    <w:p w:rsidRPr="001D6211" w:rsidR="00A601FD" w:rsidP="00D33ED7" w:rsidRDefault="00F46230" w14:paraId="5F8D6BA3" w14:textId="7B260E89">
      <w:pPr>
        <w:pStyle w:val="NormalWeb"/>
        <w:spacing w:before="120" w:beforeAutospacing="0" w:after="0" w:afterAutospacing="0"/>
        <w:jc w:val="both"/>
        <w:rPr>
          <w:rFonts w:ascii="Open Sans" w:hAnsi="Open Sans" w:cs="Open Sans" w:eastAsiaTheme="minorHAnsi"/>
          <w:lang w:eastAsia="en-US"/>
        </w:rPr>
      </w:pPr>
      <w:r>
        <w:rPr>
          <w:rFonts w:ascii="Open Sans" w:hAnsi="Open Sans" w:cs="Open Sans" w:eastAsiaTheme="minorHAnsi"/>
          <w:lang w:eastAsia="en-US"/>
        </w:rPr>
        <w:t>Η</w:t>
      </w:r>
      <w:r w:rsidRPr="001D6211" w:rsidR="00A601FD">
        <w:rPr>
          <w:rFonts w:ascii="Open Sans" w:hAnsi="Open Sans" w:cs="Open Sans" w:eastAsiaTheme="minorHAnsi"/>
          <w:lang w:eastAsia="en-US"/>
        </w:rPr>
        <w:t xml:space="preserve"> </w:t>
      </w:r>
      <w:r w:rsidRPr="004714C8" w:rsidR="00A601FD">
        <w:rPr>
          <w:rFonts w:ascii="Open Sans" w:hAnsi="Open Sans" w:cs="Open Sans" w:eastAsiaTheme="minorHAnsi"/>
          <w:b/>
          <w:lang w:eastAsia="en-US"/>
        </w:rPr>
        <w:t>υποβάθμιση των χερσαίων βιοτόπων</w:t>
      </w:r>
      <w:r w:rsidRPr="001D6211" w:rsidR="00A601FD">
        <w:rPr>
          <w:rFonts w:ascii="Open Sans" w:hAnsi="Open Sans" w:cs="Open Sans" w:eastAsiaTheme="minorHAnsi"/>
          <w:lang w:eastAsia="en-US"/>
        </w:rPr>
        <w:t xml:space="preserve">, που οφείλεται κυρίως στην παράκτια ανάπτυξη και τον τουρισμό, αποτελεί </w:t>
      </w:r>
      <w:r w:rsidR="004E5353">
        <w:rPr>
          <w:rFonts w:ascii="Open Sans" w:hAnsi="Open Sans" w:cs="Open Sans" w:eastAsiaTheme="minorHAnsi"/>
          <w:lang w:eastAsia="en-US"/>
        </w:rPr>
        <w:t xml:space="preserve">επίσης σημαντική </w:t>
      </w:r>
      <w:r w:rsidRPr="001D6211" w:rsidR="00A601FD">
        <w:rPr>
          <w:rFonts w:ascii="Open Sans" w:hAnsi="Open Sans" w:cs="Open Sans" w:eastAsiaTheme="minorHAnsi"/>
          <w:lang w:eastAsia="en-US"/>
        </w:rPr>
        <w:t xml:space="preserve">απειλή για τη Μεσογειακή φώκια. Η αυξημένη </w:t>
      </w:r>
      <w:proofErr w:type="spellStart"/>
      <w:r w:rsidRPr="001D6211" w:rsidR="00A601FD">
        <w:rPr>
          <w:rFonts w:ascii="Open Sans" w:hAnsi="Open Sans" w:cs="Open Sans" w:eastAsiaTheme="minorHAnsi"/>
          <w:lang w:eastAsia="en-US"/>
        </w:rPr>
        <w:t>επισκεψιμότητα</w:t>
      </w:r>
      <w:proofErr w:type="spellEnd"/>
      <w:r w:rsidRPr="001D6211" w:rsidR="00A601FD">
        <w:rPr>
          <w:rFonts w:ascii="Open Sans" w:hAnsi="Open Sans" w:cs="Open Sans" w:eastAsiaTheme="minorHAnsi"/>
          <w:lang w:eastAsia="en-US"/>
        </w:rPr>
        <w:t xml:space="preserve"> </w:t>
      </w:r>
      <w:r w:rsidR="001E5BD1">
        <w:rPr>
          <w:rFonts w:ascii="Open Sans" w:hAnsi="Open Sans" w:cs="Open Sans" w:eastAsiaTheme="minorHAnsi"/>
          <w:lang w:eastAsia="en-US"/>
        </w:rPr>
        <w:t>στα</w:t>
      </w:r>
      <w:r w:rsidRPr="001D6211" w:rsidR="001E5BD1">
        <w:rPr>
          <w:rFonts w:ascii="Open Sans" w:hAnsi="Open Sans" w:cs="Open Sans" w:eastAsiaTheme="minorHAnsi"/>
          <w:lang w:eastAsia="en-US"/>
        </w:rPr>
        <w:t xml:space="preserve"> </w:t>
      </w:r>
      <w:r w:rsidRPr="001D6211" w:rsidR="00A601FD">
        <w:rPr>
          <w:rFonts w:ascii="Open Sans" w:hAnsi="Open Sans" w:cs="Open Sans" w:eastAsiaTheme="minorHAnsi"/>
          <w:lang w:eastAsia="en-US"/>
        </w:rPr>
        <w:t>σπ</w:t>
      </w:r>
      <w:r w:rsidR="001E5BD1">
        <w:rPr>
          <w:rFonts w:ascii="Open Sans" w:hAnsi="Open Sans" w:cs="Open Sans" w:eastAsiaTheme="minorHAnsi"/>
          <w:lang w:eastAsia="en-US"/>
        </w:rPr>
        <w:t>ή</w:t>
      </w:r>
      <w:r w:rsidRPr="001D6211" w:rsidR="00A601FD">
        <w:rPr>
          <w:rFonts w:ascii="Open Sans" w:hAnsi="Open Sans" w:cs="Open Sans" w:eastAsiaTheme="minorHAnsi"/>
          <w:lang w:eastAsia="en-US"/>
        </w:rPr>
        <w:t>λ</w:t>
      </w:r>
      <w:r w:rsidR="001E5BD1">
        <w:rPr>
          <w:rFonts w:ascii="Open Sans" w:hAnsi="Open Sans" w:cs="Open Sans" w:eastAsiaTheme="minorHAnsi"/>
          <w:lang w:eastAsia="en-US"/>
        </w:rPr>
        <w:t>αια</w:t>
      </w:r>
      <w:r w:rsidRPr="001D6211" w:rsidR="00A601FD">
        <w:rPr>
          <w:rFonts w:ascii="Open Sans" w:hAnsi="Open Sans" w:cs="Open Sans" w:eastAsiaTheme="minorHAnsi"/>
          <w:lang w:eastAsia="en-US"/>
        </w:rPr>
        <w:t xml:space="preserve">, λόγω </w:t>
      </w:r>
      <w:r>
        <w:rPr>
          <w:rFonts w:ascii="Open Sans" w:hAnsi="Open Sans" w:cs="Open Sans" w:eastAsiaTheme="minorHAnsi"/>
          <w:lang w:eastAsia="en-US"/>
        </w:rPr>
        <w:t xml:space="preserve">κυρίως </w:t>
      </w:r>
      <w:r w:rsidRPr="001D6211" w:rsidR="00A601FD">
        <w:rPr>
          <w:rFonts w:ascii="Open Sans" w:hAnsi="Open Sans" w:cs="Open Sans" w:eastAsiaTheme="minorHAnsi"/>
          <w:lang w:eastAsia="en-US"/>
        </w:rPr>
        <w:t>τουριστικών δραστηριοτήτων, προκαλεί όχληση και περιορίζει τη χρήση τους από τα ζώα. Τα τελευταία χρόνια έχουν αναπτυχθεί μορφές τουρισμού με επίκεντρο την παρατήρηση της φώκιας, γεγονός που έχει οδηγήσει σε ακόμη συχνότερη προσέγγιση των σπηλιών από επισκέπτες.</w:t>
      </w:r>
    </w:p>
    <w:p w:rsidRPr="001D6211" w:rsidR="00A601FD" w:rsidP="00D33ED7" w:rsidRDefault="00A601FD" w14:paraId="42F51B37" w14:textId="4E0C127E">
      <w:pPr>
        <w:pStyle w:val="NormalWeb"/>
        <w:spacing w:before="120" w:beforeAutospacing="0" w:after="0" w:afterAutospacing="0"/>
        <w:jc w:val="both"/>
        <w:rPr>
          <w:rFonts w:ascii="Open Sans" w:hAnsi="Open Sans" w:cs="Open Sans" w:eastAsiaTheme="minorHAnsi"/>
          <w:lang w:eastAsia="en-US"/>
        </w:rPr>
      </w:pPr>
      <w:r w:rsidRPr="001D6211">
        <w:rPr>
          <w:rFonts w:ascii="Open Sans" w:hAnsi="Open Sans" w:cs="Open Sans" w:eastAsiaTheme="minorHAnsi"/>
          <w:lang w:eastAsia="en-US"/>
        </w:rPr>
        <w:t>Η συνεχής ανθρώπινη παρουσία προκαλεί φόβο στα ζώα, τα οποία αποφεύγουν τις σπηλιές, ακόμη και εκείνες που έχουν ιδιαίτερη αναπαραγωγική σημασία</w:t>
      </w:r>
      <w:r w:rsidR="004E5353">
        <w:rPr>
          <w:rFonts w:ascii="Open Sans" w:hAnsi="Open Sans" w:cs="Open Sans" w:eastAsiaTheme="minorHAnsi"/>
          <w:lang w:eastAsia="en-US"/>
        </w:rPr>
        <w:t>.</w:t>
      </w:r>
      <w:r w:rsidRPr="001D6211">
        <w:rPr>
          <w:rFonts w:ascii="Open Sans" w:hAnsi="Open Sans" w:cs="Open Sans" w:eastAsiaTheme="minorHAnsi"/>
          <w:lang w:eastAsia="en-US"/>
        </w:rPr>
        <w:t xml:space="preserve"> </w:t>
      </w:r>
      <w:r w:rsidR="00F46230">
        <w:rPr>
          <w:rFonts w:ascii="Open Sans" w:hAnsi="Open Sans" w:cs="Open Sans" w:eastAsiaTheme="minorHAnsi"/>
          <w:lang w:eastAsia="en-US"/>
        </w:rPr>
        <w:t xml:space="preserve">Παρόλα αυτά </w:t>
      </w:r>
      <w:r w:rsidRPr="001D6211">
        <w:rPr>
          <w:rFonts w:ascii="Open Sans" w:hAnsi="Open Sans" w:cs="Open Sans" w:eastAsiaTheme="minorHAnsi"/>
          <w:lang w:eastAsia="en-US"/>
        </w:rPr>
        <w:t xml:space="preserve">παραμένει αδιερεύνητος ο βαθμός στον οποίο το στρες, που προκαλείται από την αλληλεπίδραση με τους ανθρώπους, επηρεάζει την </w:t>
      </w:r>
      <w:r w:rsidR="00F46230">
        <w:rPr>
          <w:rFonts w:ascii="Open Sans" w:hAnsi="Open Sans" w:cs="Open Sans" w:eastAsiaTheme="minorHAnsi"/>
          <w:lang w:eastAsia="en-US"/>
        </w:rPr>
        <w:t>καθοριστικά την συμπεριφορά των ζώων και την αναπαραγωγική διαδικασία.</w:t>
      </w:r>
    </w:p>
    <w:p w:rsidRPr="004714C8" w:rsidR="001D6211" w:rsidP="00D33ED7" w:rsidRDefault="00F46230" w14:paraId="5021E7F1" w14:textId="5065C97D">
      <w:pPr>
        <w:pStyle w:val="NormalWeb"/>
        <w:spacing w:before="120" w:beforeAutospacing="0" w:after="0" w:afterAutospacing="0"/>
        <w:jc w:val="both"/>
        <w:rPr>
          <w:rFonts w:ascii="Open Sans" w:hAnsi="Open Sans" w:cs="Open Sans" w:eastAsiaTheme="minorHAnsi"/>
          <w:color w:val="FF0000"/>
          <w:lang w:eastAsia="en-US"/>
        </w:rPr>
      </w:pPr>
      <w:r>
        <w:rPr>
          <w:rFonts w:ascii="Open Sans" w:hAnsi="Open Sans" w:cs="Open Sans" w:eastAsiaTheme="minorHAnsi"/>
          <w:lang w:eastAsia="en-US"/>
        </w:rPr>
        <w:t xml:space="preserve">Η </w:t>
      </w:r>
      <w:r w:rsidRPr="00F46230" w:rsidR="001D6211">
        <w:rPr>
          <w:rFonts w:ascii="Open Sans" w:hAnsi="Open Sans" w:cs="Open Sans" w:eastAsiaTheme="minorHAnsi"/>
          <w:lang w:eastAsia="en-US"/>
        </w:rPr>
        <w:t>Μεσογειακή φώκια</w:t>
      </w:r>
      <w:r>
        <w:rPr>
          <w:rFonts w:ascii="Open Sans" w:hAnsi="Open Sans" w:cs="Open Sans" w:eastAsiaTheme="minorHAnsi"/>
          <w:lang w:eastAsia="en-US"/>
        </w:rPr>
        <w:t>,</w:t>
      </w:r>
      <w:r w:rsidRPr="00F46230" w:rsidR="001D6211">
        <w:rPr>
          <w:rFonts w:ascii="Open Sans" w:hAnsi="Open Sans" w:cs="Open Sans" w:eastAsiaTheme="minorHAnsi"/>
          <w:lang w:eastAsia="en-US"/>
        </w:rPr>
        <w:t xml:space="preserve"> </w:t>
      </w:r>
      <w:r>
        <w:rPr>
          <w:rFonts w:ascii="Open Sans" w:hAnsi="Open Sans" w:cs="Open Sans" w:eastAsiaTheme="minorHAnsi"/>
          <w:lang w:eastAsia="en-US"/>
        </w:rPr>
        <w:t xml:space="preserve">όπως και όλα τα είδη στην φύση, </w:t>
      </w:r>
      <w:r w:rsidRPr="00F46230" w:rsidR="001D6211">
        <w:rPr>
          <w:rFonts w:ascii="Open Sans" w:hAnsi="Open Sans" w:cs="Open Sans" w:eastAsiaTheme="minorHAnsi"/>
          <w:lang w:eastAsia="en-US"/>
        </w:rPr>
        <w:t xml:space="preserve">απειλείται και από </w:t>
      </w:r>
      <w:r w:rsidRPr="004714C8" w:rsidR="001D6211">
        <w:rPr>
          <w:rFonts w:ascii="Open Sans" w:hAnsi="Open Sans" w:cs="Open Sans" w:eastAsiaTheme="minorHAnsi"/>
          <w:b/>
          <w:lang w:eastAsia="en-US"/>
        </w:rPr>
        <w:t>φυσικά αίτια</w:t>
      </w:r>
      <w:r w:rsidRPr="00F46230" w:rsidR="001D6211">
        <w:rPr>
          <w:rFonts w:ascii="Open Sans" w:hAnsi="Open Sans" w:cs="Open Sans" w:eastAsiaTheme="minorHAnsi"/>
          <w:lang w:eastAsia="en-US"/>
        </w:rPr>
        <w:t xml:space="preserve">, όπως ιογενείς και άλλες νόσους. Το 1997, ο ιός </w:t>
      </w:r>
      <w:proofErr w:type="spellStart"/>
      <w:r w:rsidRPr="00F46230" w:rsidR="001D6211">
        <w:rPr>
          <w:rFonts w:ascii="Open Sans" w:hAnsi="Open Sans" w:cs="Open Sans" w:eastAsiaTheme="minorHAnsi"/>
          <w:lang w:eastAsia="en-US"/>
        </w:rPr>
        <w:t>Μορμπίλι</w:t>
      </w:r>
      <w:proofErr w:type="spellEnd"/>
      <w:r w:rsidRPr="00F46230" w:rsidR="001D6211">
        <w:rPr>
          <w:rFonts w:ascii="Open Sans" w:hAnsi="Open Sans" w:cs="Open Sans" w:eastAsiaTheme="minorHAnsi"/>
          <w:lang w:eastAsia="en-US"/>
        </w:rPr>
        <w:t>, ο οποίος προσβάλλει θαλάσσια θηλαστικά, έλαβε διαστάσεις πανδημίας στ</w:t>
      </w:r>
      <w:r>
        <w:rPr>
          <w:rFonts w:ascii="Open Sans" w:hAnsi="Open Sans" w:cs="Open Sans" w:eastAsiaTheme="minorHAnsi"/>
          <w:lang w:eastAsia="en-US"/>
        </w:rPr>
        <w:t>ον Βόρειο Ατλαντικό</w:t>
      </w:r>
      <w:r w:rsidRPr="00F46230" w:rsidR="001D6211">
        <w:rPr>
          <w:rFonts w:ascii="Open Sans" w:hAnsi="Open Sans" w:cs="Open Sans" w:eastAsiaTheme="minorHAnsi"/>
          <w:lang w:eastAsia="en-US"/>
        </w:rPr>
        <w:t xml:space="preserve"> </w:t>
      </w:r>
      <w:r>
        <w:rPr>
          <w:rFonts w:ascii="Open Sans" w:hAnsi="Open Sans" w:cs="Open Sans" w:eastAsiaTheme="minorHAnsi"/>
          <w:lang w:eastAsia="en-US"/>
        </w:rPr>
        <w:t xml:space="preserve">και την </w:t>
      </w:r>
      <w:r w:rsidRPr="00F46230" w:rsidR="001D6211">
        <w:rPr>
          <w:rFonts w:ascii="Open Sans" w:hAnsi="Open Sans" w:cs="Open Sans" w:eastAsiaTheme="minorHAnsi"/>
          <w:lang w:eastAsia="en-US"/>
        </w:rPr>
        <w:t>Μεσόγειο</w:t>
      </w:r>
      <w:r>
        <w:rPr>
          <w:rFonts w:ascii="Open Sans" w:hAnsi="Open Sans" w:cs="Open Sans" w:eastAsiaTheme="minorHAnsi"/>
          <w:lang w:eastAsia="en-US"/>
        </w:rPr>
        <w:t>. Σ</w:t>
      </w:r>
      <w:r w:rsidRPr="00F46230" w:rsidR="001D6211">
        <w:rPr>
          <w:rFonts w:ascii="Open Sans" w:hAnsi="Open Sans" w:cs="Open Sans" w:eastAsiaTheme="minorHAnsi"/>
          <w:lang w:eastAsia="en-US"/>
        </w:rPr>
        <w:t>την περιοχή της Μαυριτανίας</w:t>
      </w:r>
      <w:r>
        <w:rPr>
          <w:rFonts w:ascii="Open Sans" w:hAnsi="Open Sans" w:cs="Open Sans" w:eastAsiaTheme="minorHAnsi"/>
          <w:lang w:eastAsia="en-US"/>
        </w:rPr>
        <w:t xml:space="preserve"> η</w:t>
      </w:r>
      <w:r w:rsidRPr="00F46230" w:rsidR="001D6211">
        <w:rPr>
          <w:rFonts w:ascii="Open Sans" w:hAnsi="Open Sans" w:cs="Open Sans" w:eastAsiaTheme="minorHAnsi"/>
          <w:lang w:eastAsia="en-US"/>
        </w:rPr>
        <w:t xml:space="preserve"> υψηλή πυκνότητα του τοπικού πληθυσμού</w:t>
      </w:r>
      <w:r>
        <w:rPr>
          <w:rFonts w:ascii="Open Sans" w:hAnsi="Open Sans" w:cs="Open Sans" w:eastAsiaTheme="minorHAnsi"/>
          <w:lang w:eastAsia="en-US"/>
        </w:rPr>
        <w:t xml:space="preserve"> των </w:t>
      </w:r>
      <w:proofErr w:type="spellStart"/>
      <w:r>
        <w:rPr>
          <w:rFonts w:ascii="Open Sans" w:hAnsi="Open Sans" w:cs="Open Sans" w:eastAsiaTheme="minorHAnsi"/>
          <w:lang w:eastAsia="en-US"/>
        </w:rPr>
        <w:t>φωκών</w:t>
      </w:r>
      <w:proofErr w:type="spellEnd"/>
      <w:r>
        <w:rPr>
          <w:rFonts w:ascii="Open Sans" w:hAnsi="Open Sans" w:cs="Open Sans" w:eastAsiaTheme="minorHAnsi"/>
          <w:lang w:eastAsia="en-US"/>
        </w:rPr>
        <w:t xml:space="preserve"> - με</w:t>
      </w:r>
      <w:r w:rsidRPr="00F46230" w:rsidR="001D6211">
        <w:rPr>
          <w:rFonts w:ascii="Open Sans" w:hAnsi="Open Sans" w:cs="Open Sans" w:eastAsiaTheme="minorHAnsi"/>
          <w:lang w:eastAsia="en-US"/>
        </w:rPr>
        <w:t xml:space="preserve"> μεγάλο αριθμό ζώων συγκεντρωμένων σε περιορισμένο αριθμό σπηλιών</w:t>
      </w:r>
      <w:r>
        <w:rPr>
          <w:rFonts w:ascii="Open Sans" w:hAnsi="Open Sans" w:cs="Open Sans" w:eastAsiaTheme="minorHAnsi"/>
          <w:lang w:eastAsia="en-US"/>
        </w:rPr>
        <w:t xml:space="preserve"> –</w:t>
      </w:r>
      <w:r w:rsidRPr="00F46230" w:rsidR="001D6211">
        <w:rPr>
          <w:rFonts w:ascii="Open Sans" w:hAnsi="Open Sans" w:cs="Open Sans" w:eastAsiaTheme="minorHAnsi"/>
          <w:lang w:eastAsia="en-US"/>
        </w:rPr>
        <w:t xml:space="preserve"> </w:t>
      </w:r>
      <w:r>
        <w:rPr>
          <w:rFonts w:ascii="Open Sans" w:hAnsi="Open Sans" w:cs="Open Sans" w:eastAsiaTheme="minorHAnsi"/>
          <w:lang w:eastAsia="en-US"/>
        </w:rPr>
        <w:t xml:space="preserve">σε συνδυασμό και με ένα φαινόμενο </w:t>
      </w:r>
      <w:proofErr w:type="spellStart"/>
      <w:r>
        <w:rPr>
          <w:rFonts w:ascii="Open Sans" w:hAnsi="Open Sans" w:cs="Open Sans" w:eastAsiaTheme="minorHAnsi"/>
          <w:lang w:eastAsia="en-US"/>
        </w:rPr>
        <w:t>υπερσυγκέντρωσης</w:t>
      </w:r>
      <w:proofErr w:type="spellEnd"/>
      <w:r>
        <w:rPr>
          <w:rFonts w:ascii="Open Sans" w:hAnsi="Open Sans" w:cs="Open Sans" w:eastAsiaTheme="minorHAnsi"/>
          <w:lang w:eastAsia="en-US"/>
        </w:rPr>
        <w:t xml:space="preserve"> φυσικής προέλευσης τοξινών στην περιοχή οδήγησε στην απώλεια του 50</w:t>
      </w:r>
      <w:r w:rsidR="001E5BD1">
        <w:rPr>
          <w:rFonts w:ascii="Open Sans" w:hAnsi="Open Sans" w:cs="Open Sans" w:eastAsiaTheme="minorHAnsi"/>
          <w:lang w:eastAsia="en-US"/>
        </w:rPr>
        <w:t xml:space="preserve">% </w:t>
      </w:r>
      <w:r w:rsidRPr="00F46230" w:rsidR="001D6211">
        <w:rPr>
          <w:rFonts w:ascii="Open Sans" w:hAnsi="Open Sans" w:cs="Open Sans" w:eastAsiaTheme="minorHAnsi"/>
          <w:lang w:eastAsia="en-US"/>
        </w:rPr>
        <w:t xml:space="preserve">του </w:t>
      </w:r>
      <w:r w:rsidR="001E5BD1">
        <w:rPr>
          <w:rFonts w:ascii="Open Sans" w:hAnsi="Open Sans" w:cs="Open Sans" w:eastAsiaTheme="minorHAnsi"/>
          <w:lang w:eastAsia="en-US"/>
        </w:rPr>
        <w:t xml:space="preserve"> τοπικού </w:t>
      </w:r>
      <w:r w:rsidRPr="00F46230" w:rsidR="001D6211">
        <w:rPr>
          <w:rFonts w:ascii="Open Sans" w:hAnsi="Open Sans" w:cs="Open Sans" w:eastAsiaTheme="minorHAnsi"/>
          <w:lang w:eastAsia="en-US"/>
        </w:rPr>
        <w:t>πληθυσμού</w:t>
      </w:r>
      <w:r w:rsidR="001E5BD1">
        <w:rPr>
          <w:rFonts w:ascii="Open Sans" w:hAnsi="Open Sans" w:cs="Open Sans" w:eastAsiaTheme="minorHAnsi"/>
          <w:lang w:eastAsia="en-US"/>
        </w:rPr>
        <w:t xml:space="preserve"> του είδους.</w:t>
      </w:r>
    </w:p>
    <w:p w:rsidRPr="001D6211" w:rsidR="001D6211" w:rsidP="00D33ED7" w:rsidRDefault="001D6211" w14:paraId="0EAA061F" w14:textId="45970087">
      <w:pPr>
        <w:pStyle w:val="NormalWeb"/>
        <w:spacing w:before="120" w:beforeAutospacing="0" w:after="0" w:afterAutospacing="0"/>
        <w:jc w:val="both"/>
        <w:rPr>
          <w:rFonts w:ascii="Open Sans" w:hAnsi="Open Sans" w:cs="Open Sans" w:eastAsiaTheme="minorHAnsi"/>
          <w:lang w:eastAsia="en-US"/>
        </w:rPr>
      </w:pPr>
      <w:r w:rsidRPr="001D6211">
        <w:rPr>
          <w:rFonts w:ascii="Open Sans" w:hAnsi="Open Sans" w:cs="Open Sans" w:eastAsiaTheme="minorHAnsi"/>
          <w:lang w:eastAsia="en-US"/>
        </w:rPr>
        <w:t xml:space="preserve">Παράλληλα, η συρρίκνωση των φυσικών ενδιαιτημάτων του είδους και η </w:t>
      </w:r>
      <w:r w:rsidR="00C53E86">
        <w:rPr>
          <w:rFonts w:ascii="Open Sans" w:hAnsi="Open Sans" w:cs="Open Sans" w:eastAsiaTheme="minorHAnsi"/>
          <w:lang w:eastAsia="en-US"/>
        </w:rPr>
        <w:t xml:space="preserve">οικιστική και τουριστική </w:t>
      </w:r>
      <w:r w:rsidRPr="001D6211">
        <w:rPr>
          <w:rFonts w:ascii="Open Sans" w:hAnsi="Open Sans" w:cs="Open Sans" w:eastAsiaTheme="minorHAnsi"/>
          <w:lang w:eastAsia="en-US"/>
        </w:rPr>
        <w:t>εκμετάλλευση χερσαίων περιοχών οι οποίες βρίσκονται πολύ κοντά σε θαλάσσιες σπηλιές, έχουν οδηγήσει σε αυξημένη αλληλεπίδραση με άλλα είδη, όπως σκύλους και γάτες, γεγονός που ευνοεί τη μετάδοση επιπλέον νοσημάτων.</w:t>
      </w:r>
      <w:r w:rsidR="001E5BD1">
        <w:rPr>
          <w:rFonts w:ascii="Open Sans" w:hAnsi="Open Sans" w:cs="Open Sans" w:eastAsiaTheme="minorHAnsi"/>
          <w:lang w:eastAsia="en-US"/>
        </w:rPr>
        <w:t xml:space="preserve"> </w:t>
      </w:r>
      <w:r w:rsidRPr="001D6211">
        <w:rPr>
          <w:rFonts w:ascii="Open Sans" w:hAnsi="Open Sans" w:cs="Open Sans" w:eastAsiaTheme="minorHAnsi"/>
          <w:lang w:eastAsia="en-US"/>
        </w:rPr>
        <w:t xml:space="preserve">Στην Ελλάδα έχουν καταγραφεί περιστασιακά μεμονωμένα κρούσματα </w:t>
      </w:r>
      <w:proofErr w:type="spellStart"/>
      <w:r w:rsidRPr="001D6211">
        <w:rPr>
          <w:rFonts w:ascii="Open Sans" w:hAnsi="Open Sans" w:cs="Open Sans" w:eastAsiaTheme="minorHAnsi"/>
          <w:lang w:eastAsia="en-US"/>
        </w:rPr>
        <w:t>φωκών</w:t>
      </w:r>
      <w:proofErr w:type="spellEnd"/>
      <w:r w:rsidRPr="001D6211">
        <w:rPr>
          <w:rFonts w:ascii="Open Sans" w:hAnsi="Open Sans" w:cs="Open Sans" w:eastAsiaTheme="minorHAnsi"/>
          <w:lang w:eastAsia="en-US"/>
        </w:rPr>
        <w:t xml:space="preserve"> που έχουν </w:t>
      </w:r>
      <w:r w:rsidR="001E5BD1">
        <w:rPr>
          <w:rFonts w:ascii="Open Sans" w:hAnsi="Open Sans" w:cs="Open Sans" w:eastAsiaTheme="minorHAnsi"/>
          <w:lang w:eastAsia="en-US"/>
        </w:rPr>
        <w:t>προσβληθεί</w:t>
      </w:r>
      <w:r w:rsidRPr="001D6211" w:rsidR="001E5BD1">
        <w:rPr>
          <w:rFonts w:ascii="Open Sans" w:hAnsi="Open Sans" w:cs="Open Sans" w:eastAsiaTheme="minorHAnsi"/>
          <w:lang w:eastAsia="en-US"/>
        </w:rPr>
        <w:t xml:space="preserve"> </w:t>
      </w:r>
      <w:r w:rsidRPr="001D6211">
        <w:rPr>
          <w:rFonts w:ascii="Open Sans" w:hAnsi="Open Sans" w:cs="Open Sans" w:eastAsiaTheme="minorHAnsi"/>
          <w:lang w:eastAsia="en-US"/>
        </w:rPr>
        <w:t xml:space="preserve">από ιούς, </w:t>
      </w:r>
      <w:r w:rsidR="001E5BD1">
        <w:rPr>
          <w:rFonts w:ascii="Open Sans" w:hAnsi="Open Sans" w:cs="Open Sans" w:eastAsiaTheme="minorHAnsi"/>
          <w:lang w:eastAsia="en-US"/>
        </w:rPr>
        <w:t>και</w:t>
      </w:r>
      <w:r w:rsidRPr="001D6211" w:rsidR="001E5BD1">
        <w:rPr>
          <w:rFonts w:ascii="Open Sans" w:hAnsi="Open Sans" w:cs="Open Sans" w:eastAsiaTheme="minorHAnsi"/>
          <w:lang w:eastAsia="en-US"/>
        </w:rPr>
        <w:t xml:space="preserve"> </w:t>
      </w:r>
      <w:r w:rsidRPr="001D6211">
        <w:rPr>
          <w:rFonts w:ascii="Open Sans" w:hAnsi="Open Sans" w:cs="Open Sans" w:eastAsiaTheme="minorHAnsi"/>
          <w:lang w:eastAsia="en-US"/>
        </w:rPr>
        <w:t>τα ποσοστά διάδοσης παραμένουν χαμηλά σε σύγκριση με άλλες περιοχές.</w:t>
      </w:r>
    </w:p>
    <w:p w:rsidRPr="007A0103" w:rsidR="00455154" w:rsidP="00455154" w:rsidRDefault="00455154" w14:paraId="2BB980BF" w14:textId="4CFC0ED0">
      <w:pPr>
        <w:spacing w:before="120"/>
        <w:jc w:val="both"/>
        <w:rPr>
          <w:rFonts w:ascii="Open Sans" w:hAnsi="Open Sans" w:cs="Open Sans"/>
        </w:rPr>
      </w:pPr>
    </w:p>
    <w:p w:rsidRPr="006A3C04" w:rsidR="00455154" w:rsidP="004714C8" w:rsidRDefault="00455154" w14:paraId="068CDCAF" w14:textId="7CD11E3F">
      <w:pPr>
        <w:pStyle w:val="Heading2"/>
        <w:pBdr>
          <w:top w:val="double" w:color="auto" w:sz="4" w:space="1"/>
          <w:left w:val="double" w:color="auto" w:sz="4" w:space="4"/>
          <w:bottom w:val="double" w:color="auto" w:sz="4" w:space="1"/>
          <w:right w:val="double" w:color="auto" w:sz="4" w:space="4"/>
        </w:pBdr>
        <w:rPr>
          <w:rFonts w:ascii="Open Sans" w:hAnsi="Open Sans" w:cs="Open Sans"/>
          <w:sz w:val="24"/>
          <w:szCs w:val="24"/>
        </w:rPr>
      </w:pPr>
      <w:bookmarkStart w:name="_Toc215573842" w:id="35"/>
      <w:r w:rsidRPr="006A3C04">
        <w:rPr>
          <w:rFonts w:ascii="Open Sans" w:hAnsi="Open Sans" w:cs="Open Sans"/>
          <w:sz w:val="24"/>
          <w:szCs w:val="24"/>
        </w:rPr>
        <w:t>Παρουσιάσεις (P</w:t>
      </w:r>
      <w:r w:rsidR="00D51B83">
        <w:rPr>
          <w:rFonts w:ascii="Open Sans" w:hAnsi="Open Sans" w:cs="Open Sans"/>
          <w:sz w:val="24"/>
          <w:szCs w:val="24"/>
          <w:lang w:val="en-US"/>
        </w:rPr>
        <w:t>DF</w:t>
      </w:r>
      <w:r w:rsidRPr="006A3C04">
        <w:rPr>
          <w:rFonts w:ascii="Open Sans" w:hAnsi="Open Sans" w:cs="Open Sans"/>
          <w:sz w:val="24"/>
          <w:szCs w:val="24"/>
        </w:rPr>
        <w:t>s)</w:t>
      </w:r>
      <w:bookmarkEnd w:id="35"/>
    </w:p>
    <w:p w:rsidR="00CE45FB" w:rsidP="00455154" w:rsidRDefault="00CE45FB" w14:paraId="64FAC903" w14:textId="77777777">
      <w:pPr>
        <w:jc w:val="both"/>
        <w:rPr>
          <w:rFonts w:ascii="Open Sans" w:hAnsi="Open Sans" w:cs="Open Sans"/>
        </w:rPr>
      </w:pPr>
    </w:p>
    <w:p w:rsidR="00455154" w:rsidP="00455154" w:rsidRDefault="00CE45FB" w14:paraId="03FE7513" w14:textId="149D3186">
      <w:pPr>
        <w:jc w:val="both"/>
        <w:rPr>
          <w:rFonts w:ascii="Open Sans" w:hAnsi="Open Sans" w:cs="Open Sans"/>
        </w:rPr>
      </w:pPr>
      <w:r w:rsidRPr="5E58AA50" w:rsidR="00CE45FB">
        <w:rPr>
          <w:rFonts w:ascii="Open Sans" w:hAnsi="Open Sans" w:cs="Open Sans"/>
        </w:rPr>
        <w:t>Μεσογειακή φώκια – Πιέσεις</w:t>
      </w:r>
      <w:r w:rsidRPr="5E58AA50" w:rsidR="1E6FE585">
        <w:rPr>
          <w:rFonts w:ascii="Open Sans" w:hAnsi="Open Sans" w:cs="Open Sans"/>
        </w:rPr>
        <w:t>,</w:t>
      </w:r>
      <w:r w:rsidRPr="5E58AA50" w:rsidR="00CE45FB">
        <w:rPr>
          <w:rFonts w:ascii="Open Sans" w:hAnsi="Open Sans" w:cs="Open Sans"/>
        </w:rPr>
        <w:t xml:space="preserve"> απειλές</w:t>
      </w:r>
      <w:r w:rsidRPr="5E58AA50" w:rsidR="00EB4C2F">
        <w:rPr>
          <w:rFonts w:ascii="Open Sans" w:hAnsi="Open Sans" w:cs="Open Sans"/>
        </w:rPr>
        <w:t xml:space="preserve"> </w:t>
      </w:r>
      <w:r w:rsidRPr="5E58AA50" w:rsidR="0F809384">
        <w:rPr>
          <w:rFonts w:ascii="Open Sans" w:hAnsi="Open Sans" w:cs="Open Sans"/>
        </w:rPr>
        <w:t>και προστασία</w:t>
      </w:r>
    </w:p>
    <w:p w:rsidRPr="007A0103" w:rsidR="00CE45FB" w:rsidP="00455154" w:rsidRDefault="00CE45FB" w14:paraId="53DE0C7A" w14:textId="6F884FB1">
      <w:pPr>
        <w:jc w:val="both"/>
        <w:rPr>
          <w:rFonts w:ascii="Open Sans" w:hAnsi="Open Sans" w:cs="Open Sans"/>
        </w:rPr>
      </w:pPr>
    </w:p>
    <w:p w:rsidRPr="00226002" w:rsidR="00455154" w:rsidP="004714C8" w:rsidRDefault="00B76D04" w14:paraId="08919577" w14:textId="77777777">
      <w:pPr>
        <w:pStyle w:val="Heading2"/>
        <w:pBdr>
          <w:top w:val="double" w:color="auto" w:sz="4" w:space="1"/>
          <w:left w:val="double" w:color="auto" w:sz="4" w:space="4"/>
          <w:bottom w:val="double" w:color="auto" w:sz="4" w:space="1"/>
          <w:right w:val="double" w:color="auto" w:sz="4" w:space="4"/>
        </w:pBdr>
        <w:rPr>
          <w:rFonts w:ascii="Open Sans" w:hAnsi="Open Sans" w:eastAsia="Book Antiqua" w:cs="Open Sans"/>
          <w:sz w:val="24"/>
          <w:szCs w:val="24"/>
        </w:rPr>
      </w:pPr>
      <w:bookmarkStart w:name="_Toc215573843" w:id="36"/>
      <w:r w:rsidRPr="006A3C04">
        <w:rPr>
          <w:rFonts w:ascii="Open Sans" w:hAnsi="Open Sans" w:eastAsia="Book Antiqua" w:cs="Open Sans"/>
          <w:sz w:val="24"/>
          <w:szCs w:val="24"/>
        </w:rPr>
        <w:t>Π</w:t>
      </w:r>
      <w:r w:rsidRPr="006A3C04" w:rsidR="00455154">
        <w:rPr>
          <w:rFonts w:ascii="Open Sans" w:hAnsi="Open Sans" w:eastAsia="Book Antiqua" w:cs="Open Sans"/>
          <w:sz w:val="24"/>
          <w:szCs w:val="24"/>
        </w:rPr>
        <w:t>ερισσότερες</w:t>
      </w:r>
      <w:r w:rsidRPr="00226002" w:rsidR="00455154">
        <w:rPr>
          <w:rFonts w:ascii="Open Sans" w:hAnsi="Open Sans" w:eastAsia="Book Antiqua" w:cs="Open Sans"/>
          <w:sz w:val="24"/>
          <w:szCs w:val="24"/>
        </w:rPr>
        <w:t xml:space="preserve"> </w:t>
      </w:r>
      <w:r w:rsidRPr="006A3C04" w:rsidR="00455154">
        <w:rPr>
          <w:rFonts w:ascii="Open Sans" w:hAnsi="Open Sans" w:eastAsia="Book Antiqua" w:cs="Open Sans"/>
          <w:sz w:val="24"/>
          <w:szCs w:val="24"/>
        </w:rPr>
        <w:t>πληροφορίες</w:t>
      </w:r>
      <w:bookmarkEnd w:id="36"/>
      <w:r w:rsidRPr="00226002" w:rsidR="00455154">
        <w:rPr>
          <w:rFonts w:ascii="Open Sans" w:hAnsi="Open Sans" w:eastAsia="Book Antiqua" w:cs="Open Sans"/>
          <w:sz w:val="24"/>
          <w:szCs w:val="24"/>
        </w:rPr>
        <w:t xml:space="preserve"> </w:t>
      </w:r>
    </w:p>
    <w:p w:rsidR="00B76D04" w:rsidP="00B76D04" w:rsidRDefault="00B76D04" w14:paraId="541FB458" w14:textId="77777777">
      <w:pPr>
        <w:rPr>
          <w:rFonts w:ascii="Open Sans" w:hAnsi="Open Sans" w:cs="Open Sans"/>
        </w:rPr>
      </w:pPr>
    </w:p>
    <w:p w:rsidR="00A51028" w:rsidP="00B76D04" w:rsidRDefault="00A51028" w14:paraId="5F56840F" w14:textId="77777777">
      <w:pPr>
        <w:rPr>
          <w:rFonts w:ascii="Open Sans" w:hAnsi="Open Sans" w:cs="Open Sans"/>
        </w:rPr>
      </w:pPr>
    </w:p>
    <w:p w:rsidRPr="00CF7A64" w:rsidR="00D80D4A" w:rsidP="00CF7A64" w:rsidRDefault="00D80D4A" w14:paraId="15152977" w14:textId="77777777">
      <w:pPr>
        <w:ind w:left="720" w:hanging="720"/>
        <w:jc w:val="both"/>
        <w:rPr>
          <w:rFonts w:ascii="Open Sans" w:hAnsi="Open Sans" w:cs="Open Sans"/>
          <w:lang w:val="en-GB"/>
        </w:rPr>
      </w:pPr>
      <w:proofErr w:type="spellStart"/>
      <w:r w:rsidRPr="00A3703A">
        <w:rPr>
          <w:rFonts w:ascii="Open Sans" w:hAnsi="Open Sans" w:cs="Open Sans"/>
          <w:lang w:val="en-US"/>
        </w:rPr>
        <w:t>Karamanlidis</w:t>
      </w:r>
      <w:proofErr w:type="spellEnd"/>
      <w:r w:rsidRPr="004714C8">
        <w:rPr>
          <w:rFonts w:ascii="Open Sans" w:hAnsi="Open Sans" w:cs="Open Sans"/>
        </w:rPr>
        <w:t xml:space="preserve">, </w:t>
      </w:r>
      <w:r w:rsidRPr="00A3703A">
        <w:rPr>
          <w:rFonts w:ascii="Open Sans" w:hAnsi="Open Sans" w:cs="Open Sans"/>
          <w:lang w:val="en-US"/>
        </w:rPr>
        <w:t>A</w:t>
      </w:r>
      <w:r w:rsidRPr="004714C8">
        <w:rPr>
          <w:rFonts w:ascii="Open Sans" w:hAnsi="Open Sans" w:cs="Open Sans"/>
        </w:rPr>
        <w:t xml:space="preserve">. </w:t>
      </w:r>
      <w:r w:rsidRPr="00A3703A">
        <w:rPr>
          <w:rFonts w:ascii="Open Sans" w:hAnsi="Open Sans" w:cs="Open Sans"/>
          <w:lang w:val="en-US"/>
        </w:rPr>
        <w:t>A</w:t>
      </w:r>
      <w:r w:rsidRPr="004714C8">
        <w:rPr>
          <w:rFonts w:ascii="Open Sans" w:hAnsi="Open Sans" w:cs="Open Sans"/>
        </w:rPr>
        <w:t xml:space="preserve">. (2024). </w:t>
      </w:r>
      <w:r w:rsidRPr="00A3703A">
        <w:rPr>
          <w:rFonts w:ascii="Open Sans" w:hAnsi="Open Sans" w:cs="Open Sans"/>
          <w:lang w:val="en-US"/>
        </w:rPr>
        <w:t xml:space="preserve">Current status, biology, threats and conservation priorities of the Vulnerable Mediterranean monk seal. Endangered Species Research, 53, 341–361. </w:t>
      </w:r>
      <w:hyperlink w:history="1" r:id="rId13">
        <w:r w:rsidRPr="00A3703A">
          <w:rPr>
            <w:rStyle w:val="Hyperlink"/>
            <w:rFonts w:ascii="Open Sans" w:hAnsi="Open Sans" w:cs="Open Sans"/>
            <w:lang w:val="en-US"/>
          </w:rPr>
          <w:t>https://doi.org/10.3354/esr01304</w:t>
        </w:r>
      </w:hyperlink>
      <w:r w:rsidRPr="00CF7A64">
        <w:rPr>
          <w:rFonts w:ascii="Open Sans" w:hAnsi="Open Sans" w:cs="Open Sans"/>
          <w:lang w:val="en-GB"/>
        </w:rPr>
        <w:t xml:space="preserve"> </w:t>
      </w:r>
    </w:p>
    <w:p w:rsidRPr="00CF7A64" w:rsidR="00D80D4A" w:rsidP="00CF7A64" w:rsidRDefault="00D80D4A" w14:paraId="67E470ED" w14:textId="77777777">
      <w:pPr>
        <w:ind w:left="720" w:hanging="720"/>
        <w:jc w:val="both"/>
        <w:rPr>
          <w:rFonts w:ascii="Open Sans" w:hAnsi="Open Sans" w:cs="Open Sans"/>
          <w:lang w:val="en-GB"/>
        </w:rPr>
      </w:pPr>
      <w:proofErr w:type="spellStart"/>
      <w:r w:rsidRPr="00A3703A">
        <w:rPr>
          <w:rFonts w:ascii="Open Sans" w:hAnsi="Open Sans" w:cs="Open Sans"/>
          <w:lang w:val="en-US"/>
        </w:rPr>
        <w:t>Karamanlidis</w:t>
      </w:r>
      <w:proofErr w:type="spellEnd"/>
      <w:r w:rsidRPr="00A3703A">
        <w:rPr>
          <w:rFonts w:ascii="Open Sans" w:hAnsi="Open Sans" w:cs="Open Sans"/>
          <w:lang w:val="en-US"/>
        </w:rPr>
        <w:t xml:space="preserve">, A. A., </w:t>
      </w:r>
      <w:proofErr w:type="spellStart"/>
      <w:r w:rsidRPr="00A3703A">
        <w:rPr>
          <w:rFonts w:ascii="Open Sans" w:hAnsi="Open Sans" w:cs="Open Sans"/>
          <w:lang w:val="en-US"/>
        </w:rPr>
        <w:t>Androukaki</w:t>
      </w:r>
      <w:proofErr w:type="spellEnd"/>
      <w:r w:rsidRPr="00A3703A">
        <w:rPr>
          <w:rFonts w:ascii="Open Sans" w:hAnsi="Open Sans" w:cs="Open Sans"/>
          <w:lang w:val="en-US"/>
        </w:rPr>
        <w:t xml:space="preserve">, E., </w:t>
      </w:r>
      <w:proofErr w:type="spellStart"/>
      <w:r w:rsidRPr="00A3703A">
        <w:rPr>
          <w:rFonts w:ascii="Open Sans" w:hAnsi="Open Sans" w:cs="Open Sans"/>
          <w:lang w:val="en-US"/>
        </w:rPr>
        <w:t>Adamantopoulou</w:t>
      </w:r>
      <w:proofErr w:type="spellEnd"/>
      <w:r w:rsidRPr="00A3703A">
        <w:rPr>
          <w:rFonts w:ascii="Open Sans" w:hAnsi="Open Sans" w:cs="Open Sans"/>
          <w:lang w:val="en-US"/>
        </w:rPr>
        <w:t xml:space="preserve">, S., </w:t>
      </w:r>
      <w:proofErr w:type="spellStart"/>
      <w:r w:rsidRPr="00A3703A">
        <w:rPr>
          <w:rFonts w:ascii="Open Sans" w:hAnsi="Open Sans" w:cs="Open Sans"/>
          <w:lang w:val="en-US"/>
        </w:rPr>
        <w:t>Chatzispyrou</w:t>
      </w:r>
      <w:proofErr w:type="spellEnd"/>
      <w:r w:rsidRPr="00A3703A">
        <w:rPr>
          <w:rFonts w:ascii="Open Sans" w:hAnsi="Open Sans" w:cs="Open Sans"/>
          <w:lang w:val="en-US"/>
        </w:rPr>
        <w:t xml:space="preserve">, A., Johnson, W. M., </w:t>
      </w:r>
      <w:proofErr w:type="spellStart"/>
      <w:r w:rsidRPr="00A3703A">
        <w:rPr>
          <w:rFonts w:ascii="Open Sans" w:hAnsi="Open Sans" w:cs="Open Sans"/>
          <w:lang w:val="en-US"/>
        </w:rPr>
        <w:t>Kotomatas</w:t>
      </w:r>
      <w:proofErr w:type="spellEnd"/>
      <w:r w:rsidRPr="00A3703A">
        <w:rPr>
          <w:rFonts w:ascii="Open Sans" w:hAnsi="Open Sans" w:cs="Open Sans"/>
          <w:lang w:val="en-US"/>
        </w:rPr>
        <w:t xml:space="preserve">, S., Papadopoulos, A., </w:t>
      </w:r>
      <w:proofErr w:type="spellStart"/>
      <w:r w:rsidRPr="00A3703A">
        <w:rPr>
          <w:rFonts w:ascii="Open Sans" w:hAnsi="Open Sans" w:cs="Open Sans"/>
          <w:lang w:val="en-US"/>
        </w:rPr>
        <w:t>Paravas</w:t>
      </w:r>
      <w:proofErr w:type="spellEnd"/>
      <w:r w:rsidRPr="00A3703A">
        <w:rPr>
          <w:rFonts w:ascii="Open Sans" w:hAnsi="Open Sans" w:cs="Open Sans"/>
          <w:lang w:val="en-US"/>
        </w:rPr>
        <w:t xml:space="preserve">, V., </w:t>
      </w:r>
      <w:proofErr w:type="spellStart"/>
      <w:r w:rsidRPr="00A3703A">
        <w:rPr>
          <w:rFonts w:ascii="Open Sans" w:hAnsi="Open Sans" w:cs="Open Sans"/>
          <w:lang w:val="en-US"/>
        </w:rPr>
        <w:t>Paximadis</w:t>
      </w:r>
      <w:proofErr w:type="spellEnd"/>
      <w:r w:rsidRPr="00A3703A">
        <w:rPr>
          <w:rFonts w:ascii="Open Sans" w:hAnsi="Open Sans" w:cs="Open Sans"/>
          <w:lang w:val="en-US"/>
        </w:rPr>
        <w:t xml:space="preserve">, G., Pires, R., </w:t>
      </w:r>
      <w:proofErr w:type="spellStart"/>
      <w:r w:rsidRPr="00A3703A">
        <w:rPr>
          <w:rFonts w:ascii="Open Sans" w:hAnsi="Open Sans" w:cs="Open Sans"/>
          <w:lang w:val="en-US"/>
        </w:rPr>
        <w:t>Tounta</w:t>
      </w:r>
      <w:proofErr w:type="spellEnd"/>
      <w:r w:rsidRPr="00A3703A">
        <w:rPr>
          <w:rFonts w:ascii="Open Sans" w:hAnsi="Open Sans" w:cs="Open Sans"/>
          <w:lang w:val="en-US"/>
        </w:rPr>
        <w:t xml:space="preserve">, E., &amp; </w:t>
      </w:r>
      <w:proofErr w:type="spellStart"/>
      <w:r w:rsidRPr="00A3703A">
        <w:rPr>
          <w:rFonts w:ascii="Open Sans" w:hAnsi="Open Sans" w:cs="Open Sans"/>
          <w:lang w:val="en-US"/>
        </w:rPr>
        <w:t>Dendrinos</w:t>
      </w:r>
      <w:proofErr w:type="spellEnd"/>
      <w:r w:rsidRPr="00A3703A">
        <w:rPr>
          <w:rFonts w:ascii="Open Sans" w:hAnsi="Open Sans" w:cs="Open Sans"/>
          <w:lang w:val="en-US"/>
        </w:rPr>
        <w:t xml:space="preserve">, P. (2008). Assessing accidental entanglement as a threat to the Mediterranean monk seal </w:t>
      </w: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w:t>
      </w: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Endangered Species Research, 5, 205–213. </w:t>
      </w:r>
      <w:hyperlink w:history="1" r:id="rId14">
        <w:r w:rsidRPr="00A3703A" w:rsidR="004D73E3">
          <w:rPr>
            <w:rStyle w:val="Hyperlink"/>
            <w:rFonts w:ascii="Open Sans" w:hAnsi="Open Sans" w:cs="Open Sans"/>
            <w:lang w:val="en-US"/>
          </w:rPr>
          <w:t>https://doi.org/10.3354/esr00092</w:t>
        </w:r>
      </w:hyperlink>
      <w:r w:rsidRPr="00CF7A64" w:rsidR="004D73E3">
        <w:rPr>
          <w:rFonts w:ascii="Open Sans" w:hAnsi="Open Sans" w:cs="Open Sans"/>
          <w:lang w:val="en-GB"/>
        </w:rPr>
        <w:t xml:space="preserve"> </w:t>
      </w:r>
    </w:p>
    <w:p w:rsidRPr="00CF7A64" w:rsidR="00D80D4A" w:rsidP="00CF7A64" w:rsidRDefault="00D80D4A" w14:paraId="41CD24DD" w14:textId="77777777">
      <w:pPr>
        <w:ind w:left="720" w:hanging="720"/>
        <w:jc w:val="both"/>
        <w:rPr>
          <w:rFonts w:ascii="Open Sans" w:hAnsi="Open Sans" w:cs="Open Sans"/>
          <w:lang w:val="en-GB"/>
        </w:rPr>
      </w:pPr>
      <w:proofErr w:type="spellStart"/>
      <w:r w:rsidRPr="007D5A4F">
        <w:rPr>
          <w:rFonts w:ascii="Open Sans" w:hAnsi="Open Sans" w:cs="Open Sans"/>
          <w:lang w:val="it-IT"/>
        </w:rPr>
        <w:t>Solanou</w:t>
      </w:r>
      <w:proofErr w:type="spellEnd"/>
      <w:r w:rsidRPr="007D5A4F">
        <w:rPr>
          <w:rFonts w:ascii="Open Sans" w:hAnsi="Open Sans" w:cs="Open Sans"/>
          <w:lang w:val="it-IT"/>
        </w:rPr>
        <w:t xml:space="preserve">, M., </w:t>
      </w:r>
      <w:proofErr w:type="spellStart"/>
      <w:r w:rsidRPr="007D5A4F">
        <w:rPr>
          <w:rFonts w:ascii="Open Sans" w:hAnsi="Open Sans" w:cs="Open Sans"/>
          <w:lang w:val="it-IT"/>
        </w:rPr>
        <w:t>Panou</w:t>
      </w:r>
      <w:proofErr w:type="spellEnd"/>
      <w:r w:rsidRPr="007D5A4F">
        <w:rPr>
          <w:rFonts w:ascii="Open Sans" w:hAnsi="Open Sans" w:cs="Open Sans"/>
          <w:lang w:val="it-IT"/>
        </w:rPr>
        <w:t xml:space="preserve">, A., Maina, I., </w:t>
      </w:r>
      <w:proofErr w:type="spellStart"/>
      <w:r w:rsidRPr="007D5A4F">
        <w:rPr>
          <w:rFonts w:ascii="Open Sans" w:hAnsi="Open Sans" w:cs="Open Sans"/>
          <w:lang w:val="it-IT"/>
        </w:rPr>
        <w:t>Kavadas</w:t>
      </w:r>
      <w:proofErr w:type="spellEnd"/>
      <w:r w:rsidRPr="007D5A4F">
        <w:rPr>
          <w:rFonts w:ascii="Open Sans" w:hAnsi="Open Sans" w:cs="Open Sans"/>
          <w:lang w:val="it-IT"/>
        </w:rPr>
        <w:t xml:space="preserve">, S., &amp; </w:t>
      </w:r>
      <w:proofErr w:type="spellStart"/>
      <w:r w:rsidRPr="007D5A4F">
        <w:rPr>
          <w:rFonts w:ascii="Open Sans" w:hAnsi="Open Sans" w:cs="Open Sans"/>
          <w:lang w:val="it-IT"/>
        </w:rPr>
        <w:t>Giannoulaki</w:t>
      </w:r>
      <w:proofErr w:type="spellEnd"/>
      <w:r w:rsidRPr="007D5A4F">
        <w:rPr>
          <w:rFonts w:ascii="Open Sans" w:hAnsi="Open Sans" w:cs="Open Sans"/>
          <w:lang w:val="it-IT"/>
        </w:rPr>
        <w:t xml:space="preserve">, M. (2024). </w:t>
      </w:r>
      <w:r w:rsidRPr="00A3703A">
        <w:rPr>
          <w:rFonts w:ascii="Open Sans" w:hAnsi="Open Sans" w:cs="Open Sans"/>
          <w:lang w:val="en-US"/>
        </w:rPr>
        <w:t xml:space="preserve">Ten years of Mediterranean Monk Seal stranding records in Greece under the microscope: What do the data suggest? Animals, 14(9), 1309. </w:t>
      </w:r>
      <w:hyperlink w:history="1" r:id="rId15">
        <w:r w:rsidRPr="00A3703A" w:rsidR="004D73E3">
          <w:rPr>
            <w:rStyle w:val="Hyperlink"/>
            <w:rFonts w:ascii="Open Sans" w:hAnsi="Open Sans" w:cs="Open Sans"/>
            <w:lang w:val="en-US"/>
          </w:rPr>
          <w:t>https://doi.org/10.3390/ani14091309</w:t>
        </w:r>
      </w:hyperlink>
      <w:r w:rsidRPr="00CF7A64" w:rsidR="004D73E3">
        <w:rPr>
          <w:rFonts w:ascii="Open Sans" w:hAnsi="Open Sans" w:cs="Open Sans"/>
          <w:lang w:val="en-GB"/>
        </w:rPr>
        <w:t xml:space="preserve"> </w:t>
      </w:r>
    </w:p>
    <w:p w:rsidRPr="00CF7A64" w:rsidR="00D80D4A" w:rsidP="00CF7A64" w:rsidRDefault="00D80D4A" w14:paraId="760C1A48" w14:textId="77777777">
      <w:pPr>
        <w:ind w:left="720" w:hanging="720"/>
        <w:jc w:val="both"/>
        <w:rPr>
          <w:rFonts w:ascii="Open Sans" w:hAnsi="Open Sans" w:cs="Open Sans"/>
          <w:lang w:val="en-GB"/>
        </w:rPr>
      </w:pPr>
      <w:proofErr w:type="spellStart"/>
      <w:r w:rsidRPr="00A3703A">
        <w:rPr>
          <w:rFonts w:ascii="Open Sans" w:hAnsi="Open Sans" w:cs="Open Sans"/>
          <w:lang w:val="en-US"/>
        </w:rPr>
        <w:t>Mpougas</w:t>
      </w:r>
      <w:proofErr w:type="spellEnd"/>
      <w:r w:rsidRPr="00A3703A">
        <w:rPr>
          <w:rFonts w:ascii="Open Sans" w:hAnsi="Open Sans" w:cs="Open Sans"/>
          <w:lang w:val="en-US"/>
        </w:rPr>
        <w:t xml:space="preserve">, E., </w:t>
      </w:r>
      <w:proofErr w:type="spellStart"/>
      <w:r w:rsidRPr="00A3703A">
        <w:rPr>
          <w:rFonts w:ascii="Open Sans" w:hAnsi="Open Sans" w:cs="Open Sans"/>
          <w:lang w:val="en-US"/>
        </w:rPr>
        <w:t>Waggitt</w:t>
      </w:r>
      <w:proofErr w:type="spellEnd"/>
      <w:r w:rsidRPr="00A3703A">
        <w:rPr>
          <w:rFonts w:ascii="Open Sans" w:hAnsi="Open Sans" w:cs="Open Sans"/>
          <w:lang w:val="en-US"/>
        </w:rPr>
        <w:t xml:space="preserve">, J. J., </w:t>
      </w:r>
      <w:proofErr w:type="spellStart"/>
      <w:r w:rsidRPr="00A3703A">
        <w:rPr>
          <w:rFonts w:ascii="Open Sans" w:hAnsi="Open Sans" w:cs="Open Sans"/>
          <w:lang w:val="en-US"/>
        </w:rPr>
        <w:t>Dendrinos</w:t>
      </w:r>
      <w:proofErr w:type="spellEnd"/>
      <w:r w:rsidRPr="00A3703A">
        <w:rPr>
          <w:rFonts w:ascii="Open Sans" w:hAnsi="Open Sans" w:cs="Open Sans"/>
          <w:lang w:val="en-US"/>
        </w:rPr>
        <w:t xml:space="preserve">, P., </w:t>
      </w:r>
      <w:proofErr w:type="spellStart"/>
      <w:r w:rsidRPr="00A3703A">
        <w:rPr>
          <w:rFonts w:ascii="Open Sans" w:hAnsi="Open Sans" w:cs="Open Sans"/>
          <w:lang w:val="en-US"/>
        </w:rPr>
        <w:t>Adamantopoulou</w:t>
      </w:r>
      <w:proofErr w:type="spellEnd"/>
      <w:r w:rsidRPr="00A3703A">
        <w:rPr>
          <w:rFonts w:ascii="Open Sans" w:hAnsi="Open Sans" w:cs="Open Sans"/>
          <w:lang w:val="en-US"/>
        </w:rPr>
        <w:t xml:space="preserve">, S., &amp; </w:t>
      </w:r>
      <w:proofErr w:type="spellStart"/>
      <w:r w:rsidRPr="00A3703A">
        <w:rPr>
          <w:rFonts w:ascii="Open Sans" w:hAnsi="Open Sans" w:cs="Open Sans"/>
          <w:lang w:val="en-US"/>
        </w:rPr>
        <w:t>Karamanlidis</w:t>
      </w:r>
      <w:proofErr w:type="spellEnd"/>
      <w:r w:rsidRPr="00A3703A">
        <w:rPr>
          <w:rFonts w:ascii="Open Sans" w:hAnsi="Open Sans" w:cs="Open Sans"/>
          <w:lang w:val="en-US"/>
        </w:rPr>
        <w:t>, A. A. (2019). Mediterranean monk seal (</w:t>
      </w: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w:t>
      </w: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w:t>
      </w:r>
      <w:proofErr w:type="spellStart"/>
      <w:r w:rsidRPr="00A3703A">
        <w:rPr>
          <w:rFonts w:ascii="Open Sans" w:hAnsi="Open Sans" w:cs="Open Sans"/>
          <w:lang w:val="en-US"/>
        </w:rPr>
        <w:t>behaviour</w:t>
      </w:r>
      <w:proofErr w:type="spellEnd"/>
      <w:r w:rsidRPr="00A3703A">
        <w:rPr>
          <w:rFonts w:ascii="Open Sans" w:hAnsi="Open Sans" w:cs="Open Sans"/>
          <w:lang w:val="en-US"/>
        </w:rPr>
        <w:t xml:space="preserve"> at sea and interactions with boat traffic: Implications for the conservation of the species in Greece. Aquatic Mammals, 45(4), 419–424. </w:t>
      </w:r>
      <w:hyperlink w:history="1" r:id="rId16">
        <w:r w:rsidRPr="00A3703A" w:rsidR="004D73E3">
          <w:rPr>
            <w:rStyle w:val="Hyperlink"/>
            <w:rFonts w:ascii="Open Sans" w:hAnsi="Open Sans" w:cs="Open Sans"/>
            <w:lang w:val="en-US"/>
          </w:rPr>
          <w:t>https://doi.org/10.1578/AM.45.4.2019.419</w:t>
        </w:r>
      </w:hyperlink>
      <w:r w:rsidRPr="00CF7A64" w:rsidR="004D73E3">
        <w:rPr>
          <w:rFonts w:ascii="Open Sans" w:hAnsi="Open Sans" w:cs="Open Sans"/>
          <w:lang w:val="en-GB"/>
        </w:rPr>
        <w:t xml:space="preserve"> </w:t>
      </w:r>
    </w:p>
    <w:p w:rsidRPr="004714C8" w:rsidR="00D80D4A" w:rsidP="00CF7A64" w:rsidRDefault="00D80D4A" w14:paraId="495940DB" w14:textId="77777777">
      <w:pPr>
        <w:ind w:left="720" w:hanging="720"/>
        <w:jc w:val="both"/>
        <w:rPr>
          <w:rFonts w:ascii="Open Sans" w:hAnsi="Open Sans" w:cs="Open Sans"/>
          <w:lang w:val="en-US"/>
        </w:rPr>
      </w:pP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Guardian. (n.d.). Mediterranean Monk Seal – Threats. </w:t>
      </w:r>
      <w:hyperlink w:history="1" r:id="rId17">
        <w:r w:rsidRPr="004714C8" w:rsidR="004D73E3">
          <w:rPr>
            <w:rStyle w:val="Hyperlink"/>
            <w:rFonts w:ascii="Open Sans" w:hAnsi="Open Sans" w:cs="Open Sans"/>
            <w:lang w:val="en-US"/>
          </w:rPr>
          <w:t>https://www.monachus-guardian.org/factfiles/medit16.htm</w:t>
        </w:r>
      </w:hyperlink>
      <w:r w:rsidRPr="004714C8" w:rsidR="004D73E3">
        <w:rPr>
          <w:rFonts w:ascii="Open Sans" w:hAnsi="Open Sans" w:cs="Open Sans"/>
          <w:lang w:val="en-US"/>
        </w:rPr>
        <w:t xml:space="preserve"> </w:t>
      </w:r>
    </w:p>
    <w:p w:rsidRPr="00CF7A64" w:rsidR="00817C7F" w:rsidP="00CF7A64" w:rsidRDefault="00D80D4A" w14:paraId="0019DF6A" w14:textId="77777777">
      <w:pPr>
        <w:ind w:left="720" w:hanging="720"/>
        <w:jc w:val="both"/>
        <w:rPr>
          <w:rFonts w:ascii="Open Sans" w:hAnsi="Open Sans" w:cs="Open Sans"/>
          <w:lang w:val="en-GB"/>
        </w:rPr>
      </w:pPr>
      <w:proofErr w:type="spellStart"/>
      <w:r w:rsidRPr="004714C8">
        <w:rPr>
          <w:rFonts w:ascii="Open Sans" w:hAnsi="Open Sans" w:cs="Open Sans"/>
          <w:lang w:val="en-US"/>
        </w:rPr>
        <w:t>Koitsanou</w:t>
      </w:r>
      <w:proofErr w:type="spellEnd"/>
      <w:r w:rsidRPr="004714C8">
        <w:rPr>
          <w:rFonts w:ascii="Open Sans" w:hAnsi="Open Sans" w:cs="Open Sans"/>
          <w:lang w:val="en-US"/>
        </w:rPr>
        <w:t xml:space="preserve">, E., </w:t>
      </w:r>
      <w:proofErr w:type="spellStart"/>
      <w:r w:rsidRPr="004714C8">
        <w:rPr>
          <w:rFonts w:ascii="Open Sans" w:hAnsi="Open Sans" w:cs="Open Sans"/>
          <w:lang w:val="en-US"/>
        </w:rPr>
        <w:t>Sarantopoulou</w:t>
      </w:r>
      <w:proofErr w:type="spellEnd"/>
      <w:r w:rsidRPr="004714C8">
        <w:rPr>
          <w:rFonts w:ascii="Open Sans" w:hAnsi="Open Sans" w:cs="Open Sans"/>
          <w:lang w:val="en-US"/>
        </w:rPr>
        <w:t xml:space="preserve">, J., </w:t>
      </w:r>
      <w:proofErr w:type="spellStart"/>
      <w:r w:rsidRPr="004714C8">
        <w:rPr>
          <w:rFonts w:ascii="Open Sans" w:hAnsi="Open Sans" w:cs="Open Sans"/>
          <w:lang w:val="en-US"/>
        </w:rPr>
        <w:t>Komnenou</w:t>
      </w:r>
      <w:proofErr w:type="spellEnd"/>
      <w:r w:rsidRPr="004714C8">
        <w:rPr>
          <w:rFonts w:ascii="Open Sans" w:hAnsi="Open Sans" w:cs="Open Sans"/>
          <w:lang w:val="en-US"/>
        </w:rPr>
        <w:t xml:space="preserve">, A., </w:t>
      </w:r>
      <w:proofErr w:type="spellStart"/>
      <w:r w:rsidRPr="004714C8">
        <w:rPr>
          <w:rFonts w:ascii="Open Sans" w:hAnsi="Open Sans" w:cs="Open Sans"/>
          <w:lang w:val="en-US"/>
        </w:rPr>
        <w:t>Exadactylos</w:t>
      </w:r>
      <w:proofErr w:type="spellEnd"/>
      <w:r w:rsidRPr="004714C8">
        <w:rPr>
          <w:rFonts w:ascii="Open Sans" w:hAnsi="Open Sans" w:cs="Open Sans"/>
          <w:lang w:val="en-US"/>
        </w:rPr>
        <w:t xml:space="preserve">, A., </w:t>
      </w:r>
      <w:proofErr w:type="spellStart"/>
      <w:r w:rsidRPr="004714C8">
        <w:rPr>
          <w:rFonts w:ascii="Open Sans" w:hAnsi="Open Sans" w:cs="Open Sans"/>
          <w:lang w:val="en-US"/>
        </w:rPr>
        <w:t>Dendrinos</w:t>
      </w:r>
      <w:proofErr w:type="spellEnd"/>
      <w:r w:rsidRPr="004714C8">
        <w:rPr>
          <w:rFonts w:ascii="Open Sans" w:hAnsi="Open Sans" w:cs="Open Sans"/>
          <w:lang w:val="en-US"/>
        </w:rPr>
        <w:t xml:space="preserve">, P., Papadopoulos, E., &amp; </w:t>
      </w:r>
      <w:proofErr w:type="spellStart"/>
      <w:r w:rsidRPr="004714C8">
        <w:rPr>
          <w:rFonts w:ascii="Open Sans" w:hAnsi="Open Sans" w:cs="Open Sans"/>
          <w:lang w:val="en-US"/>
        </w:rPr>
        <w:t>Gkafas</w:t>
      </w:r>
      <w:proofErr w:type="spellEnd"/>
      <w:r w:rsidRPr="004714C8">
        <w:rPr>
          <w:rFonts w:ascii="Open Sans" w:hAnsi="Open Sans" w:cs="Open Sans"/>
          <w:lang w:val="en-US"/>
        </w:rPr>
        <w:t xml:space="preserve">, G. A. (2022). </w:t>
      </w:r>
      <w:r w:rsidRPr="00A3703A">
        <w:rPr>
          <w:rFonts w:ascii="Open Sans" w:hAnsi="Open Sans" w:cs="Open Sans"/>
          <w:lang w:val="en-US"/>
        </w:rPr>
        <w:t xml:space="preserve">First report of the parasitic nematode </w:t>
      </w:r>
      <w:proofErr w:type="spellStart"/>
      <w:r w:rsidRPr="00A3703A">
        <w:rPr>
          <w:rFonts w:ascii="Open Sans" w:hAnsi="Open Sans" w:cs="Open Sans"/>
          <w:lang w:val="en-US"/>
        </w:rPr>
        <w:t>Pseudoterranova</w:t>
      </w:r>
      <w:proofErr w:type="spellEnd"/>
      <w:r w:rsidRPr="00A3703A">
        <w:rPr>
          <w:rFonts w:ascii="Open Sans" w:hAnsi="Open Sans" w:cs="Open Sans"/>
          <w:lang w:val="en-US"/>
        </w:rPr>
        <w:t xml:space="preserve"> spp. found in Mediterranean monk seal (</w:t>
      </w: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w:t>
      </w: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in Greece: Conservation implications. Conservation, 2(1), 122–133. </w:t>
      </w:r>
      <w:hyperlink w:history="1" r:id="rId18">
        <w:r w:rsidRPr="00A3703A" w:rsidR="004D73E3">
          <w:rPr>
            <w:rStyle w:val="Hyperlink"/>
            <w:rFonts w:ascii="Open Sans" w:hAnsi="Open Sans" w:cs="Open Sans"/>
            <w:lang w:val="en-US"/>
          </w:rPr>
          <w:t>https://doi.org/10.3390/conservation2010010</w:t>
        </w:r>
      </w:hyperlink>
      <w:r w:rsidRPr="00CF7A64" w:rsidR="004D73E3">
        <w:rPr>
          <w:rFonts w:ascii="Open Sans" w:hAnsi="Open Sans" w:cs="Open Sans"/>
          <w:lang w:val="en-GB"/>
        </w:rPr>
        <w:t xml:space="preserve"> </w:t>
      </w:r>
    </w:p>
    <w:p w:rsidRPr="00CF7A64" w:rsidR="00817C7F" w:rsidP="00CF7A64" w:rsidRDefault="00817C7F" w14:paraId="7B9C8E6A" w14:textId="77777777">
      <w:pPr>
        <w:ind w:left="709" w:hanging="709"/>
        <w:jc w:val="both"/>
        <w:rPr>
          <w:rFonts w:ascii="Open Sans" w:hAnsi="Open Sans" w:cs="Open Sans"/>
          <w:lang w:val="en-US"/>
        </w:rPr>
      </w:pPr>
      <w:proofErr w:type="spellStart"/>
      <w:r w:rsidRPr="00A3703A">
        <w:rPr>
          <w:rFonts w:ascii="Open Sans" w:hAnsi="Open Sans" w:cs="Open Sans"/>
          <w:lang w:val="en-US"/>
        </w:rPr>
        <w:t>Monachus</w:t>
      </w:r>
      <w:proofErr w:type="spellEnd"/>
      <w:r w:rsidRPr="00A3703A">
        <w:rPr>
          <w:rFonts w:ascii="Open Sans" w:hAnsi="Open Sans" w:cs="Open Sans"/>
          <w:lang w:val="en-US"/>
        </w:rPr>
        <w:t xml:space="preserve"> Guardian. (n.d.). Mediterranean Monk Seal – Threats. Retrieved from </w:t>
      </w:r>
      <w:hyperlink w:history="1" r:id="rId19">
        <w:r w:rsidRPr="00A3703A">
          <w:rPr>
            <w:rStyle w:val="Hyperlink"/>
            <w:rFonts w:ascii="Open Sans" w:hAnsi="Open Sans" w:cs="Open Sans"/>
            <w:lang w:val="en-US"/>
          </w:rPr>
          <w:t>https://www.monachus-guardian.org/factfiles/medit16.htm</w:t>
        </w:r>
      </w:hyperlink>
      <w:r w:rsidRPr="00CF7A64">
        <w:rPr>
          <w:rFonts w:ascii="Open Sans" w:hAnsi="Open Sans" w:cs="Open Sans"/>
          <w:lang w:val="en-US"/>
        </w:rPr>
        <w:t xml:space="preserve"> </w:t>
      </w:r>
    </w:p>
    <w:p w:rsidRPr="00CF7A64" w:rsidR="00817C7F" w:rsidP="00CF7A64" w:rsidRDefault="00817C7F" w14:paraId="40107F75" w14:textId="77777777">
      <w:pPr>
        <w:jc w:val="both"/>
        <w:rPr>
          <w:rFonts w:ascii="Open Sans" w:hAnsi="Open Sans" w:cs="Open Sans"/>
          <w:lang w:val="en-US"/>
        </w:rPr>
      </w:pPr>
    </w:p>
    <w:p w:rsidRPr="00A3703A" w:rsidR="004305A6" w:rsidP="00DC3367" w:rsidRDefault="004305A6" w14:paraId="53F671DC" w14:textId="77777777">
      <w:pPr>
        <w:ind w:left="720" w:hanging="720"/>
        <w:jc w:val="both"/>
        <w:rPr>
          <w:rFonts w:ascii="Open Sans" w:hAnsi="Open Sans" w:cs="Open Sans"/>
          <w:lang w:val="en-US"/>
        </w:rPr>
      </w:pPr>
    </w:p>
    <w:p w:rsidRPr="006A3C04" w:rsidR="00D20841" w:rsidP="004714C8" w:rsidRDefault="00455154" w14:paraId="307AF444" w14:textId="182E57D0">
      <w:pPr>
        <w:pStyle w:val="Heading2"/>
        <w:pBdr>
          <w:top w:val="double" w:color="auto" w:sz="4" w:space="1"/>
          <w:left w:val="double" w:color="auto" w:sz="4" w:space="4"/>
          <w:bottom w:val="double" w:color="auto" w:sz="4" w:space="1"/>
          <w:right w:val="double" w:color="auto" w:sz="4" w:space="4"/>
        </w:pBdr>
        <w:rPr>
          <w:rFonts w:ascii="Open Sans" w:hAnsi="Open Sans" w:eastAsia="Book Antiqua" w:cs="Open Sans"/>
          <w:sz w:val="24"/>
          <w:szCs w:val="24"/>
        </w:rPr>
      </w:pPr>
      <w:bookmarkStart w:name="_Toc215573844" w:id="37"/>
      <w:r w:rsidRPr="006A3C04">
        <w:rPr>
          <w:rFonts w:ascii="Open Sans" w:hAnsi="Open Sans" w:eastAsia="Book Antiqua" w:cs="Open Sans"/>
          <w:sz w:val="24"/>
          <w:szCs w:val="24"/>
        </w:rPr>
        <w:t>Τεστάρετε τις γνώσεις σας στην ενότητα «Πιέσεις και απειλές»</w:t>
      </w:r>
      <w:bookmarkEnd w:id="37"/>
    </w:p>
    <w:p w:rsidRPr="007A0103" w:rsidR="000E30B3" w:rsidP="00455154" w:rsidRDefault="000E30B3" w14:paraId="77F9AB64" w14:textId="77777777">
      <w:pPr>
        <w:pStyle w:val="ListParagraph"/>
        <w:spacing w:line="276" w:lineRule="auto"/>
        <w:ind w:left="0"/>
        <w:rPr>
          <w:rFonts w:ascii="Open Sans" w:hAnsi="Open Sans" w:eastAsia="Book Antiqua" w:cs="Open Sans"/>
          <w:b/>
          <w:bCs/>
          <w:color w:val="000000"/>
        </w:rPr>
      </w:pPr>
    </w:p>
    <w:p w:rsidRPr="007A0103" w:rsidR="00455154" w:rsidP="00455154" w:rsidRDefault="00455154" w14:paraId="4031219A" w14:textId="77777777">
      <w:pPr>
        <w:pStyle w:val="ListParagraph"/>
        <w:spacing w:line="276" w:lineRule="auto"/>
        <w:ind w:left="0"/>
        <w:rPr>
          <w:rFonts w:ascii="Open Sans" w:hAnsi="Open Sans" w:eastAsia="Book Antiqua" w:cs="Open Sans"/>
          <w:b/>
          <w:bCs/>
          <w:color w:val="000000"/>
        </w:rPr>
      </w:pPr>
      <w:r w:rsidRPr="007A0103">
        <w:rPr>
          <w:rFonts w:ascii="Open Sans" w:hAnsi="Open Sans" w:eastAsia="Book Antiqua" w:cs="Open Sans"/>
          <w:b/>
          <w:bCs/>
          <w:color w:val="000000"/>
        </w:rPr>
        <w:t>Ερωτήσεις</w:t>
      </w:r>
    </w:p>
    <w:p w:rsidRPr="007A0103" w:rsidR="00455154" w:rsidP="00455154" w:rsidRDefault="00455154" w14:paraId="37E2D79A" w14:textId="77777777">
      <w:pPr>
        <w:pStyle w:val="ListParagraph"/>
        <w:spacing w:line="276" w:lineRule="auto"/>
        <w:ind w:left="0"/>
        <w:rPr>
          <w:rFonts w:ascii="Open Sans" w:hAnsi="Open Sans" w:eastAsia="Book Antiqua" w:cs="Open Sans"/>
          <w:b/>
          <w:bCs/>
          <w:color w:val="000000"/>
        </w:rPr>
      </w:pPr>
    </w:p>
    <w:p w:rsidRPr="007A0103" w:rsidR="00455154" w:rsidP="00A51028" w:rsidRDefault="00C53E86" w14:paraId="147613CD" w14:textId="77777777">
      <w:pPr>
        <w:pStyle w:val="ListParagraph"/>
        <w:numPr>
          <w:ilvl w:val="0"/>
          <w:numId w:val="7"/>
        </w:numPr>
        <w:spacing w:line="276" w:lineRule="auto"/>
        <w:rPr>
          <w:rFonts w:ascii="Open Sans" w:hAnsi="Open Sans" w:eastAsia="Book Antiqua" w:cs="Open Sans"/>
          <w:color w:val="000000"/>
        </w:rPr>
      </w:pPr>
      <w:r>
        <w:rPr>
          <w:rFonts w:ascii="Open Sans" w:hAnsi="Open Sans" w:eastAsia="Book Antiqua" w:cs="Open Sans"/>
          <w:color w:val="000000"/>
        </w:rPr>
        <w:t>Ποια είναι η κυριότερη απειλή της Μεσογειακής φώκιας</w:t>
      </w:r>
      <w:r w:rsidRPr="007A0103" w:rsidR="00455154">
        <w:rPr>
          <w:rFonts w:ascii="Open Sans" w:hAnsi="Open Sans" w:eastAsia="Book Antiqua" w:cs="Open Sans"/>
          <w:color w:val="000000"/>
        </w:rPr>
        <w:t>:</w:t>
      </w:r>
    </w:p>
    <w:p w:rsidRPr="007A0103" w:rsidR="00455154" w:rsidP="00455154" w:rsidRDefault="00D20841" w14:paraId="10E265AF"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α) </w:t>
      </w:r>
      <w:r w:rsidR="00C53E86">
        <w:rPr>
          <w:rFonts w:ascii="Open Sans" w:hAnsi="Open Sans" w:eastAsia="Book Antiqua" w:cs="Open Sans"/>
          <w:color w:val="000000"/>
        </w:rPr>
        <w:t xml:space="preserve">η </w:t>
      </w:r>
      <w:proofErr w:type="spellStart"/>
      <w:r w:rsidR="00C53E86">
        <w:rPr>
          <w:rFonts w:ascii="Open Sans" w:hAnsi="Open Sans" w:eastAsia="Book Antiqua" w:cs="Open Sans"/>
          <w:color w:val="000000"/>
        </w:rPr>
        <w:t>υπεραλίευση</w:t>
      </w:r>
      <w:proofErr w:type="spellEnd"/>
    </w:p>
    <w:p w:rsidRPr="007A0103" w:rsidR="00455154" w:rsidP="00455154" w:rsidRDefault="00D20841" w14:paraId="5863A59E"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C53E86">
        <w:rPr>
          <w:rFonts w:ascii="Open Sans" w:hAnsi="Open Sans" w:eastAsia="Book Antiqua" w:cs="Open Sans"/>
          <w:color w:val="000000"/>
        </w:rPr>
        <w:t xml:space="preserve">η τουριστική ανάπτυξη </w:t>
      </w:r>
    </w:p>
    <w:p w:rsidRPr="007A0103" w:rsidR="00455154" w:rsidP="00455154" w:rsidRDefault="00D20841" w14:paraId="01D57D56"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γ) </w:t>
      </w:r>
      <w:r w:rsidR="00C53E86">
        <w:rPr>
          <w:rFonts w:ascii="Open Sans" w:hAnsi="Open Sans" w:eastAsia="Book Antiqua" w:cs="Open Sans"/>
          <w:color w:val="000000"/>
        </w:rPr>
        <w:t>η ηθελημένη θανάτωση</w:t>
      </w:r>
    </w:p>
    <w:p w:rsidRPr="007A0103" w:rsidR="000E30B3" w:rsidP="001A01B4" w:rsidRDefault="000E30B3" w14:paraId="76360509" w14:textId="77777777">
      <w:pPr>
        <w:spacing w:line="276" w:lineRule="auto"/>
        <w:rPr>
          <w:rFonts w:ascii="Open Sans" w:hAnsi="Open Sans" w:eastAsia="Book Antiqua" w:cs="Open Sans"/>
          <w:color w:val="000000"/>
        </w:rPr>
      </w:pPr>
    </w:p>
    <w:p w:rsidRPr="007A0103" w:rsidR="00455154" w:rsidP="00A51028" w:rsidRDefault="00C53E86" w14:paraId="116C1E57" w14:textId="77777777">
      <w:pPr>
        <w:pStyle w:val="ListParagraph"/>
        <w:numPr>
          <w:ilvl w:val="0"/>
          <w:numId w:val="7"/>
        </w:numPr>
        <w:spacing w:line="276" w:lineRule="auto"/>
        <w:jc w:val="both"/>
        <w:rPr>
          <w:rFonts w:ascii="Open Sans" w:hAnsi="Open Sans" w:eastAsia="Book Antiqua" w:cs="Open Sans"/>
          <w:color w:val="000000"/>
        </w:rPr>
      </w:pPr>
      <w:r>
        <w:rPr>
          <w:rFonts w:ascii="Open Sans" w:hAnsi="Open Sans" w:eastAsia="Book Antiqua" w:cs="Open Sans"/>
          <w:color w:val="000000"/>
        </w:rPr>
        <w:t>Ποια άτομα κινδυνεύουν σε μεγαλύτερο βαθμό από την τυχαία σύλληψη;</w:t>
      </w:r>
    </w:p>
    <w:p w:rsidRPr="007A0103" w:rsidR="00455154" w:rsidP="00455154" w:rsidRDefault="00D20841" w14:paraId="7BD4A194"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α) </w:t>
      </w:r>
      <w:r w:rsidR="00C53E86">
        <w:rPr>
          <w:rFonts w:ascii="Open Sans" w:hAnsi="Open Sans" w:eastAsia="Book Antiqua" w:cs="Open Sans"/>
          <w:color w:val="000000"/>
        </w:rPr>
        <w:t>τα ενήλικα</w:t>
      </w:r>
    </w:p>
    <w:p w:rsidRPr="007A0103" w:rsidR="00455154" w:rsidP="00455154" w:rsidRDefault="00D20841" w14:paraId="2747B0E4"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C53E86">
        <w:rPr>
          <w:rFonts w:ascii="Open Sans" w:hAnsi="Open Sans" w:eastAsia="Book Antiqua" w:cs="Open Sans"/>
          <w:color w:val="000000"/>
        </w:rPr>
        <w:t>τα νεαρά</w:t>
      </w:r>
    </w:p>
    <w:p w:rsidRPr="007A0103" w:rsidR="00455154" w:rsidP="00455154" w:rsidRDefault="00455154" w14:paraId="0459D3B4" w14:textId="77777777">
      <w:pPr>
        <w:pStyle w:val="ListParagraph"/>
        <w:spacing w:line="276" w:lineRule="auto"/>
        <w:ind w:left="0"/>
        <w:rPr>
          <w:rFonts w:ascii="Open Sans" w:hAnsi="Open Sans" w:eastAsia="Book Antiqua" w:cs="Open Sans"/>
          <w:b/>
          <w:bCs/>
          <w:color w:val="000000"/>
        </w:rPr>
      </w:pPr>
    </w:p>
    <w:p w:rsidRPr="007A0103" w:rsidR="00455154" w:rsidP="00A51028" w:rsidRDefault="00E52356" w14:paraId="051B4EB3" w14:textId="77777777">
      <w:pPr>
        <w:pStyle w:val="ListParagraph"/>
        <w:numPr>
          <w:ilvl w:val="0"/>
          <w:numId w:val="7"/>
        </w:numPr>
        <w:spacing w:line="276" w:lineRule="auto"/>
        <w:jc w:val="both"/>
        <w:rPr>
          <w:rFonts w:ascii="Open Sans" w:hAnsi="Open Sans" w:cs="Open Sans"/>
        </w:rPr>
      </w:pPr>
      <w:r>
        <w:rPr>
          <w:rFonts w:ascii="Open Sans" w:hAnsi="Open Sans" w:cs="Open Sans"/>
        </w:rPr>
        <w:t>Τα τελευταία χρόνια αναπτύσσονται μορφές τουρισμού που σχετίζονται άμεσα με τη φώκια</w:t>
      </w:r>
      <w:r w:rsidRPr="007A0103" w:rsidR="00455154">
        <w:rPr>
          <w:rFonts w:ascii="Open Sans" w:hAnsi="Open Sans" w:cs="Open Sans"/>
        </w:rPr>
        <w:t>:</w:t>
      </w:r>
    </w:p>
    <w:p w:rsidRPr="007A0103" w:rsidR="00455154" w:rsidP="00455154" w:rsidRDefault="00D20841" w14:paraId="03A6E63F" w14:textId="77777777">
      <w:pPr>
        <w:pStyle w:val="ListParagraph"/>
        <w:spacing w:line="276" w:lineRule="auto"/>
        <w:ind w:left="0" w:firstLine="709"/>
        <w:jc w:val="both"/>
        <w:rPr>
          <w:rFonts w:ascii="Open Sans" w:hAnsi="Open Sans" w:eastAsia="Book Antiqua" w:cs="Open Sans"/>
          <w:color w:val="000000"/>
        </w:rPr>
      </w:pPr>
      <w:r w:rsidRPr="007A0103">
        <w:rPr>
          <w:rFonts w:ascii="Open Sans" w:hAnsi="Open Sans" w:eastAsia="Book Antiqua" w:cs="Open Sans"/>
          <w:color w:val="000000"/>
        </w:rPr>
        <w:t xml:space="preserve">α) </w:t>
      </w:r>
      <w:r w:rsidRPr="007A0103" w:rsidR="00455154">
        <w:rPr>
          <w:rFonts w:ascii="Open Sans" w:hAnsi="Open Sans" w:eastAsia="Book Antiqua" w:cs="Open Sans"/>
          <w:color w:val="000000"/>
        </w:rPr>
        <w:t>σωστό</w:t>
      </w:r>
    </w:p>
    <w:p w:rsidRPr="007A0103" w:rsidR="00455154" w:rsidP="00455154" w:rsidRDefault="00D20841" w14:paraId="34DBC1B9" w14:textId="77777777">
      <w:pPr>
        <w:pStyle w:val="ListParagraph"/>
        <w:spacing w:line="276" w:lineRule="auto"/>
        <w:ind w:left="0" w:firstLine="709"/>
        <w:jc w:val="both"/>
        <w:rPr>
          <w:rFonts w:ascii="Open Sans" w:hAnsi="Open Sans" w:eastAsia="Book Antiqua" w:cs="Open Sans"/>
          <w:color w:val="000000"/>
        </w:rPr>
      </w:pPr>
      <w:r w:rsidRPr="007A0103">
        <w:rPr>
          <w:rFonts w:ascii="Open Sans" w:hAnsi="Open Sans" w:eastAsia="Book Antiqua" w:cs="Open Sans"/>
          <w:color w:val="000000"/>
        </w:rPr>
        <w:t xml:space="preserve">β) </w:t>
      </w:r>
      <w:r w:rsidRPr="007A0103" w:rsidR="00455154">
        <w:rPr>
          <w:rFonts w:ascii="Open Sans" w:hAnsi="Open Sans" w:eastAsia="Book Antiqua" w:cs="Open Sans"/>
          <w:color w:val="000000"/>
        </w:rPr>
        <w:t>λάθος</w:t>
      </w:r>
    </w:p>
    <w:p w:rsidRPr="007A0103" w:rsidR="00455154" w:rsidP="00455154" w:rsidRDefault="00455154" w14:paraId="6DA3B0F1" w14:textId="77777777">
      <w:pPr>
        <w:pStyle w:val="ListParagraph"/>
        <w:spacing w:line="276" w:lineRule="auto"/>
        <w:ind w:left="0" w:firstLine="709"/>
        <w:jc w:val="both"/>
        <w:rPr>
          <w:rFonts w:ascii="Open Sans" w:hAnsi="Open Sans" w:eastAsia="Book Antiqua" w:cs="Open Sans"/>
          <w:color w:val="000000"/>
        </w:rPr>
      </w:pPr>
    </w:p>
    <w:p w:rsidRPr="007A0103" w:rsidR="00455154" w:rsidP="00A51028" w:rsidRDefault="00455154" w14:paraId="3BC80C7B" w14:textId="6BB84A43">
      <w:pPr>
        <w:pStyle w:val="ListParagraph"/>
        <w:numPr>
          <w:ilvl w:val="0"/>
          <w:numId w:val="7"/>
        </w:numPr>
        <w:spacing w:line="276" w:lineRule="auto"/>
        <w:jc w:val="both"/>
        <w:rPr>
          <w:rFonts w:ascii="Open Sans" w:hAnsi="Open Sans" w:eastAsia="Book Antiqua" w:cs="Open Sans"/>
          <w:color w:val="000000"/>
        </w:rPr>
      </w:pPr>
      <w:r w:rsidRPr="007A0103">
        <w:rPr>
          <w:rFonts w:ascii="Open Sans" w:hAnsi="Open Sans" w:eastAsia="Book Antiqua" w:cs="Open Sans"/>
          <w:color w:val="000000"/>
        </w:rPr>
        <w:t xml:space="preserve">Η </w:t>
      </w:r>
      <w:proofErr w:type="spellStart"/>
      <w:r w:rsidR="00E52356">
        <w:rPr>
          <w:rFonts w:ascii="Open Sans" w:hAnsi="Open Sans" w:eastAsia="Book Antiqua" w:cs="Open Sans"/>
          <w:color w:val="000000"/>
        </w:rPr>
        <w:t>υπεραλίευση</w:t>
      </w:r>
      <w:proofErr w:type="spellEnd"/>
      <w:r w:rsidR="00E52356">
        <w:rPr>
          <w:rFonts w:ascii="Open Sans" w:hAnsi="Open Sans" w:eastAsia="Book Antiqua" w:cs="Open Sans"/>
          <w:color w:val="000000"/>
        </w:rPr>
        <w:t xml:space="preserve"> φαίνεται να επηρεάζει σημαντικά των πληθυσμό της Μεσογειακής φώκιας</w:t>
      </w:r>
      <w:r w:rsidRPr="004714C8" w:rsidR="00D51B83">
        <w:rPr>
          <w:rFonts w:ascii="Open Sans" w:hAnsi="Open Sans" w:eastAsia="Book Antiqua" w:cs="Open Sans"/>
          <w:color w:val="000000"/>
        </w:rPr>
        <w:t xml:space="preserve"> </w:t>
      </w:r>
      <w:r w:rsidR="00D51B83">
        <w:rPr>
          <w:rFonts w:ascii="Open Sans" w:hAnsi="Open Sans" w:eastAsia="Book Antiqua" w:cs="Open Sans"/>
          <w:color w:val="000000"/>
        </w:rPr>
        <w:t>σήμερα</w:t>
      </w:r>
      <w:r w:rsidRPr="007A0103">
        <w:rPr>
          <w:rFonts w:ascii="Open Sans" w:hAnsi="Open Sans" w:eastAsia="Book Antiqua" w:cs="Open Sans"/>
          <w:color w:val="000000"/>
        </w:rPr>
        <w:t>:</w:t>
      </w:r>
    </w:p>
    <w:p w:rsidRPr="007A0103" w:rsidR="00455154" w:rsidP="00455154" w:rsidRDefault="00D20841" w14:paraId="04939923"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α) </w:t>
      </w:r>
      <w:r w:rsidR="00E52356">
        <w:rPr>
          <w:rFonts w:ascii="Open Sans" w:hAnsi="Open Sans" w:eastAsia="Book Antiqua" w:cs="Open Sans"/>
          <w:color w:val="000000"/>
        </w:rPr>
        <w:t>σωστό</w:t>
      </w:r>
    </w:p>
    <w:p w:rsidRPr="007A0103" w:rsidR="00455154" w:rsidP="00455154" w:rsidRDefault="00D20841" w14:paraId="2D668E03"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E52356">
        <w:rPr>
          <w:rFonts w:ascii="Open Sans" w:hAnsi="Open Sans" w:eastAsia="Book Antiqua" w:cs="Open Sans"/>
          <w:color w:val="000000"/>
        </w:rPr>
        <w:t>λάθος</w:t>
      </w:r>
    </w:p>
    <w:p w:rsidRPr="007A0103" w:rsidR="00455154" w:rsidP="00455154" w:rsidRDefault="00455154" w14:paraId="5262C8B4" w14:textId="77777777">
      <w:pPr>
        <w:pStyle w:val="ListParagraph"/>
        <w:spacing w:line="276" w:lineRule="auto"/>
        <w:ind w:left="0"/>
        <w:rPr>
          <w:rFonts w:ascii="Open Sans" w:hAnsi="Open Sans" w:eastAsia="Book Antiqua" w:cs="Open Sans"/>
          <w:color w:val="000000"/>
        </w:rPr>
      </w:pPr>
    </w:p>
    <w:p w:rsidRPr="007A0103" w:rsidR="00455154" w:rsidP="00A51028" w:rsidRDefault="000D3C89" w14:paraId="32BA8366" w14:textId="1027AAD3">
      <w:pPr>
        <w:pStyle w:val="ListParagraph"/>
        <w:numPr>
          <w:ilvl w:val="0"/>
          <w:numId w:val="7"/>
        </w:numPr>
        <w:spacing w:line="276" w:lineRule="auto"/>
        <w:jc w:val="both"/>
        <w:rPr>
          <w:rFonts w:ascii="Open Sans" w:hAnsi="Open Sans" w:eastAsia="Book Antiqua" w:cs="Open Sans"/>
          <w:color w:val="000000"/>
        </w:rPr>
      </w:pPr>
      <w:r>
        <w:rPr>
          <w:rFonts w:ascii="Open Sans" w:hAnsi="Open Sans" w:eastAsia="Book Antiqua" w:cs="Open Sans"/>
          <w:color w:val="000000"/>
        </w:rPr>
        <w:t xml:space="preserve">Η ρύπανση </w:t>
      </w:r>
      <w:r w:rsidR="00D51B83">
        <w:rPr>
          <w:rFonts w:ascii="Open Sans" w:hAnsi="Open Sans" w:eastAsia="Book Antiqua" w:cs="Open Sans"/>
          <w:color w:val="000000"/>
        </w:rPr>
        <w:t>οδηγεί</w:t>
      </w:r>
      <w:r>
        <w:rPr>
          <w:rFonts w:ascii="Open Sans" w:hAnsi="Open Sans" w:eastAsia="Book Antiqua" w:cs="Open Sans"/>
          <w:color w:val="000000"/>
        </w:rPr>
        <w:t xml:space="preserve"> σε σημαντική απώλεια του </w:t>
      </w:r>
      <w:r w:rsidR="00BB1D3A">
        <w:rPr>
          <w:rFonts w:ascii="Open Sans" w:hAnsi="Open Sans" w:eastAsia="Book Antiqua" w:cs="Open Sans"/>
          <w:color w:val="000000"/>
        </w:rPr>
        <w:t>ελεύθερου</w:t>
      </w:r>
      <w:r>
        <w:rPr>
          <w:rFonts w:ascii="Open Sans" w:hAnsi="Open Sans" w:eastAsia="Book Antiqua" w:cs="Open Sans"/>
          <w:color w:val="000000"/>
        </w:rPr>
        <w:t xml:space="preserve"> χώρου των παραλιών των σπηλιών αναπαραγωγής</w:t>
      </w:r>
      <w:r w:rsidRPr="007A0103" w:rsidR="00455154">
        <w:rPr>
          <w:rFonts w:ascii="Open Sans" w:hAnsi="Open Sans" w:eastAsia="Book Antiqua" w:cs="Open Sans"/>
          <w:color w:val="000000"/>
        </w:rPr>
        <w:t>:</w:t>
      </w:r>
    </w:p>
    <w:p w:rsidRPr="007A0103" w:rsidR="00455154" w:rsidP="00455154" w:rsidRDefault="00D20841" w14:paraId="384FAA02"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α) </w:t>
      </w:r>
      <w:r w:rsidR="000D3C89">
        <w:rPr>
          <w:rFonts w:ascii="Open Sans" w:hAnsi="Open Sans" w:eastAsia="Book Antiqua" w:cs="Open Sans"/>
          <w:color w:val="000000"/>
        </w:rPr>
        <w:t>σωστό</w:t>
      </w:r>
    </w:p>
    <w:p w:rsidRPr="007A0103" w:rsidR="00455154" w:rsidP="00455154" w:rsidRDefault="00D20841" w14:paraId="6339F347" w14:textId="77777777">
      <w:pPr>
        <w:pStyle w:val="ListParagraph"/>
        <w:spacing w:line="276" w:lineRule="auto"/>
        <w:ind w:left="0" w:firstLine="709"/>
        <w:rPr>
          <w:rFonts w:ascii="Open Sans" w:hAnsi="Open Sans" w:eastAsia="Book Antiqua" w:cs="Open Sans"/>
          <w:color w:val="000000"/>
        </w:rPr>
      </w:pPr>
      <w:r w:rsidRPr="007A0103">
        <w:rPr>
          <w:rFonts w:ascii="Open Sans" w:hAnsi="Open Sans" w:eastAsia="Book Antiqua" w:cs="Open Sans"/>
          <w:color w:val="000000"/>
        </w:rPr>
        <w:t xml:space="preserve">β) </w:t>
      </w:r>
      <w:r w:rsidR="000D3C89">
        <w:rPr>
          <w:rFonts w:ascii="Open Sans" w:hAnsi="Open Sans" w:eastAsia="Book Antiqua" w:cs="Open Sans"/>
          <w:color w:val="000000"/>
        </w:rPr>
        <w:t>λάθος</w:t>
      </w:r>
    </w:p>
    <w:p w:rsidRPr="007A0103" w:rsidR="000E30B3" w:rsidP="00455154" w:rsidRDefault="000E30B3" w14:paraId="4136E1DB" w14:textId="77777777">
      <w:pPr>
        <w:pStyle w:val="ListParagraph"/>
        <w:spacing w:line="276" w:lineRule="auto"/>
        <w:ind w:left="0" w:firstLine="709"/>
        <w:rPr>
          <w:rFonts w:ascii="Open Sans" w:hAnsi="Open Sans" w:eastAsia="Book Antiqua" w:cs="Open Sans"/>
          <w:color w:val="000000"/>
        </w:rPr>
      </w:pPr>
    </w:p>
    <w:p w:rsidR="000E30B3" w:rsidP="00455154" w:rsidRDefault="000E30B3" w14:paraId="71835A15" w14:textId="77777777">
      <w:pPr>
        <w:pStyle w:val="ListParagraph"/>
        <w:spacing w:line="276" w:lineRule="auto"/>
        <w:ind w:left="0" w:firstLine="709"/>
        <w:rPr>
          <w:rFonts w:ascii="Open Sans" w:hAnsi="Open Sans" w:eastAsia="Book Antiqua" w:cs="Open Sans"/>
          <w:color w:val="000000"/>
        </w:rPr>
      </w:pPr>
    </w:p>
    <w:p w:rsidR="00F76C00" w:rsidP="00455154" w:rsidRDefault="00F76C00" w14:paraId="5723DB6D" w14:textId="77777777">
      <w:pPr>
        <w:pStyle w:val="ListParagraph"/>
        <w:spacing w:line="276" w:lineRule="auto"/>
        <w:ind w:left="0" w:firstLine="709"/>
        <w:rPr>
          <w:rFonts w:ascii="Open Sans" w:hAnsi="Open Sans" w:eastAsia="Book Antiqua" w:cs="Open Sans"/>
          <w:color w:val="000000"/>
        </w:rPr>
      </w:pPr>
    </w:p>
    <w:p w:rsidR="00F76C00" w:rsidP="00455154" w:rsidRDefault="00F76C00" w14:paraId="15A5D1EC" w14:textId="77777777">
      <w:pPr>
        <w:pStyle w:val="ListParagraph"/>
        <w:spacing w:line="276" w:lineRule="auto"/>
        <w:ind w:left="0" w:firstLine="709"/>
        <w:rPr>
          <w:rFonts w:ascii="Open Sans" w:hAnsi="Open Sans" w:eastAsia="Book Antiqua" w:cs="Open Sans"/>
          <w:color w:val="000000"/>
        </w:rPr>
      </w:pPr>
    </w:p>
    <w:p w:rsidR="00F76C00" w:rsidP="00455154" w:rsidRDefault="00F76C00" w14:paraId="1572FEBD" w14:textId="77777777">
      <w:pPr>
        <w:pStyle w:val="ListParagraph"/>
        <w:spacing w:line="276" w:lineRule="auto"/>
        <w:ind w:left="0" w:firstLine="709"/>
        <w:rPr>
          <w:rFonts w:ascii="Open Sans" w:hAnsi="Open Sans" w:eastAsia="Book Antiqua" w:cs="Open Sans"/>
          <w:color w:val="000000"/>
        </w:rPr>
      </w:pPr>
    </w:p>
    <w:p w:rsidRPr="007A0103" w:rsidR="00F76C00" w:rsidP="00455154" w:rsidRDefault="00F76C00" w14:paraId="77A34E61" w14:textId="77777777">
      <w:pPr>
        <w:pStyle w:val="ListParagraph"/>
        <w:spacing w:line="276" w:lineRule="auto"/>
        <w:ind w:left="0" w:firstLine="709"/>
        <w:rPr>
          <w:rFonts w:ascii="Open Sans" w:hAnsi="Open Sans" w:eastAsia="Book Antiqua" w:cs="Open Sans"/>
          <w:color w:val="000000"/>
        </w:rPr>
      </w:pPr>
    </w:p>
    <w:p w:rsidRPr="007A0103" w:rsidR="00D20841" w:rsidP="00455154" w:rsidRDefault="00D20841" w14:paraId="4F02E882" w14:textId="77777777">
      <w:pPr>
        <w:pStyle w:val="ListParagraph"/>
        <w:spacing w:line="276" w:lineRule="auto"/>
        <w:ind w:left="0" w:firstLine="709"/>
        <w:rPr>
          <w:rFonts w:ascii="Open Sans" w:hAnsi="Open Sans" w:eastAsia="Book Antiqua" w:cs="Open Sans"/>
          <w:b/>
          <w:bCs/>
          <w:color w:val="000000"/>
          <w:sz w:val="21"/>
          <w:szCs w:val="21"/>
        </w:rPr>
      </w:pPr>
      <w:r w:rsidRPr="007A0103">
        <w:rPr>
          <w:rFonts w:ascii="Open Sans" w:hAnsi="Open Sans" w:eastAsia="Book Antiqua" w:cs="Open Sans"/>
          <w:b/>
          <w:bCs/>
          <w:color w:val="000000"/>
          <w:sz w:val="21"/>
          <w:szCs w:val="21"/>
        </w:rPr>
        <w:t>Απαντήσεις</w:t>
      </w:r>
    </w:p>
    <w:p w:rsidR="00BB4596" w:rsidP="00A51028" w:rsidRDefault="00D20841" w14:paraId="3D9E9413" w14:textId="77777777">
      <w:pPr>
        <w:pStyle w:val="ListParagraph"/>
        <w:numPr>
          <w:ilvl w:val="0"/>
          <w:numId w:val="8"/>
        </w:numPr>
        <w:spacing w:line="276" w:lineRule="auto"/>
        <w:ind w:left="851" w:hanging="142"/>
        <w:rPr>
          <w:rFonts w:ascii="Open Sans" w:hAnsi="Open Sans" w:eastAsia="Book Antiqua" w:cs="Open Sans"/>
          <w:color w:val="000000"/>
          <w:sz w:val="21"/>
          <w:szCs w:val="21"/>
        </w:rPr>
      </w:pPr>
      <w:r w:rsidRPr="007A0103">
        <w:rPr>
          <w:rFonts w:ascii="Open Sans" w:hAnsi="Open Sans" w:eastAsia="Book Antiqua" w:cs="Open Sans"/>
          <w:color w:val="000000"/>
          <w:sz w:val="21"/>
          <w:szCs w:val="21"/>
        </w:rPr>
        <w:t xml:space="preserve">γ, 2 </w:t>
      </w:r>
      <w:r w:rsidR="00BB1D3A">
        <w:rPr>
          <w:rFonts w:ascii="Open Sans" w:hAnsi="Open Sans" w:eastAsia="Book Antiqua" w:cs="Open Sans"/>
          <w:color w:val="000000"/>
          <w:sz w:val="21"/>
          <w:szCs w:val="21"/>
        </w:rPr>
        <w:t>β</w:t>
      </w:r>
      <w:r w:rsidRPr="007A0103">
        <w:rPr>
          <w:rFonts w:ascii="Open Sans" w:hAnsi="Open Sans" w:eastAsia="Book Antiqua" w:cs="Open Sans"/>
          <w:color w:val="000000"/>
          <w:sz w:val="21"/>
          <w:szCs w:val="21"/>
        </w:rPr>
        <w:t xml:space="preserve">, 3 α, 4 β, 5 </w:t>
      </w:r>
      <w:r w:rsidR="00BB1D3A">
        <w:rPr>
          <w:rFonts w:ascii="Open Sans" w:hAnsi="Open Sans" w:eastAsia="Book Antiqua" w:cs="Open Sans"/>
          <w:color w:val="000000"/>
          <w:sz w:val="21"/>
          <w:szCs w:val="21"/>
        </w:rPr>
        <w:t>α</w:t>
      </w:r>
    </w:p>
    <w:p w:rsidRPr="00BB4596" w:rsidR="00D20841" w:rsidP="00BB4596" w:rsidRDefault="00BB4596" w14:paraId="07A3765F" w14:textId="77777777">
      <w:pPr>
        <w:spacing w:after="160" w:line="259" w:lineRule="auto"/>
        <w:rPr>
          <w:rFonts w:ascii="Open Sans" w:hAnsi="Open Sans" w:eastAsia="Book Antiqua" w:cs="Open Sans"/>
          <w:color w:val="000000"/>
          <w:kern w:val="2"/>
          <w:sz w:val="21"/>
          <w:szCs w:val="21"/>
          <w:lang w:eastAsia="en-US"/>
        </w:rPr>
      </w:pPr>
      <w:r>
        <w:rPr>
          <w:rFonts w:ascii="Open Sans" w:hAnsi="Open Sans" w:eastAsia="Book Antiqua" w:cs="Open Sans"/>
          <w:color w:val="000000"/>
          <w:sz w:val="21"/>
          <w:szCs w:val="21"/>
        </w:rPr>
        <w:br w:type="page"/>
      </w:r>
    </w:p>
    <w:p w:rsidR="00277C55" w:rsidP="00A51028" w:rsidRDefault="00455154" w14:paraId="2500C958" w14:textId="77777777">
      <w:pPr>
        <w:pStyle w:val="Heading2"/>
        <w:numPr>
          <w:ilvl w:val="0"/>
          <w:numId w:val="9"/>
        </w:numPr>
        <w:spacing w:before="120"/>
        <w:rPr>
          <w:rFonts w:ascii="Open Sans" w:hAnsi="Open Sans" w:cs="Open Sans"/>
        </w:rPr>
      </w:pPr>
      <w:bookmarkStart w:name="_Toc215573845" w:id="38"/>
      <w:r w:rsidRPr="007A0103">
        <w:rPr>
          <w:rFonts w:ascii="Open Sans" w:hAnsi="Open Sans" w:cs="Open Sans"/>
        </w:rPr>
        <w:t>Παρακολούθηση, διαχείριση και προστασία</w:t>
      </w:r>
      <w:bookmarkEnd w:id="38"/>
    </w:p>
    <w:p w:rsidRPr="006A3C04" w:rsidR="006A3C04" w:rsidP="006A3C04" w:rsidRDefault="006A3C04" w14:paraId="2A38FC9A" w14:textId="77777777"/>
    <w:p w:rsidR="008E2F7B" w:rsidP="008E2F7B" w:rsidRDefault="008E2F7B" w14:paraId="673F6C4C" w14:textId="77777777">
      <w:pPr>
        <w:pStyle w:val="Heading3"/>
        <w:spacing w:before="120"/>
        <w:rPr>
          <w:rFonts w:ascii="Open Sans" w:hAnsi="Open Sans" w:cs="Open Sans"/>
        </w:rPr>
      </w:pPr>
      <w:bookmarkStart w:name="_Toc215573846" w:id="39"/>
      <w:r w:rsidRPr="007A0103">
        <w:rPr>
          <w:rFonts w:ascii="Open Sans" w:hAnsi="Open Sans" w:cs="Open Sans"/>
        </w:rPr>
        <w:t>Εισαγωγή</w:t>
      </w:r>
      <w:bookmarkEnd w:id="39"/>
    </w:p>
    <w:p w:rsidRPr="004D1B8B" w:rsidR="00AB47DF" w:rsidP="004D1B8B" w:rsidRDefault="00AB47DF" w14:paraId="072A7CF9" w14:textId="77777777">
      <w:pPr>
        <w:pStyle w:val="NormalWeb"/>
        <w:spacing w:before="120" w:beforeAutospacing="0" w:after="0" w:afterAutospacing="0"/>
        <w:jc w:val="both"/>
        <w:rPr>
          <w:rFonts w:ascii="Open Sans" w:hAnsi="Open Sans" w:eastAsia="Calibri" w:cs="Open Sans"/>
          <w:kern w:val="2"/>
          <w:lang w:eastAsia="en-US"/>
        </w:rPr>
      </w:pPr>
      <w:r w:rsidRPr="004D1B8B">
        <w:rPr>
          <w:rFonts w:ascii="Open Sans" w:hAnsi="Open Sans" w:eastAsia="Calibri" w:cs="Open Sans"/>
          <w:kern w:val="2"/>
          <w:lang w:eastAsia="en-US"/>
        </w:rPr>
        <w:t>Στην ενότητα, αναλύεται το σύνολο των στρατηγικών, μεθοδολογιών και θεσμικών πλαισίων που διέπουν την προστασία και διαχείριση της Μεσογειακής Φώκιας στον ελληνικό χώρο. Παρουσιάζεται η διαχρονική εξέλιξη της επιστημονικής μεθοδολογίας και των πρακτικών παρακολούθησης του είδους στη χώρα, μέσα από τις τεχνικές και μεθοδολογικές παραμέτρους που χρησιμοποιούνται</w:t>
      </w:r>
      <w:r w:rsidRPr="004D1B8B" w:rsidR="004D1B8B">
        <w:rPr>
          <w:rFonts w:ascii="Open Sans" w:hAnsi="Open Sans" w:eastAsia="Calibri" w:cs="Open Sans"/>
          <w:kern w:val="2"/>
          <w:lang w:eastAsia="en-US"/>
        </w:rPr>
        <w:t>.</w:t>
      </w:r>
    </w:p>
    <w:p w:rsidRPr="000B0AE1" w:rsidR="001B57B3" w:rsidP="001B57B3" w:rsidRDefault="00AB47DF" w14:paraId="04091C60" w14:textId="77777777">
      <w:pPr>
        <w:pStyle w:val="NormalWeb"/>
        <w:spacing w:before="120" w:beforeAutospacing="0" w:after="0" w:afterAutospacing="0"/>
        <w:jc w:val="both"/>
        <w:rPr>
          <w:rFonts w:ascii="Open Sans" w:hAnsi="Open Sans" w:eastAsia="Calibri" w:cs="Open Sans"/>
          <w:kern w:val="2"/>
          <w:lang w:eastAsia="en-US"/>
        </w:rPr>
      </w:pPr>
      <w:r w:rsidRPr="004D1B8B">
        <w:rPr>
          <w:rFonts w:ascii="Open Sans" w:hAnsi="Open Sans" w:eastAsia="Calibri" w:cs="Open Sans"/>
          <w:kern w:val="2"/>
          <w:lang w:eastAsia="en-US"/>
        </w:rPr>
        <w:t>Παράλληλα, περιγράφεται το Εθνικ</w:t>
      </w:r>
      <w:r w:rsidRPr="004D1B8B" w:rsidR="004D1B8B">
        <w:rPr>
          <w:rFonts w:ascii="Open Sans" w:hAnsi="Open Sans" w:eastAsia="Calibri" w:cs="Open Sans"/>
          <w:kern w:val="2"/>
          <w:lang w:eastAsia="en-US"/>
        </w:rPr>
        <w:t>ό</w:t>
      </w:r>
      <w:r w:rsidRPr="004D1B8B">
        <w:rPr>
          <w:rFonts w:ascii="Open Sans" w:hAnsi="Open Sans" w:eastAsia="Calibri" w:cs="Open Sans"/>
          <w:kern w:val="2"/>
          <w:lang w:eastAsia="en-US"/>
        </w:rPr>
        <w:t xml:space="preserve"> Σ</w:t>
      </w:r>
      <w:r w:rsidRPr="004D1B8B" w:rsidR="004D1B8B">
        <w:rPr>
          <w:rFonts w:ascii="Open Sans" w:hAnsi="Open Sans" w:eastAsia="Calibri" w:cs="Open Sans"/>
          <w:kern w:val="2"/>
          <w:lang w:eastAsia="en-US"/>
        </w:rPr>
        <w:t>ύστημα</w:t>
      </w:r>
      <w:r w:rsidRPr="004D1B8B">
        <w:rPr>
          <w:rFonts w:ascii="Open Sans" w:hAnsi="Open Sans" w:eastAsia="Calibri" w:cs="Open Sans"/>
          <w:kern w:val="2"/>
          <w:lang w:eastAsia="en-US"/>
        </w:rPr>
        <w:t xml:space="preserve"> Παρακολούθησης και Διαχείρισης Εκβρασμών Θαλάσσιων Ειδών Πανίδας, το οποίο καθορίζει σαφείς διαδικασίες και αρμοδιότητες. </w:t>
      </w:r>
      <w:r w:rsidRPr="000B0AE1" w:rsidR="001B57B3">
        <w:rPr>
          <w:rFonts w:ascii="Open Sans" w:hAnsi="Open Sans" w:eastAsia="Calibri" w:cs="Open Sans"/>
          <w:kern w:val="2"/>
          <w:lang w:eastAsia="en-US"/>
        </w:rPr>
        <w:t>Επίσης, παρουσιάζεται η εξέλιξη των προσπαθειών για την προστασία της Μεσογειακής φώκιας στην Ελλάδα, οι οποίες οδήγησαν στη διαμόρφωση του Εθνικού Σχεδίου Δράσης για το είδος.</w:t>
      </w:r>
    </w:p>
    <w:p w:rsidRPr="008B47D3" w:rsidR="001B57B3" w:rsidP="001B57B3" w:rsidRDefault="001B57B3" w14:paraId="6C924007" w14:textId="77777777">
      <w:pPr>
        <w:pStyle w:val="NormalWeb"/>
        <w:spacing w:before="120" w:beforeAutospacing="0" w:after="0" w:afterAutospacing="0"/>
        <w:jc w:val="both"/>
        <w:rPr>
          <w:rFonts w:ascii="Open Sans" w:hAnsi="Open Sans" w:eastAsia="Calibri" w:cs="Open Sans"/>
          <w:kern w:val="2"/>
          <w:lang w:eastAsia="en-US"/>
        </w:rPr>
      </w:pPr>
      <w:r w:rsidRPr="008B47D3">
        <w:rPr>
          <w:rFonts w:ascii="Open Sans" w:hAnsi="Open Sans" w:eastAsia="Calibri" w:cs="Open Sans"/>
          <w:kern w:val="2"/>
          <w:lang w:eastAsia="en-US"/>
        </w:rPr>
        <w:t xml:space="preserve">Σε επίπεδο διαχείρισης πεδίου, </w:t>
      </w:r>
      <w:r>
        <w:rPr>
          <w:rFonts w:ascii="Open Sans" w:hAnsi="Open Sans" w:eastAsia="Calibri" w:cs="Open Sans"/>
          <w:kern w:val="2"/>
          <w:lang w:eastAsia="en-US"/>
        </w:rPr>
        <w:t>δίνεται</w:t>
      </w:r>
      <w:r w:rsidRPr="008B47D3">
        <w:rPr>
          <w:rFonts w:ascii="Open Sans" w:hAnsi="Open Sans" w:eastAsia="Calibri" w:cs="Open Sans"/>
          <w:kern w:val="2"/>
          <w:lang w:eastAsia="en-US"/>
        </w:rPr>
        <w:t xml:space="preserve"> μια ολοκληρωμένη εικόνα των διαχειριστικών προκλήσεων και των δράσεων που απαιτούνται για την προστασία της φώκιας, εστιάζοντας στον κρίσιμο ρόλο των Διαχειριστών των Θαλάσσιων Προστατευόμενων Περιοχών. Αναλύεται το πλαίσιο προσαρμοσμένης διαχείρισης και διατήρησης </w:t>
      </w:r>
      <w:r>
        <w:rPr>
          <w:rFonts w:ascii="Open Sans" w:hAnsi="Open Sans" w:eastAsia="Calibri" w:cs="Open Sans"/>
          <w:kern w:val="2"/>
          <w:lang w:eastAsia="en-US"/>
        </w:rPr>
        <w:t>του είδους,</w:t>
      </w:r>
      <w:r w:rsidRPr="008B47D3">
        <w:rPr>
          <w:rFonts w:ascii="Open Sans" w:hAnsi="Open Sans" w:eastAsia="Calibri" w:cs="Open Sans"/>
          <w:kern w:val="2"/>
          <w:lang w:eastAsia="en-US"/>
        </w:rPr>
        <w:t xml:space="preserve"> με ειδική αναφορά στο Εθνικό Πάρκο </w:t>
      </w:r>
      <w:proofErr w:type="spellStart"/>
      <w:r w:rsidRPr="008B47D3">
        <w:rPr>
          <w:rFonts w:ascii="Open Sans" w:hAnsi="Open Sans" w:eastAsia="Calibri" w:cs="Open Sans"/>
          <w:kern w:val="2"/>
          <w:lang w:eastAsia="en-US"/>
        </w:rPr>
        <w:t>Σποράδων</w:t>
      </w:r>
      <w:proofErr w:type="spellEnd"/>
      <w:r w:rsidRPr="008B47D3">
        <w:rPr>
          <w:rFonts w:ascii="Open Sans" w:hAnsi="Open Sans" w:eastAsia="Calibri" w:cs="Open Sans"/>
          <w:kern w:val="2"/>
          <w:lang w:eastAsia="en-US"/>
        </w:rPr>
        <w:t>, το οποίο αποτελεί το σημαντικότερο καταφύγιο του στη χώρα.</w:t>
      </w:r>
    </w:p>
    <w:p w:rsidRPr="004D1B8B" w:rsidR="00AB47DF" w:rsidP="004D1B8B" w:rsidRDefault="00AB47DF" w14:paraId="41AF2C60" w14:textId="77777777">
      <w:pPr>
        <w:pStyle w:val="NormalWeb"/>
        <w:spacing w:before="120" w:beforeAutospacing="0" w:after="0" w:afterAutospacing="0"/>
        <w:jc w:val="both"/>
        <w:rPr>
          <w:rFonts w:ascii="Open Sans" w:hAnsi="Open Sans" w:eastAsia="Calibri" w:cs="Open Sans"/>
          <w:kern w:val="2"/>
          <w:lang w:eastAsia="en-US"/>
        </w:rPr>
      </w:pPr>
      <w:r w:rsidRPr="004D1B8B">
        <w:rPr>
          <w:rFonts w:ascii="Open Sans" w:hAnsi="Open Sans" w:eastAsia="Calibri" w:cs="Open Sans"/>
          <w:kern w:val="2"/>
          <w:lang w:eastAsia="en-US"/>
        </w:rPr>
        <w:t xml:space="preserve">Περιγράφεται η πρωτοβουλία της </w:t>
      </w:r>
      <w:proofErr w:type="spellStart"/>
      <w:r w:rsidRPr="004D1B8B">
        <w:rPr>
          <w:rFonts w:ascii="Open Sans" w:hAnsi="Open Sans" w:eastAsia="Calibri" w:cs="Open Sans"/>
          <w:kern w:val="2"/>
          <w:lang w:eastAsia="en-US"/>
        </w:rPr>
        <w:t>Monk</w:t>
      </w:r>
      <w:proofErr w:type="spellEnd"/>
      <w:r w:rsidRPr="004D1B8B">
        <w:rPr>
          <w:rFonts w:ascii="Open Sans" w:hAnsi="Open Sans" w:eastAsia="Calibri" w:cs="Open Sans"/>
          <w:kern w:val="2"/>
          <w:lang w:eastAsia="en-US"/>
        </w:rPr>
        <w:t xml:space="preserve"> </w:t>
      </w:r>
      <w:proofErr w:type="spellStart"/>
      <w:r w:rsidRPr="004D1B8B">
        <w:rPr>
          <w:rFonts w:ascii="Open Sans" w:hAnsi="Open Sans" w:eastAsia="Calibri" w:cs="Open Sans"/>
          <w:kern w:val="2"/>
          <w:lang w:eastAsia="en-US"/>
        </w:rPr>
        <w:t>Seal</w:t>
      </w:r>
      <w:proofErr w:type="spellEnd"/>
      <w:r w:rsidRPr="004D1B8B">
        <w:rPr>
          <w:rFonts w:ascii="Open Sans" w:hAnsi="Open Sans" w:eastAsia="Calibri" w:cs="Open Sans"/>
          <w:kern w:val="2"/>
          <w:lang w:eastAsia="en-US"/>
        </w:rPr>
        <w:t xml:space="preserve"> </w:t>
      </w:r>
      <w:proofErr w:type="spellStart"/>
      <w:r w:rsidRPr="004D1B8B">
        <w:rPr>
          <w:rFonts w:ascii="Open Sans" w:hAnsi="Open Sans" w:eastAsia="Calibri" w:cs="Open Sans"/>
          <w:kern w:val="2"/>
          <w:lang w:eastAsia="en-US"/>
        </w:rPr>
        <w:t>Alliance</w:t>
      </w:r>
      <w:proofErr w:type="spellEnd"/>
      <w:r w:rsidRPr="004D1B8B">
        <w:rPr>
          <w:rFonts w:ascii="Open Sans" w:hAnsi="Open Sans" w:eastAsia="Calibri" w:cs="Open Sans"/>
          <w:kern w:val="2"/>
          <w:lang w:eastAsia="en-US"/>
        </w:rPr>
        <w:t xml:space="preserve"> της διεθνούς συμμαχίας χρηματοδοτικών και περιβαλλοντικών οργανισμών, καθώς και η εθνική εκστρατεία </w:t>
      </w:r>
      <w:proofErr w:type="spellStart"/>
      <w:r w:rsidRPr="004D1B8B">
        <w:rPr>
          <w:rFonts w:ascii="Open Sans" w:hAnsi="Open Sans" w:eastAsia="Calibri" w:cs="Open Sans"/>
          <w:kern w:val="2"/>
          <w:lang w:eastAsia="en-US"/>
        </w:rPr>
        <w:t>Seal</w:t>
      </w:r>
      <w:proofErr w:type="spellEnd"/>
      <w:r w:rsidRPr="004D1B8B">
        <w:rPr>
          <w:rFonts w:ascii="Open Sans" w:hAnsi="Open Sans" w:eastAsia="Calibri" w:cs="Open Sans"/>
          <w:kern w:val="2"/>
          <w:lang w:eastAsia="en-US"/>
        </w:rPr>
        <w:t xml:space="preserve"> </w:t>
      </w:r>
      <w:proofErr w:type="spellStart"/>
      <w:r w:rsidRPr="004D1B8B">
        <w:rPr>
          <w:rFonts w:ascii="Open Sans" w:hAnsi="Open Sans" w:eastAsia="Calibri" w:cs="Open Sans"/>
          <w:kern w:val="2"/>
          <w:lang w:eastAsia="en-US"/>
        </w:rPr>
        <w:t>Greece</w:t>
      </w:r>
      <w:proofErr w:type="spellEnd"/>
      <w:r w:rsidRPr="004D1B8B">
        <w:rPr>
          <w:rFonts w:ascii="Open Sans" w:hAnsi="Open Sans" w:eastAsia="Calibri" w:cs="Open Sans"/>
          <w:kern w:val="2"/>
          <w:lang w:eastAsia="en-US"/>
        </w:rPr>
        <w:t>, ως παραδείγματα καινοτόμων συνεργασιών για την ενίσχυση της προστασίας των κρίσιμων βιότοπων. Τέλος, παρέχονται βασικές κατευθυντήριες οδηγίες και κανόνες ασφαλούς συμπεριφοράς που πρέπει να ακολουθούνται σε περιπτώσεις παρατήρησης, διάσωσης ή παρακολούθησης ζωντανών ατόμων Μεσογειακής φώκιας, τόσο στη θάλασσα όσο και στη στεριά.</w:t>
      </w:r>
    </w:p>
    <w:p w:rsidRPr="00FD5145" w:rsidR="00FD5145" w:rsidP="00FD5145" w:rsidRDefault="00FD5145" w14:paraId="78464500" w14:textId="77777777">
      <w:pPr>
        <w:rPr>
          <w:lang w:eastAsia="en-US"/>
        </w:rPr>
      </w:pPr>
    </w:p>
    <w:p w:rsidRPr="007A0103" w:rsidR="00455154" w:rsidP="00357D8E" w:rsidRDefault="00455154" w14:paraId="3AD200F2" w14:textId="77777777">
      <w:pPr>
        <w:pStyle w:val="Heading3"/>
        <w:rPr>
          <w:rFonts w:ascii="Open Sans" w:hAnsi="Open Sans" w:cs="Open Sans"/>
        </w:rPr>
      </w:pPr>
      <w:bookmarkStart w:name="_Toc215573847" w:id="40"/>
      <w:r w:rsidRPr="007A0103">
        <w:rPr>
          <w:rFonts w:ascii="Open Sans" w:hAnsi="Open Sans" w:cs="Open Sans"/>
        </w:rPr>
        <w:t>Εκπαιδευτικοί στόχοι</w:t>
      </w:r>
      <w:bookmarkEnd w:id="40"/>
      <w:r w:rsidRPr="007A0103">
        <w:rPr>
          <w:rFonts w:ascii="Open Sans" w:hAnsi="Open Sans" w:cs="Open Sans"/>
        </w:rPr>
        <w:t xml:space="preserve"> </w:t>
      </w:r>
    </w:p>
    <w:p w:rsidRPr="007A0103" w:rsidR="00292B46" w:rsidP="00A51028" w:rsidRDefault="00292B46" w14:paraId="257B05C7" w14:textId="77777777">
      <w:pPr>
        <w:pStyle w:val="ListParagraph"/>
        <w:numPr>
          <w:ilvl w:val="0"/>
          <w:numId w:val="1"/>
        </w:numPr>
        <w:jc w:val="both"/>
        <w:rPr>
          <w:rFonts w:ascii="Open Sans" w:hAnsi="Open Sans" w:cs="Open Sans"/>
        </w:rPr>
      </w:pPr>
      <w:r>
        <w:rPr>
          <w:rFonts w:ascii="Open Sans" w:hAnsi="Open Sans" w:cs="Open Sans"/>
        </w:rPr>
        <w:t>Ανάλυση της επιστημονικής παρακολούθησης του είδους</w:t>
      </w:r>
      <w:r w:rsidRPr="007A0103">
        <w:rPr>
          <w:rFonts w:ascii="Open Sans" w:hAnsi="Open Sans" w:cs="Open Sans"/>
        </w:rPr>
        <w:t xml:space="preserve"> </w:t>
      </w:r>
    </w:p>
    <w:p w:rsidRPr="007A0103" w:rsidR="00455154" w:rsidP="00A51028" w:rsidRDefault="00455154" w14:paraId="7B99702B" w14:textId="77777777">
      <w:pPr>
        <w:pStyle w:val="ListParagraph"/>
        <w:numPr>
          <w:ilvl w:val="0"/>
          <w:numId w:val="1"/>
        </w:numPr>
        <w:spacing w:before="120"/>
        <w:jc w:val="both"/>
        <w:rPr>
          <w:rFonts w:ascii="Open Sans" w:hAnsi="Open Sans" w:cs="Open Sans"/>
        </w:rPr>
      </w:pPr>
      <w:r w:rsidRPr="007A0103">
        <w:rPr>
          <w:rFonts w:ascii="Open Sans" w:hAnsi="Open Sans" w:cs="Open Sans"/>
        </w:rPr>
        <w:t>Περιγραφή σταδίων ενός διαχειριστικού σχεδίου δράσης</w:t>
      </w:r>
    </w:p>
    <w:p w:rsidRPr="007A0103" w:rsidR="00455154" w:rsidP="00A51028" w:rsidRDefault="00E327C4" w14:paraId="48710966" w14:textId="77777777">
      <w:pPr>
        <w:pStyle w:val="ListParagraph"/>
        <w:numPr>
          <w:ilvl w:val="0"/>
          <w:numId w:val="1"/>
        </w:numPr>
        <w:jc w:val="both"/>
        <w:rPr>
          <w:rFonts w:ascii="Open Sans" w:hAnsi="Open Sans" w:cs="Open Sans"/>
        </w:rPr>
      </w:pPr>
      <w:r w:rsidRPr="007A0103">
        <w:rPr>
          <w:rFonts w:ascii="Open Sans" w:hAnsi="Open Sans" w:cs="Open Sans"/>
        </w:rPr>
        <w:t>Εξήγηση</w:t>
      </w:r>
      <w:r>
        <w:rPr>
          <w:rFonts w:ascii="Open Sans" w:hAnsi="Open Sans" w:cs="Open Sans"/>
        </w:rPr>
        <w:t xml:space="preserve"> </w:t>
      </w:r>
      <w:r w:rsidRPr="007A0103" w:rsidR="00455154">
        <w:rPr>
          <w:rFonts w:ascii="Open Sans" w:hAnsi="Open Sans" w:cs="Open Sans"/>
        </w:rPr>
        <w:t xml:space="preserve">του Εθνικού Σχεδίου Δράσης και του Συστήματος </w:t>
      </w:r>
      <w:r>
        <w:rPr>
          <w:rFonts w:ascii="Open Sans" w:hAnsi="Open Sans" w:cs="Open Sans"/>
        </w:rPr>
        <w:t xml:space="preserve">Διαχείρισης </w:t>
      </w:r>
      <w:r w:rsidRPr="007A0103" w:rsidR="00455154">
        <w:rPr>
          <w:rFonts w:ascii="Open Sans" w:hAnsi="Open Sans" w:cs="Open Sans"/>
        </w:rPr>
        <w:t xml:space="preserve">Εκβρασμών </w:t>
      </w:r>
    </w:p>
    <w:p w:rsidR="00455154" w:rsidP="00A51028" w:rsidRDefault="00E327C4" w14:paraId="3382578F" w14:textId="77777777">
      <w:pPr>
        <w:pStyle w:val="ListParagraph"/>
        <w:numPr>
          <w:ilvl w:val="0"/>
          <w:numId w:val="2"/>
        </w:numPr>
        <w:spacing w:before="120"/>
        <w:jc w:val="both"/>
        <w:rPr>
          <w:rFonts w:ascii="Open Sans" w:hAnsi="Open Sans" w:cs="Open Sans"/>
        </w:rPr>
      </w:pPr>
      <w:r w:rsidRPr="00E327C4">
        <w:rPr>
          <w:rFonts w:ascii="Open Sans" w:hAnsi="Open Sans" w:cs="Open Sans"/>
        </w:rPr>
        <w:t xml:space="preserve">Παρουσίαση της πρωτοβουλίας </w:t>
      </w:r>
      <w:proofErr w:type="spellStart"/>
      <w:r w:rsidRPr="00E327C4">
        <w:rPr>
          <w:rFonts w:ascii="Open Sans" w:hAnsi="Open Sans" w:cs="Open Sans"/>
        </w:rPr>
        <w:t>Monk</w:t>
      </w:r>
      <w:proofErr w:type="spellEnd"/>
      <w:r w:rsidRPr="00E327C4">
        <w:rPr>
          <w:rFonts w:ascii="Open Sans" w:hAnsi="Open Sans" w:cs="Open Sans"/>
        </w:rPr>
        <w:t xml:space="preserve"> </w:t>
      </w:r>
      <w:proofErr w:type="spellStart"/>
      <w:r w:rsidRPr="00E327C4">
        <w:rPr>
          <w:rFonts w:ascii="Open Sans" w:hAnsi="Open Sans" w:cs="Open Sans"/>
        </w:rPr>
        <w:t>Seal</w:t>
      </w:r>
      <w:proofErr w:type="spellEnd"/>
      <w:r w:rsidRPr="00E327C4">
        <w:rPr>
          <w:rFonts w:ascii="Open Sans" w:hAnsi="Open Sans" w:cs="Open Sans"/>
        </w:rPr>
        <w:t xml:space="preserve"> </w:t>
      </w:r>
      <w:proofErr w:type="spellStart"/>
      <w:r w:rsidRPr="00E327C4">
        <w:rPr>
          <w:rFonts w:ascii="Open Sans" w:hAnsi="Open Sans" w:cs="Open Sans"/>
        </w:rPr>
        <w:t>Alliance</w:t>
      </w:r>
      <w:proofErr w:type="spellEnd"/>
      <w:r w:rsidRPr="00E327C4">
        <w:rPr>
          <w:rFonts w:ascii="Open Sans" w:hAnsi="Open Sans" w:cs="Open Sans"/>
        </w:rPr>
        <w:t xml:space="preserve"> και της </w:t>
      </w:r>
      <w:proofErr w:type="spellStart"/>
      <w:r w:rsidRPr="004D1B8B">
        <w:rPr>
          <w:rFonts w:ascii="Open Sans" w:hAnsi="Open Sans" w:cs="Open Sans"/>
        </w:rPr>
        <w:t>Seal</w:t>
      </w:r>
      <w:proofErr w:type="spellEnd"/>
      <w:r w:rsidRPr="004D1B8B">
        <w:rPr>
          <w:rFonts w:ascii="Open Sans" w:hAnsi="Open Sans" w:cs="Open Sans"/>
        </w:rPr>
        <w:t xml:space="preserve"> </w:t>
      </w:r>
      <w:proofErr w:type="spellStart"/>
      <w:r w:rsidRPr="004D1B8B">
        <w:rPr>
          <w:rFonts w:ascii="Open Sans" w:hAnsi="Open Sans" w:cs="Open Sans"/>
        </w:rPr>
        <w:t>Greece</w:t>
      </w:r>
      <w:proofErr w:type="spellEnd"/>
    </w:p>
    <w:p w:rsidRPr="00E327C4" w:rsidR="00E327C4" w:rsidP="00A51028" w:rsidRDefault="00E327C4" w14:paraId="2A65EA0F" w14:textId="77777777">
      <w:pPr>
        <w:pStyle w:val="ListParagraph"/>
        <w:numPr>
          <w:ilvl w:val="0"/>
          <w:numId w:val="2"/>
        </w:numPr>
        <w:spacing w:before="120"/>
        <w:jc w:val="both"/>
        <w:rPr>
          <w:rFonts w:ascii="Open Sans" w:hAnsi="Open Sans" w:cs="Open Sans"/>
        </w:rPr>
      </w:pPr>
      <w:r>
        <w:rPr>
          <w:rFonts w:ascii="Open Sans" w:hAnsi="Open Sans" w:cs="Open Sans"/>
        </w:rPr>
        <w:t>Περιγραφή των βασικών οδηγιών και κανόνων παρατήρησης, διάσωσης και παρακολούθησης των ατόμων του είδους</w:t>
      </w:r>
    </w:p>
    <w:p w:rsidRPr="005705B5" w:rsidR="00EF1F4D" w:rsidP="005705B5" w:rsidRDefault="00EF1F4D" w14:paraId="22D10483" w14:textId="77777777">
      <w:pPr>
        <w:pStyle w:val="Heading3"/>
        <w:rPr>
          <w:rFonts w:ascii="Open Sans" w:hAnsi="Open Sans" w:cs="Open Sans"/>
        </w:rPr>
      </w:pPr>
      <w:bookmarkStart w:name="_Toc215573848" w:id="41"/>
      <w:r w:rsidRPr="005705B5">
        <w:rPr>
          <w:rFonts w:ascii="Open Sans" w:hAnsi="Open Sans" w:cs="Open Sans"/>
        </w:rPr>
        <w:t>Εισηγητές/εισηγήτριες</w:t>
      </w:r>
      <w:bookmarkEnd w:id="41"/>
    </w:p>
    <w:p w:rsidRPr="007A2431" w:rsidR="00815B9E" w:rsidP="00815B9E" w:rsidRDefault="00EF1F4D" w14:paraId="47A6DEDF" w14:textId="77777777">
      <w:pPr>
        <w:spacing w:before="120"/>
        <w:jc w:val="both"/>
        <w:rPr>
          <w:rFonts w:ascii="Open Sans" w:hAnsi="Open Sans" w:cs="Open Sans"/>
        </w:rPr>
      </w:pPr>
      <w:r>
        <w:rPr>
          <w:rFonts w:ascii="Open Sans" w:hAnsi="Open Sans" w:cs="Open Sans"/>
        </w:rPr>
        <w:t>κ.</w:t>
      </w:r>
      <w:r w:rsidRPr="00875649">
        <w:rPr>
          <w:rFonts w:ascii="Open Sans" w:hAnsi="Open Sans" w:cs="Open Sans"/>
        </w:rPr>
        <w:t xml:space="preserve"> </w:t>
      </w:r>
      <w:proofErr w:type="spellStart"/>
      <w:r w:rsidRPr="00875649">
        <w:rPr>
          <w:rFonts w:ascii="Open Sans" w:hAnsi="Open Sans" w:cs="Open Sans"/>
        </w:rPr>
        <w:t>Παξινός</w:t>
      </w:r>
      <w:proofErr w:type="spellEnd"/>
      <w:r w:rsidRPr="00875649">
        <w:rPr>
          <w:rFonts w:ascii="Open Sans" w:hAnsi="Open Sans" w:cs="Open Sans"/>
        </w:rPr>
        <w:t xml:space="preserve">, </w:t>
      </w:r>
      <w:r>
        <w:rPr>
          <w:rFonts w:ascii="Open Sans" w:hAnsi="Open Sans" w:cs="Open Sans"/>
        </w:rPr>
        <w:t>κ.</w:t>
      </w:r>
      <w:r w:rsidRPr="00875649">
        <w:rPr>
          <w:rFonts w:ascii="Open Sans" w:hAnsi="Open Sans" w:cs="Open Sans"/>
        </w:rPr>
        <w:t xml:space="preserve"> </w:t>
      </w:r>
      <w:proofErr w:type="spellStart"/>
      <w:r w:rsidRPr="00875649">
        <w:rPr>
          <w:rFonts w:ascii="Open Sans" w:hAnsi="Open Sans" w:cs="Open Sans"/>
        </w:rPr>
        <w:t>Κοεμτζόπουλος</w:t>
      </w:r>
      <w:proofErr w:type="spellEnd"/>
      <w:r>
        <w:rPr>
          <w:rFonts w:ascii="Open Sans" w:hAnsi="Open Sans" w:cs="Open Sans"/>
        </w:rPr>
        <w:t xml:space="preserve">, κ. Δενδρινός, κα </w:t>
      </w:r>
      <w:proofErr w:type="spellStart"/>
      <w:r>
        <w:rPr>
          <w:rFonts w:ascii="Open Sans" w:hAnsi="Open Sans" w:cs="Open Sans"/>
        </w:rPr>
        <w:t>Αδαμαντοπούλου</w:t>
      </w:r>
      <w:proofErr w:type="spellEnd"/>
      <w:r w:rsidR="0069689E">
        <w:rPr>
          <w:rFonts w:ascii="Open Sans" w:hAnsi="Open Sans" w:cs="Open Sans"/>
        </w:rPr>
        <w:t xml:space="preserve">, </w:t>
      </w:r>
      <w:r w:rsidR="00F76C00">
        <w:rPr>
          <w:rFonts w:ascii="Open Sans" w:hAnsi="Open Sans" w:cs="Open Sans"/>
        </w:rPr>
        <w:t xml:space="preserve">κα Τούντα, </w:t>
      </w:r>
      <w:r w:rsidR="00EC74A6">
        <w:rPr>
          <w:rFonts w:ascii="Open Sans" w:hAnsi="Open Sans" w:cs="Open Sans"/>
        </w:rPr>
        <w:t>κ.</w:t>
      </w:r>
      <w:r w:rsidR="00F76C00">
        <w:rPr>
          <w:rFonts w:ascii="Open Sans" w:hAnsi="Open Sans" w:cs="Open Sans"/>
        </w:rPr>
        <w:t xml:space="preserve"> </w:t>
      </w:r>
      <w:proofErr w:type="spellStart"/>
      <w:r w:rsidR="00EC74A6">
        <w:rPr>
          <w:rFonts w:ascii="Open Sans" w:hAnsi="Open Sans" w:cs="Open Sans"/>
        </w:rPr>
        <w:t>Μπάτζιος</w:t>
      </w:r>
      <w:proofErr w:type="spellEnd"/>
      <w:r w:rsidR="00EC74A6">
        <w:rPr>
          <w:rFonts w:ascii="Open Sans" w:hAnsi="Open Sans" w:cs="Open Sans"/>
        </w:rPr>
        <w:t>,</w:t>
      </w:r>
      <w:r w:rsidR="00BB4596">
        <w:rPr>
          <w:rFonts w:ascii="Open Sans" w:hAnsi="Open Sans" w:cs="Open Sans"/>
        </w:rPr>
        <w:t xml:space="preserve"> κα</w:t>
      </w:r>
      <w:r w:rsidR="00EC74A6">
        <w:rPr>
          <w:rFonts w:ascii="Open Sans" w:hAnsi="Open Sans" w:cs="Open Sans"/>
        </w:rPr>
        <w:t xml:space="preserve"> </w:t>
      </w:r>
      <w:proofErr w:type="spellStart"/>
      <w:r w:rsidRPr="004F4F66" w:rsidR="00BB4596">
        <w:rPr>
          <w:rStyle w:val="Strong"/>
          <w:rFonts w:ascii="Open Sans" w:hAnsi="Open Sans" w:cs="Open Sans"/>
          <w:b w:val="0"/>
          <w:bCs w:val="0"/>
        </w:rPr>
        <w:t>Ψαρομανωλάκη</w:t>
      </w:r>
      <w:proofErr w:type="spellEnd"/>
      <w:r w:rsidR="00DA60C2">
        <w:rPr>
          <w:rStyle w:val="Strong"/>
          <w:rFonts w:ascii="Open Sans" w:hAnsi="Open Sans" w:cs="Open Sans"/>
          <w:b w:val="0"/>
          <w:bCs w:val="0"/>
        </w:rPr>
        <w:t>,</w:t>
      </w:r>
      <w:r w:rsidR="004810C5">
        <w:rPr>
          <w:rStyle w:val="Strong"/>
          <w:rFonts w:ascii="Open Sans" w:hAnsi="Open Sans" w:cs="Open Sans"/>
          <w:b w:val="0"/>
          <w:bCs w:val="0"/>
        </w:rPr>
        <w:t xml:space="preserve"> κ. Βογιατζής,</w:t>
      </w:r>
      <w:r w:rsidR="00DA60C2">
        <w:rPr>
          <w:rStyle w:val="Strong"/>
          <w:rFonts w:ascii="Open Sans" w:hAnsi="Open Sans" w:cs="Open Sans"/>
          <w:b w:val="0"/>
          <w:bCs w:val="0"/>
        </w:rPr>
        <w:t xml:space="preserve"> κ. </w:t>
      </w:r>
      <w:proofErr w:type="spellStart"/>
      <w:r w:rsidR="00DA60C2">
        <w:rPr>
          <w:rStyle w:val="Strong"/>
          <w:rFonts w:ascii="Open Sans" w:hAnsi="Open Sans" w:cs="Open Sans"/>
          <w:b w:val="0"/>
          <w:bCs w:val="0"/>
        </w:rPr>
        <w:t>Τσιάκαλος</w:t>
      </w:r>
      <w:proofErr w:type="spellEnd"/>
      <w:r w:rsidR="00DA60C2">
        <w:rPr>
          <w:rStyle w:val="Strong"/>
          <w:rFonts w:ascii="Open Sans" w:hAnsi="Open Sans" w:cs="Open Sans"/>
          <w:b w:val="0"/>
          <w:bCs w:val="0"/>
        </w:rPr>
        <w:t>,</w:t>
      </w:r>
      <w:r w:rsidR="00BB4596">
        <w:rPr>
          <w:rFonts w:ascii="Open Sans" w:hAnsi="Open Sans" w:cs="Open Sans"/>
        </w:rPr>
        <w:t xml:space="preserve"> </w:t>
      </w:r>
      <w:r w:rsidR="0069689E">
        <w:rPr>
          <w:rFonts w:ascii="Open Sans" w:hAnsi="Open Sans" w:cs="Open Sans"/>
        </w:rPr>
        <w:t>κ. Δημητριάδης</w:t>
      </w:r>
      <w:r w:rsidR="00EC74A6">
        <w:rPr>
          <w:rFonts w:ascii="Open Sans" w:hAnsi="Open Sans" w:cs="Open Sans"/>
        </w:rPr>
        <w:t xml:space="preserve">, κ. </w:t>
      </w:r>
      <w:proofErr w:type="spellStart"/>
      <w:r w:rsidRPr="002A7003" w:rsidR="00EC74A6">
        <w:rPr>
          <w:rFonts w:ascii="Open Sans" w:hAnsi="Open Sans" w:cs="Open Sans"/>
        </w:rPr>
        <w:t>Laurent</w:t>
      </w:r>
      <w:proofErr w:type="spellEnd"/>
      <w:r w:rsidRPr="002A7003" w:rsidR="00EC74A6">
        <w:rPr>
          <w:rFonts w:ascii="Open Sans" w:hAnsi="Open Sans" w:cs="Open Sans"/>
        </w:rPr>
        <w:t xml:space="preserve"> </w:t>
      </w:r>
      <w:proofErr w:type="spellStart"/>
      <w:r w:rsidRPr="002A7003" w:rsidR="00EC74A6">
        <w:rPr>
          <w:rFonts w:ascii="Open Sans" w:hAnsi="Open Sans" w:cs="Open Sans"/>
        </w:rPr>
        <w:t>Sourbes</w:t>
      </w:r>
      <w:proofErr w:type="spellEnd"/>
      <w:r w:rsidR="0018781C">
        <w:rPr>
          <w:rFonts w:ascii="Open Sans" w:hAnsi="Open Sans" w:cs="Open Sans"/>
        </w:rPr>
        <w:t>, κ. Ιωσηφίδης</w:t>
      </w:r>
      <w:r w:rsidR="00815B9E">
        <w:rPr>
          <w:rFonts w:ascii="Open Sans" w:hAnsi="Open Sans" w:cs="Open Sans"/>
        </w:rPr>
        <w:t>, κα</w:t>
      </w:r>
      <w:r w:rsidRPr="007A2431" w:rsidR="00815B9E">
        <w:rPr>
          <w:rFonts w:ascii="Open Sans" w:hAnsi="Open Sans" w:cs="Open Sans"/>
        </w:rPr>
        <w:t xml:space="preserve"> </w:t>
      </w:r>
      <w:proofErr w:type="spellStart"/>
      <w:r w:rsidRPr="008573B4" w:rsidR="00815B9E">
        <w:rPr>
          <w:rFonts w:ascii="Open Sans" w:hAnsi="Open Sans" w:cs="Open Sans"/>
          <w:lang w:val="en-US"/>
        </w:rPr>
        <w:t>Auriane</w:t>
      </w:r>
      <w:proofErr w:type="spellEnd"/>
      <w:r w:rsidRPr="007A2431" w:rsidR="00815B9E">
        <w:rPr>
          <w:rFonts w:ascii="Open Sans" w:hAnsi="Open Sans" w:cs="Open Sans"/>
        </w:rPr>
        <w:t xml:space="preserve"> </w:t>
      </w:r>
      <w:proofErr w:type="spellStart"/>
      <w:r w:rsidRPr="008573B4" w:rsidR="00815B9E">
        <w:rPr>
          <w:rFonts w:ascii="Open Sans" w:hAnsi="Open Sans" w:cs="Open Sans"/>
          <w:lang w:val="en-US"/>
        </w:rPr>
        <w:t>Pertuisot</w:t>
      </w:r>
      <w:proofErr w:type="spellEnd"/>
      <w:r w:rsidRPr="007A2431" w:rsidR="00815B9E">
        <w:rPr>
          <w:rFonts w:ascii="Open Sans" w:hAnsi="Open Sans" w:cs="Open Sans"/>
        </w:rPr>
        <w:t xml:space="preserve"> </w:t>
      </w:r>
    </w:p>
    <w:p w:rsidRPr="007A0103" w:rsidR="00EF1F4D" w:rsidP="00455154" w:rsidRDefault="00EF1F4D" w14:paraId="67C0DD36" w14:textId="77777777">
      <w:pPr>
        <w:jc w:val="both"/>
        <w:rPr>
          <w:rFonts w:ascii="Open Sans" w:hAnsi="Open Sans" w:cs="Open Sans"/>
        </w:rPr>
      </w:pPr>
    </w:p>
    <w:p w:rsidRPr="00537AB6" w:rsidR="00EF1F4D" w:rsidP="007C41EF" w:rsidRDefault="00EF1F4D" w14:paraId="6CF35667" w14:textId="77777777">
      <w:pPr>
        <w:pStyle w:val="Heading3"/>
        <w:rPr>
          <w:rFonts w:ascii="Open Sans" w:hAnsi="Open Sans" w:cs="Open Sans"/>
        </w:rPr>
      </w:pPr>
      <w:bookmarkStart w:name="_Toc215573849" w:id="42"/>
      <w:r w:rsidRPr="00537AB6">
        <w:rPr>
          <w:rFonts w:ascii="Open Sans" w:hAnsi="Open Sans" w:cs="Open Sans"/>
        </w:rPr>
        <w:t>Επιστημονική παρακολούθηση της Μεσογειακής φώκιας</w:t>
      </w:r>
      <w:bookmarkEnd w:id="42"/>
      <w:r w:rsidRPr="00537AB6">
        <w:rPr>
          <w:rFonts w:ascii="Open Sans" w:hAnsi="Open Sans" w:cs="Open Sans"/>
        </w:rPr>
        <w:t xml:space="preserve"> </w:t>
      </w:r>
    </w:p>
    <w:p w:rsidRPr="00A406BC" w:rsidR="00EF1F4D" w:rsidP="00EF1F4D" w:rsidRDefault="00EF1F4D" w14:paraId="4E469BF0"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πρώτη καταγεγραμμένη αναφορά για την παρουσία της Μεσογειακής φώκιας στην Ελλάδα, γίνεται το 1976 από τον </w:t>
      </w:r>
      <w:proofErr w:type="spellStart"/>
      <w:r w:rsidRPr="00A406BC">
        <w:rPr>
          <w:rFonts w:ascii="Open Sans" w:hAnsi="Open Sans" w:cs="Open Sans"/>
        </w:rPr>
        <w:t>Dr</w:t>
      </w:r>
      <w:proofErr w:type="spellEnd"/>
      <w:r w:rsidRPr="00A406BC">
        <w:rPr>
          <w:rFonts w:ascii="Open Sans" w:hAnsi="Open Sans" w:cs="Open Sans"/>
        </w:rPr>
        <w:t xml:space="preserve"> T. </w:t>
      </w:r>
      <w:proofErr w:type="spellStart"/>
      <w:r w:rsidRPr="00A406BC">
        <w:rPr>
          <w:rFonts w:ascii="Open Sans" w:hAnsi="Open Sans" w:cs="Open Sans"/>
        </w:rPr>
        <w:t>Schultze</w:t>
      </w:r>
      <w:proofErr w:type="spellEnd"/>
      <w:r w:rsidRPr="00A406BC">
        <w:rPr>
          <w:rFonts w:ascii="Open Sans" w:hAnsi="Open Sans" w:cs="Open Sans"/>
        </w:rPr>
        <w:t xml:space="preserve"> </w:t>
      </w:r>
      <w:proofErr w:type="spellStart"/>
      <w:r w:rsidRPr="00A406BC">
        <w:rPr>
          <w:rFonts w:ascii="Open Sans" w:hAnsi="Open Sans" w:cs="Open Sans"/>
        </w:rPr>
        <w:t>Westrum</w:t>
      </w:r>
      <w:proofErr w:type="spellEnd"/>
      <w:r w:rsidRPr="00A406BC">
        <w:rPr>
          <w:rFonts w:ascii="Open Sans" w:hAnsi="Open Sans" w:cs="Open Sans"/>
        </w:rPr>
        <w:t xml:space="preserve">, ο οποίος παρατηρεί την ύπαρξη περισσότερων από πέντε ενήλικων και τριών νεαρών ατόμων στις Βόρειες Σποράδες, εκτιμώντας ότι εκεί υπάρχει μια ομάδα περίπου </w:t>
      </w:r>
      <w:r>
        <w:rPr>
          <w:rFonts w:ascii="Open Sans" w:hAnsi="Open Sans" w:cs="Open Sans"/>
        </w:rPr>
        <w:t>σαράντα (</w:t>
      </w:r>
      <w:r w:rsidRPr="00A406BC">
        <w:rPr>
          <w:rFonts w:ascii="Open Sans" w:hAnsi="Open Sans" w:cs="Open Sans"/>
        </w:rPr>
        <w:t>40</w:t>
      </w:r>
      <w:r>
        <w:rPr>
          <w:rFonts w:ascii="Open Sans" w:hAnsi="Open Sans" w:cs="Open Sans"/>
        </w:rPr>
        <w:t>)</w:t>
      </w:r>
      <w:r w:rsidRPr="00A406BC">
        <w:rPr>
          <w:rFonts w:ascii="Open Sans" w:hAnsi="Open Sans" w:cs="Open Sans"/>
        </w:rPr>
        <w:t xml:space="preserve"> </w:t>
      </w:r>
      <w:proofErr w:type="spellStart"/>
      <w:r w:rsidRPr="00A406BC">
        <w:rPr>
          <w:rFonts w:ascii="Open Sans" w:hAnsi="Open Sans" w:cs="Open Sans"/>
        </w:rPr>
        <w:t>φωκών</w:t>
      </w:r>
      <w:proofErr w:type="spellEnd"/>
      <w:r w:rsidRPr="00A406BC">
        <w:rPr>
          <w:rFonts w:ascii="Open Sans" w:hAnsi="Open Sans" w:cs="Open Sans"/>
        </w:rPr>
        <w:t xml:space="preserve">. </w:t>
      </w:r>
    </w:p>
    <w:p w:rsidRPr="00EF1F4D" w:rsidR="00EF1F4D" w:rsidP="00EF1F4D" w:rsidRDefault="00EF1F4D" w14:paraId="05D91D09" w14:textId="2351A473">
      <w:pPr>
        <w:spacing w:before="120"/>
        <w:jc w:val="both"/>
        <w:rPr>
          <w:rFonts w:ascii="Open Sans" w:hAnsi="Open Sans" w:cs="Open Sans"/>
        </w:rPr>
      </w:pPr>
      <w:r w:rsidRPr="00EF1F4D">
        <w:rPr>
          <w:rFonts w:ascii="Open Sans" w:hAnsi="Open Sans" w:cs="Open Sans"/>
        </w:rPr>
        <w:t>Η συντονισμένη παρακολούθηση του είδους, ξεκινά στις αρχές της δεκαετίας του ’80, από μια ομάδα φοιτητών στο πλαίσιο μελέτης της άγριας πανίδας στην Ελλάδα</w:t>
      </w:r>
      <w:r w:rsidRPr="004714C8" w:rsidR="000A4111">
        <w:rPr>
          <w:rFonts w:ascii="Open Sans" w:hAnsi="Open Sans" w:cs="Open Sans"/>
        </w:rPr>
        <w:t xml:space="preserve">. </w:t>
      </w:r>
      <w:r w:rsidR="000A4111">
        <w:rPr>
          <w:rFonts w:ascii="Open Sans" w:hAnsi="Open Sans" w:cs="Open Sans"/>
        </w:rPr>
        <w:t xml:space="preserve">Η ερευνητική αυτή ομάδα </w:t>
      </w:r>
      <w:r w:rsidRPr="00EF1F4D">
        <w:rPr>
          <w:rFonts w:ascii="Open Sans" w:hAnsi="Open Sans" w:cs="Open Sans"/>
        </w:rPr>
        <w:t xml:space="preserve">ιδρύει </w:t>
      </w:r>
      <w:r w:rsidR="000A4111">
        <w:rPr>
          <w:rFonts w:ascii="Open Sans" w:hAnsi="Open Sans" w:cs="Open Sans"/>
        </w:rPr>
        <w:t xml:space="preserve">το 1988 </w:t>
      </w:r>
      <w:r w:rsidRPr="00EF1F4D">
        <w:rPr>
          <w:rFonts w:ascii="Open Sans" w:hAnsi="Open Sans" w:cs="Open Sans"/>
        </w:rPr>
        <w:t xml:space="preserve">την </w:t>
      </w:r>
      <w:proofErr w:type="spellStart"/>
      <w:r w:rsidR="000A4111">
        <w:rPr>
          <w:rFonts w:ascii="Open Sans" w:hAnsi="Open Sans" w:cs="Open Sans"/>
          <w:lang w:val="en-US"/>
        </w:rPr>
        <w:t>MOm</w:t>
      </w:r>
      <w:proofErr w:type="spellEnd"/>
      <w:r w:rsidRPr="004714C8" w:rsidR="000A4111">
        <w:rPr>
          <w:rFonts w:ascii="Open Sans" w:hAnsi="Open Sans" w:cs="Open Sans"/>
        </w:rPr>
        <w:t>/</w:t>
      </w:r>
      <w:r w:rsidRPr="00EF1F4D">
        <w:rPr>
          <w:rFonts w:ascii="Open Sans" w:hAnsi="Open Sans" w:cs="Open Sans"/>
        </w:rPr>
        <w:t>Εταιρεία Μελέτης και Προστασίας της Μεσογειακής</w:t>
      </w:r>
      <w:r w:rsidRPr="00A406BC">
        <w:rPr>
          <w:rFonts w:ascii="Open Sans" w:hAnsi="Open Sans" w:cs="Open Sans"/>
        </w:rPr>
        <w:t xml:space="preserve"> </w:t>
      </w:r>
      <w:r>
        <w:rPr>
          <w:rFonts w:ascii="Open Sans" w:hAnsi="Open Sans" w:cs="Open Sans"/>
        </w:rPr>
        <w:t>φ</w:t>
      </w:r>
      <w:r w:rsidRPr="00EF1F4D">
        <w:rPr>
          <w:rFonts w:ascii="Open Sans" w:hAnsi="Open Sans" w:cs="Open Sans"/>
        </w:rPr>
        <w:t>ώκιας</w:t>
      </w:r>
      <w:r w:rsidR="000A4111">
        <w:rPr>
          <w:rFonts w:ascii="Open Sans" w:hAnsi="Open Sans" w:cs="Open Sans"/>
        </w:rPr>
        <w:t xml:space="preserve"> με στόχο να καλύψει το κενό της χώρας που έως τότε δεν διέθετε </w:t>
      </w:r>
      <w:r w:rsidRPr="00EF1F4D">
        <w:rPr>
          <w:rFonts w:ascii="Open Sans" w:hAnsi="Open Sans" w:cs="Open Sans"/>
        </w:rPr>
        <w:t xml:space="preserve">επιστημονικό </w:t>
      </w:r>
      <w:r w:rsidR="000A4111">
        <w:rPr>
          <w:rFonts w:ascii="Open Sans" w:hAnsi="Open Sans" w:cs="Open Sans"/>
        </w:rPr>
        <w:t xml:space="preserve">και </w:t>
      </w:r>
      <w:proofErr w:type="spellStart"/>
      <w:r w:rsidR="000A4111">
        <w:rPr>
          <w:rFonts w:ascii="Open Sans" w:hAnsi="Open Sans" w:cs="Open Sans"/>
        </w:rPr>
        <w:t>διαχειριστικο</w:t>
      </w:r>
      <w:proofErr w:type="spellEnd"/>
      <w:r w:rsidR="000A4111">
        <w:rPr>
          <w:rFonts w:ascii="Open Sans" w:hAnsi="Open Sans" w:cs="Open Sans"/>
        </w:rPr>
        <w:t xml:space="preserve"> </w:t>
      </w:r>
      <w:r w:rsidRPr="00EF1F4D">
        <w:rPr>
          <w:rFonts w:ascii="Open Sans" w:hAnsi="Open Sans" w:cs="Open Sans"/>
        </w:rPr>
        <w:t>υπόβαθρο για το είδος</w:t>
      </w:r>
      <w:r w:rsidR="00F9460C">
        <w:rPr>
          <w:rFonts w:ascii="Open Sans" w:hAnsi="Open Sans" w:cs="Open Sans"/>
        </w:rPr>
        <w:t>.</w:t>
      </w:r>
      <w:r w:rsidRPr="00EF1F4D">
        <w:rPr>
          <w:rFonts w:ascii="Open Sans" w:hAnsi="Open Sans" w:cs="Open Sans"/>
        </w:rPr>
        <w:t xml:space="preserve"> </w:t>
      </w:r>
    </w:p>
    <w:p w:rsidR="00EF1F4D" w:rsidP="00EF1F4D" w:rsidRDefault="00EF1F4D" w14:paraId="753B8363" w14:textId="77777777">
      <w:pPr>
        <w:pStyle w:val="NormalWeb"/>
        <w:spacing w:before="120" w:beforeAutospacing="0" w:after="0" w:afterAutospacing="0"/>
        <w:jc w:val="both"/>
        <w:rPr>
          <w:rFonts w:ascii="Open Sans" w:hAnsi="Open Sans" w:cs="Open Sans"/>
        </w:rPr>
      </w:pPr>
      <w:r w:rsidRPr="00C043DB">
        <w:rPr>
          <w:rFonts w:ascii="Open Sans" w:hAnsi="Open Sans" w:cs="Open Sans"/>
        </w:rPr>
        <w:t xml:space="preserve">Η Ελλάδα, με την εκτεταμένη ακτογραμμή των 16.000 χιλιομέτρων και την ύπαρξη περίπου 4.000 νησιών και νησίδων, προσφέρει ιδανικές συνθήκες για την επιβίωση </w:t>
      </w:r>
      <w:r w:rsidR="004C1E49">
        <w:rPr>
          <w:rFonts w:ascii="Open Sans" w:hAnsi="Open Sans" w:cs="Open Sans"/>
        </w:rPr>
        <w:t>του είδους</w:t>
      </w:r>
      <w:r w:rsidRPr="00C043DB">
        <w:rPr>
          <w:rFonts w:ascii="Open Sans" w:hAnsi="Open Sans" w:cs="Open Sans"/>
        </w:rPr>
        <w:t xml:space="preserve">. Ωστόσο, αυτά τα γεωγραφικά χαρακτηριστικά, σε συνδυασμό με τον μικρό αριθμό του πληθυσμού της φώκιας και την απομονωμένη ζωή που επιλέγει, δημιουργούν σημαντικές δυσκολίες στην καταγραφή και παρακολούθηση </w:t>
      </w:r>
      <w:r w:rsidR="004C1E49">
        <w:rPr>
          <w:rFonts w:ascii="Open Sans" w:hAnsi="Open Sans" w:cs="Open Sans"/>
        </w:rPr>
        <w:t>της</w:t>
      </w:r>
      <w:r w:rsidRPr="00C043DB">
        <w:rPr>
          <w:rFonts w:ascii="Open Sans" w:hAnsi="Open Sans" w:cs="Open Sans"/>
        </w:rPr>
        <w:t>.</w:t>
      </w:r>
    </w:p>
    <w:p w:rsidRPr="00A406BC" w:rsidR="00EF1F4D" w:rsidP="00EF1F4D" w:rsidRDefault="004C1E49" w14:paraId="072C51BF" w14:textId="4FB1B68A">
      <w:pPr>
        <w:pStyle w:val="NormalWeb"/>
        <w:spacing w:before="120" w:beforeAutospacing="0" w:after="0" w:afterAutospacing="0"/>
        <w:jc w:val="both"/>
        <w:rPr>
          <w:rFonts w:ascii="Open Sans" w:hAnsi="Open Sans" w:cs="Open Sans"/>
        </w:rPr>
      </w:pPr>
      <w:r>
        <w:rPr>
          <w:rFonts w:ascii="Open Sans" w:hAnsi="Open Sans" w:cs="Open Sans"/>
        </w:rPr>
        <w:t>Η Μεσογειακή φώκια</w:t>
      </w:r>
      <w:r w:rsidRPr="00A406BC" w:rsidR="00EF1F4D">
        <w:rPr>
          <w:rFonts w:ascii="Open Sans" w:hAnsi="Open Sans" w:cs="Open Sans"/>
        </w:rPr>
        <w:t xml:space="preserve"> χρησιμοποιεί κυρίως θαλάσσιες σπηλιές με </w:t>
      </w:r>
      <w:r w:rsidR="00984634">
        <w:rPr>
          <w:rFonts w:ascii="Open Sans" w:hAnsi="Open Sans" w:cs="Open Sans"/>
        </w:rPr>
        <w:t>παραλίες</w:t>
      </w:r>
      <w:r w:rsidRPr="00A406BC" w:rsidR="00EF1F4D">
        <w:rPr>
          <w:rFonts w:ascii="Open Sans" w:hAnsi="Open Sans" w:cs="Open Sans"/>
        </w:rPr>
        <w:t xml:space="preserve">, για ξεκούραση και αναπαραγωγή. </w:t>
      </w:r>
      <w:r w:rsidR="00984634">
        <w:rPr>
          <w:rFonts w:ascii="Open Sans" w:hAnsi="Open Sans" w:cs="Open Sans"/>
        </w:rPr>
        <w:t>Η</w:t>
      </w:r>
      <w:r w:rsidRPr="00A406BC" w:rsidR="00EF1F4D">
        <w:rPr>
          <w:rFonts w:ascii="Open Sans" w:hAnsi="Open Sans" w:cs="Open Sans"/>
        </w:rPr>
        <w:t xml:space="preserve"> επιστημονική παρακολούθηση </w:t>
      </w:r>
      <w:r w:rsidR="00984634">
        <w:rPr>
          <w:rFonts w:ascii="Open Sans" w:hAnsi="Open Sans" w:cs="Open Sans"/>
        </w:rPr>
        <w:t xml:space="preserve">του είδους </w:t>
      </w:r>
      <w:r w:rsidRPr="00A406BC" w:rsidR="00EF1F4D">
        <w:rPr>
          <w:rFonts w:ascii="Open Sans" w:hAnsi="Open Sans" w:cs="Open Sans"/>
        </w:rPr>
        <w:t xml:space="preserve">στηρίζεται σε </w:t>
      </w:r>
      <w:r w:rsidR="00984634">
        <w:rPr>
          <w:rFonts w:ascii="Open Sans" w:hAnsi="Open Sans" w:cs="Open Sans"/>
        </w:rPr>
        <w:t>δύο</w:t>
      </w:r>
      <w:r w:rsidRPr="00A406BC" w:rsidR="00984634">
        <w:rPr>
          <w:rFonts w:ascii="Open Sans" w:hAnsi="Open Sans" w:cs="Open Sans"/>
        </w:rPr>
        <w:t xml:space="preserve"> </w:t>
      </w:r>
      <w:r w:rsidRPr="00A406BC" w:rsidR="00EF1F4D">
        <w:rPr>
          <w:rFonts w:ascii="Open Sans" w:hAnsi="Open Sans" w:cs="Open Sans"/>
        </w:rPr>
        <w:t xml:space="preserve">βασικούς άξονες: </w:t>
      </w:r>
      <w:r w:rsidR="00EF1F4D">
        <w:rPr>
          <w:rFonts w:ascii="Open Sans" w:hAnsi="Open Sans" w:cs="Open Sans"/>
        </w:rPr>
        <w:t xml:space="preserve">(1) </w:t>
      </w:r>
      <w:r w:rsidRPr="00A406BC" w:rsidR="00EF1F4D">
        <w:rPr>
          <w:rFonts w:ascii="Open Sans" w:hAnsi="Open Sans" w:cs="Open Sans"/>
        </w:rPr>
        <w:t>εντοπισμό κατάλληλων χερσαίων ενδιαιτημάτων</w:t>
      </w:r>
      <w:r w:rsidR="00984634">
        <w:rPr>
          <w:rFonts w:ascii="Open Sans" w:hAnsi="Open Sans" w:cs="Open Sans"/>
        </w:rPr>
        <w:t xml:space="preserve"> και</w:t>
      </w:r>
      <w:r w:rsidR="00EF1F4D">
        <w:rPr>
          <w:rFonts w:ascii="Open Sans" w:hAnsi="Open Sans" w:cs="Open Sans"/>
        </w:rPr>
        <w:t xml:space="preserve"> </w:t>
      </w:r>
      <w:r w:rsidRPr="00A406BC" w:rsidR="00EF1F4D">
        <w:rPr>
          <w:rFonts w:ascii="Open Sans" w:hAnsi="Open Sans" w:cs="Open Sans"/>
        </w:rPr>
        <w:t xml:space="preserve">παρακολούθηση της παρουσίας του είδους εντός αυτών και </w:t>
      </w:r>
      <w:r w:rsidR="00EF1F4D">
        <w:rPr>
          <w:rFonts w:ascii="Open Sans" w:hAnsi="Open Sans" w:cs="Open Sans"/>
        </w:rPr>
        <w:t>(</w:t>
      </w:r>
      <w:r w:rsidR="00984634">
        <w:rPr>
          <w:rFonts w:ascii="Open Sans" w:hAnsi="Open Sans" w:cs="Open Sans"/>
        </w:rPr>
        <w:t>2</w:t>
      </w:r>
      <w:r w:rsidR="00EF1F4D">
        <w:rPr>
          <w:rFonts w:ascii="Open Sans" w:hAnsi="Open Sans" w:cs="Open Sans"/>
        </w:rPr>
        <w:t>)</w:t>
      </w:r>
      <w:r w:rsidRPr="00A406BC" w:rsidR="00EF1F4D">
        <w:rPr>
          <w:rFonts w:ascii="Open Sans" w:hAnsi="Open Sans" w:cs="Open Sans"/>
        </w:rPr>
        <w:t xml:space="preserve"> παρακολούθηση του πληθυσμού του σε εθνικό επίπεδο.</w:t>
      </w:r>
    </w:p>
    <w:p w:rsidRPr="00A406BC" w:rsidR="00EF1F4D" w:rsidP="00EF1F4D" w:rsidRDefault="00984634" w14:paraId="4A48CBB3" w14:textId="1EE797B1">
      <w:pPr>
        <w:pStyle w:val="NormalWeb"/>
        <w:spacing w:before="120" w:beforeAutospacing="0" w:after="0" w:afterAutospacing="0"/>
        <w:jc w:val="both"/>
        <w:rPr>
          <w:rFonts w:ascii="Open Sans" w:hAnsi="Open Sans" w:cs="Open Sans"/>
        </w:rPr>
      </w:pPr>
      <w:r>
        <w:rPr>
          <w:rFonts w:ascii="Open Sans" w:hAnsi="Open Sans" w:cs="Open Sans"/>
        </w:rPr>
        <w:t xml:space="preserve">Η πρώτη μέθοδος αφορά στην εξερεύνηση όλης </w:t>
      </w:r>
      <w:r w:rsidRPr="00A406BC" w:rsidR="00EF1F4D">
        <w:rPr>
          <w:rFonts w:ascii="Open Sans" w:hAnsi="Open Sans" w:cs="Open Sans"/>
        </w:rPr>
        <w:t xml:space="preserve">της ακτογραμμής </w:t>
      </w:r>
      <w:r>
        <w:rPr>
          <w:rFonts w:ascii="Open Sans" w:hAnsi="Open Sans" w:cs="Open Sans"/>
        </w:rPr>
        <w:t xml:space="preserve">της χώρας </w:t>
      </w:r>
      <w:r w:rsidRPr="00A406BC" w:rsidR="00EF1F4D">
        <w:rPr>
          <w:rFonts w:ascii="Open Sans" w:hAnsi="Open Sans" w:cs="Open Sans"/>
        </w:rPr>
        <w:t xml:space="preserve">και την </w:t>
      </w:r>
      <w:r>
        <w:rPr>
          <w:rFonts w:ascii="Open Sans" w:hAnsi="Open Sans" w:cs="Open Sans"/>
        </w:rPr>
        <w:t>καταγραφή</w:t>
      </w:r>
      <w:r w:rsidRPr="00A406BC">
        <w:rPr>
          <w:rFonts w:ascii="Open Sans" w:hAnsi="Open Sans" w:cs="Open Sans"/>
        </w:rPr>
        <w:t xml:space="preserve"> </w:t>
      </w:r>
      <w:r>
        <w:rPr>
          <w:rFonts w:ascii="Open Sans" w:hAnsi="Open Sans" w:cs="Open Sans"/>
        </w:rPr>
        <w:t xml:space="preserve">θαλασσινών </w:t>
      </w:r>
      <w:r w:rsidRPr="00A406BC" w:rsidR="00EF1F4D">
        <w:rPr>
          <w:rFonts w:ascii="Open Sans" w:hAnsi="Open Sans" w:cs="Open Sans"/>
        </w:rPr>
        <w:t xml:space="preserve">σπηλαίων μέσω επιτόπιας έρευνας. </w:t>
      </w:r>
      <w:r w:rsidRPr="00A973EA" w:rsidR="00EF1F4D">
        <w:rPr>
          <w:rFonts w:ascii="Open Sans" w:hAnsi="Open Sans" w:cs="Open Sans"/>
        </w:rPr>
        <w:t xml:space="preserve">Γίνεται χρήση </w:t>
      </w:r>
      <w:r w:rsidRPr="00A406BC" w:rsidR="00EF1F4D">
        <w:rPr>
          <w:rFonts w:ascii="Open Sans" w:hAnsi="Open Sans" w:cs="Open Sans"/>
        </w:rPr>
        <w:t>φουσκωτ</w:t>
      </w:r>
      <w:r w:rsidRPr="00A973EA" w:rsidR="00EF1F4D">
        <w:rPr>
          <w:rFonts w:ascii="Open Sans" w:hAnsi="Open Sans" w:cs="Open Sans"/>
        </w:rPr>
        <w:t>ών</w:t>
      </w:r>
      <w:r w:rsidRPr="00A406BC" w:rsidR="00EF1F4D">
        <w:rPr>
          <w:rFonts w:ascii="Open Sans" w:hAnsi="Open Sans" w:cs="Open Sans"/>
        </w:rPr>
        <w:t xml:space="preserve"> ή ταχύπλο</w:t>
      </w:r>
      <w:r w:rsidRPr="00A973EA" w:rsidR="00EF1F4D">
        <w:rPr>
          <w:rFonts w:ascii="Open Sans" w:hAnsi="Open Sans" w:cs="Open Sans"/>
        </w:rPr>
        <w:t>ων</w:t>
      </w:r>
      <w:r w:rsidRPr="00A406BC" w:rsidR="00EF1F4D">
        <w:rPr>
          <w:rFonts w:ascii="Open Sans" w:hAnsi="Open Sans" w:cs="Open Sans"/>
        </w:rPr>
        <w:t xml:space="preserve"> σκ</w:t>
      </w:r>
      <w:r w:rsidRPr="00A973EA" w:rsidR="00EF1F4D">
        <w:rPr>
          <w:rFonts w:ascii="Open Sans" w:hAnsi="Open Sans" w:cs="Open Sans"/>
        </w:rPr>
        <w:t>αφών</w:t>
      </w:r>
      <w:r w:rsidRPr="00A406BC" w:rsidR="00EF1F4D">
        <w:rPr>
          <w:rFonts w:ascii="Open Sans" w:hAnsi="Open Sans" w:cs="Open Sans"/>
        </w:rPr>
        <w:t xml:space="preserve"> </w:t>
      </w:r>
      <w:r w:rsidRPr="00A973EA" w:rsidR="00EF1F4D">
        <w:rPr>
          <w:rFonts w:ascii="Open Sans" w:hAnsi="Open Sans" w:cs="Open Sans"/>
        </w:rPr>
        <w:t>για τον εντοπισμό ανοιγμάτων σπηλιών</w:t>
      </w:r>
      <w:r w:rsidRPr="00A406BC" w:rsidR="00EF1F4D">
        <w:rPr>
          <w:rFonts w:ascii="Open Sans" w:hAnsi="Open Sans" w:cs="Open Sans"/>
        </w:rPr>
        <w:t xml:space="preserve">, </w:t>
      </w:r>
      <w:r w:rsidRPr="00A973EA" w:rsidR="00EF1F4D">
        <w:rPr>
          <w:rFonts w:ascii="Open Sans" w:hAnsi="Open Sans" w:cs="Open Sans"/>
        </w:rPr>
        <w:t xml:space="preserve">στις οποίες </w:t>
      </w:r>
      <w:r w:rsidRPr="00A406BC" w:rsidR="00EF1F4D">
        <w:rPr>
          <w:rFonts w:ascii="Open Sans" w:hAnsi="Open Sans" w:cs="Open Sans"/>
        </w:rPr>
        <w:t>εισέρχ</w:t>
      </w:r>
      <w:r w:rsidRPr="00A973EA" w:rsidR="00EF1F4D">
        <w:rPr>
          <w:rFonts w:ascii="Open Sans" w:hAnsi="Open Sans" w:cs="Open Sans"/>
        </w:rPr>
        <w:t>ε</w:t>
      </w:r>
      <w:r w:rsidRPr="00A406BC" w:rsidR="00EF1F4D">
        <w:rPr>
          <w:rFonts w:ascii="Open Sans" w:hAnsi="Open Sans" w:cs="Open Sans"/>
        </w:rPr>
        <w:t>τα</w:t>
      </w:r>
      <w:r w:rsidRPr="00A973EA" w:rsidR="00EF1F4D">
        <w:rPr>
          <w:rFonts w:ascii="Open Sans" w:hAnsi="Open Sans" w:cs="Open Sans"/>
        </w:rPr>
        <w:t>ι</w:t>
      </w:r>
      <w:r w:rsidRPr="00A406BC" w:rsidR="00EF1F4D">
        <w:rPr>
          <w:rFonts w:ascii="Open Sans" w:hAnsi="Open Sans" w:cs="Open Sans"/>
        </w:rPr>
        <w:t xml:space="preserve"> </w:t>
      </w:r>
      <w:r w:rsidRPr="00A973EA" w:rsidR="00EF1F4D">
        <w:rPr>
          <w:rFonts w:ascii="Open Sans" w:hAnsi="Open Sans" w:cs="Open Sans"/>
        </w:rPr>
        <w:t>η ερευνητική ομάδα</w:t>
      </w:r>
      <w:r w:rsidRPr="00A406BC" w:rsidR="00EF1F4D">
        <w:rPr>
          <w:rFonts w:ascii="Open Sans" w:hAnsi="Open Sans" w:cs="Open Sans"/>
        </w:rPr>
        <w:t xml:space="preserve">, </w:t>
      </w:r>
      <w:r w:rsidRPr="00A973EA" w:rsidR="00EF1F4D">
        <w:rPr>
          <w:rFonts w:ascii="Open Sans" w:hAnsi="Open Sans" w:cs="Open Sans"/>
        </w:rPr>
        <w:t>προκειμένου να καταγράψει τη μορφολογία και τα γενικά χαρακτηριστικά του χώρου.</w:t>
      </w:r>
      <w:r w:rsidRPr="00A406BC" w:rsidR="00EF1F4D">
        <w:rPr>
          <w:rFonts w:ascii="Open Sans" w:hAnsi="Open Sans" w:cs="Open Sans"/>
        </w:rPr>
        <w:t xml:space="preserve"> </w:t>
      </w:r>
      <w:r w:rsidRPr="00A973EA" w:rsidR="00EF1F4D">
        <w:rPr>
          <w:rFonts w:ascii="Open Sans" w:hAnsi="Open Sans" w:cs="Open Sans"/>
        </w:rPr>
        <w:t>Εφόσον αυτές αξιολογηθούν ως δυνητικά κατάλληλες για χρήση τους από τα ζώα, πραγματοποιούνται εν συνεχεία επαναλαμβανόμενες επισκέψεις με στόχο την επιβεβαίωση ή μη της παρουσίας ατόμων</w:t>
      </w:r>
      <w:r w:rsidRPr="00A406BC" w:rsidR="00EF1F4D">
        <w:rPr>
          <w:rFonts w:ascii="Open Sans" w:hAnsi="Open Sans" w:cs="Open Sans"/>
        </w:rPr>
        <w:t>.</w:t>
      </w:r>
    </w:p>
    <w:p w:rsidRPr="005705B5" w:rsidR="00EF1F4D" w:rsidP="00EF1F4D" w:rsidRDefault="00EF1F4D" w14:paraId="65BB7E86" w14:textId="6F89C634">
      <w:pPr>
        <w:spacing w:before="120"/>
        <w:jc w:val="both"/>
        <w:rPr>
          <w:rFonts w:ascii="Open Sans" w:hAnsi="Open Sans" w:cs="Open Sans"/>
        </w:rPr>
      </w:pPr>
      <w:r w:rsidRPr="005705B5">
        <w:rPr>
          <w:rFonts w:ascii="Open Sans" w:hAnsi="Open Sans" w:cs="Open Sans"/>
        </w:rPr>
        <w:t xml:space="preserve">Η μέθοδος αυτή οδηγεί στη σταδιακή χαρτογράφηση των σπηλαίων που χρησιμοποιούνται από τις φώκιες, επιτρέποντας την καταγραφή όχι μόνο της τοποθεσίας, αλλά και του τρόπου με τον οποίο τα ζώα </w:t>
      </w:r>
      <w:r w:rsidR="00984634">
        <w:rPr>
          <w:rFonts w:ascii="Open Sans" w:hAnsi="Open Sans" w:cs="Open Sans"/>
        </w:rPr>
        <w:t>χρησιμοποιούν</w:t>
      </w:r>
      <w:r w:rsidRPr="005705B5" w:rsidR="00984634">
        <w:rPr>
          <w:rFonts w:ascii="Open Sans" w:hAnsi="Open Sans" w:cs="Open Sans"/>
        </w:rPr>
        <w:t xml:space="preserve"> </w:t>
      </w:r>
      <w:r w:rsidRPr="005705B5">
        <w:rPr>
          <w:rFonts w:ascii="Open Sans" w:hAnsi="Open Sans" w:cs="Open Sans"/>
        </w:rPr>
        <w:t xml:space="preserve">τους χώρους αυτούς —για αναπαραγωγή ή για ξεκούραση. Παράλληλα, συλλέγονται δεδομένα σχετικά με την εποχικότητα της χρήσης, καθώς και με τη διάρκεια παραμονής των ζώων στις σπηλιές. Με τον τρόπο αυτό, διαμορφώνεται σταδιακά </w:t>
      </w:r>
      <w:r w:rsidR="000A4111">
        <w:rPr>
          <w:rFonts w:ascii="Open Sans" w:hAnsi="Open Sans" w:cs="Open Sans"/>
        </w:rPr>
        <w:t>μια</w:t>
      </w:r>
      <w:r w:rsidRPr="005705B5" w:rsidR="000A4111">
        <w:rPr>
          <w:rFonts w:ascii="Open Sans" w:hAnsi="Open Sans" w:cs="Open Sans"/>
        </w:rPr>
        <w:t xml:space="preserve"> </w:t>
      </w:r>
      <w:r w:rsidRPr="005705B5">
        <w:rPr>
          <w:rFonts w:ascii="Open Sans" w:hAnsi="Open Sans" w:cs="Open Sans"/>
        </w:rPr>
        <w:t>ολοκληρωμέν</w:t>
      </w:r>
      <w:r w:rsidR="000A4111">
        <w:rPr>
          <w:rFonts w:ascii="Open Sans" w:hAnsi="Open Sans" w:cs="Open Sans"/>
        </w:rPr>
        <w:t>η</w:t>
      </w:r>
      <w:r w:rsidRPr="005705B5">
        <w:rPr>
          <w:rFonts w:ascii="Open Sans" w:hAnsi="Open Sans" w:cs="Open Sans"/>
        </w:rPr>
        <w:t xml:space="preserve"> </w:t>
      </w:r>
      <w:r w:rsidR="000A4111">
        <w:rPr>
          <w:rFonts w:ascii="Open Sans" w:hAnsi="Open Sans" w:cs="Open Sans"/>
        </w:rPr>
        <w:t>αξιολόγηση</w:t>
      </w:r>
      <w:r w:rsidRPr="005705B5" w:rsidR="000A4111">
        <w:rPr>
          <w:rFonts w:ascii="Open Sans" w:hAnsi="Open Sans" w:cs="Open Sans"/>
        </w:rPr>
        <w:t xml:space="preserve"> </w:t>
      </w:r>
      <w:r w:rsidRPr="005705B5">
        <w:rPr>
          <w:rFonts w:ascii="Open Sans" w:hAnsi="Open Sans" w:cs="Open Sans"/>
        </w:rPr>
        <w:t xml:space="preserve">χρήσης των παράκτιων σπηλαίων, </w:t>
      </w:r>
      <w:r w:rsidR="000A4111">
        <w:rPr>
          <w:rFonts w:ascii="Open Sans" w:hAnsi="Open Sans" w:cs="Open Sans"/>
        </w:rPr>
        <w:t>η οποία είναι σημαντική</w:t>
      </w:r>
      <w:r w:rsidRPr="005705B5">
        <w:rPr>
          <w:rFonts w:ascii="Open Sans" w:hAnsi="Open Sans" w:cs="Open Sans"/>
        </w:rPr>
        <w:t xml:space="preserve"> για την κατανόηση της οικολογίας του είδους και την αποτελεσματική προστασία των βιότοπών του.</w:t>
      </w:r>
    </w:p>
    <w:p w:rsidRPr="005705B5" w:rsidR="00EF1F4D" w:rsidP="00EF1F4D" w:rsidRDefault="00EF1F4D" w14:paraId="27BE22F5" w14:textId="77777777">
      <w:pPr>
        <w:spacing w:before="120"/>
        <w:jc w:val="both"/>
        <w:rPr>
          <w:rFonts w:ascii="Open Sans" w:hAnsi="Open Sans" w:cs="Open Sans"/>
        </w:rPr>
      </w:pPr>
      <w:r w:rsidRPr="005705B5">
        <w:rPr>
          <w:rFonts w:ascii="Open Sans" w:hAnsi="Open Sans" w:cs="Open Sans"/>
        </w:rPr>
        <w:t xml:space="preserve">Η ανάγκη που προκύπτει στη συνέχεια, είναι η συνεχής παρακολούθηση των κατάλληλων προς χρήση σπηλιών, παράμετρος που απαιτεί την εξεύρεση τρόπου για την εξ αποστάσεως πραγματοποίηση της παρατήρησης. </w:t>
      </w:r>
    </w:p>
    <w:p w:rsidRPr="00A406BC" w:rsidR="00EF1F4D" w:rsidP="00EF1F4D" w:rsidRDefault="00EF1F4D" w14:paraId="444FC96D" w14:textId="4996AD19">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τοποθέτηση καμερών παρακολούθησης μέσα στα σπήλαια είναι η λύση η οποία προκρίνεται στη δεκαετία του ΄90 και η οποία </w:t>
      </w:r>
      <w:r w:rsidR="000A4111">
        <w:rPr>
          <w:rFonts w:ascii="Open Sans" w:hAnsi="Open Sans" w:cs="Open Sans"/>
        </w:rPr>
        <w:t>έρχεται να αντιμετωπίσει</w:t>
      </w:r>
      <w:r w:rsidRPr="00A406BC" w:rsidR="000A4111">
        <w:rPr>
          <w:rFonts w:ascii="Open Sans" w:hAnsi="Open Sans" w:cs="Open Sans"/>
        </w:rPr>
        <w:t xml:space="preserve"> </w:t>
      </w:r>
      <w:r w:rsidRPr="00A406BC">
        <w:rPr>
          <w:rFonts w:ascii="Open Sans" w:hAnsi="Open Sans" w:cs="Open Sans"/>
        </w:rPr>
        <w:t>μια σειρά τεχνικών περιορισμών στις αρχικές της εφαρμογές. Αυτές σχετίζονται με τον ανεπαρκή φωτισμό του εσωτερικού της σπηλιάς, τον περιορισμένο χρόνο καταγραφής των καμερών εξαιτίας της διάρκειας ζωής των μπαταριών και των καταστροφών τους λόγω των συνθηκών που επικρατούν (υγρασία, κυματισμός).</w:t>
      </w:r>
    </w:p>
    <w:p w:rsidRPr="00A406BC" w:rsidR="00EF1F4D" w:rsidP="00EF1F4D" w:rsidRDefault="00EF1F4D" w14:paraId="43EF2BD2" w14:textId="2989114C">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Οι τεχνολογικές εξελίξεις οδήγησαν σταδιακά στη βελτίωση των συστημάτων παρακολούθησης, επιτρέποντας τη μακροχρόνια και μη παρεμβατική παρατήρηση. Αναπτύχθηκαν κάμερες </w:t>
      </w:r>
      <w:proofErr w:type="spellStart"/>
      <w:r w:rsidRPr="00A406BC">
        <w:rPr>
          <w:rFonts w:ascii="Open Sans" w:hAnsi="Open Sans" w:cs="Open Sans"/>
        </w:rPr>
        <w:t>υπερύθρων</w:t>
      </w:r>
      <w:proofErr w:type="spellEnd"/>
      <w:r w:rsidRPr="00A406BC">
        <w:rPr>
          <w:rFonts w:ascii="Open Sans" w:hAnsi="Open Sans" w:cs="Open Sans"/>
        </w:rPr>
        <w:t>, αισθητήρες κίνησης (</w:t>
      </w:r>
      <w:r w:rsidR="000A4111">
        <w:rPr>
          <w:rFonts w:ascii="Open Sans" w:hAnsi="Open Sans" w:cs="Open Sans"/>
          <w:lang w:val="en-US"/>
        </w:rPr>
        <w:t>motion</w:t>
      </w:r>
      <w:r w:rsidRPr="004714C8" w:rsidR="000A4111">
        <w:rPr>
          <w:rFonts w:ascii="Open Sans" w:hAnsi="Open Sans" w:cs="Open Sans"/>
        </w:rPr>
        <w:t xml:space="preserve"> </w:t>
      </w:r>
      <w:r w:rsidR="000A4111">
        <w:rPr>
          <w:rFonts w:ascii="Open Sans" w:hAnsi="Open Sans" w:cs="Open Sans"/>
          <w:lang w:val="en-US"/>
        </w:rPr>
        <w:t>detection</w:t>
      </w:r>
      <w:r w:rsidRPr="00A406BC">
        <w:rPr>
          <w:rFonts w:ascii="Open Sans" w:hAnsi="Open Sans" w:cs="Open Sans"/>
        </w:rPr>
        <w:t xml:space="preserve">), </w:t>
      </w:r>
      <w:r w:rsidR="000A4111">
        <w:rPr>
          <w:rFonts w:ascii="Open Sans" w:hAnsi="Open Sans" w:cs="Open Sans"/>
        </w:rPr>
        <w:t>ενισχυμένες θήκες</w:t>
      </w:r>
      <w:r w:rsidRPr="00A406BC">
        <w:rPr>
          <w:rFonts w:ascii="Open Sans" w:hAnsi="Open Sans" w:cs="Open Sans"/>
        </w:rPr>
        <w:t xml:space="preserve"> προστασίας για την ασφάλεια του εξοπλισμού, καθώς και κάμερες που μεταδίδουν εικόνα σε πραγματικό χρόνο. </w:t>
      </w:r>
    </w:p>
    <w:p w:rsidRPr="00A406BC" w:rsidR="00EF1F4D" w:rsidP="00EF1F4D" w:rsidRDefault="00EF1F4D" w14:paraId="4970ED3B"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Εξίσου </w:t>
      </w:r>
      <w:r>
        <w:rPr>
          <w:rFonts w:ascii="Open Sans" w:hAnsi="Open Sans" w:cs="Open Sans"/>
        </w:rPr>
        <w:t>σημαντικές στη συλλογή των δεδομένων παρακολούθησης</w:t>
      </w:r>
      <w:r w:rsidRPr="00A406BC">
        <w:rPr>
          <w:rFonts w:ascii="Open Sans" w:hAnsi="Open Sans" w:cs="Open Sans"/>
        </w:rPr>
        <w:t xml:space="preserve">, αποδεικνύονται και οι καταγραφές των πολιτών που εντοπίζουν ζώα είτε στη θάλασσα, είτε στις παραλίες, προσφέροντας </w:t>
      </w:r>
      <w:r>
        <w:rPr>
          <w:rFonts w:ascii="Open Sans" w:hAnsi="Open Sans" w:cs="Open Sans"/>
        </w:rPr>
        <w:t>πρόσθετη πληροφορία</w:t>
      </w:r>
      <w:r w:rsidRPr="00A406BC">
        <w:rPr>
          <w:rFonts w:ascii="Open Sans" w:hAnsi="Open Sans" w:cs="Open Sans"/>
        </w:rPr>
        <w:t xml:space="preserve"> για τις περιοχές στις οποίες </w:t>
      </w:r>
      <w:r>
        <w:rPr>
          <w:rFonts w:ascii="Open Sans" w:hAnsi="Open Sans" w:cs="Open Sans"/>
        </w:rPr>
        <w:t xml:space="preserve">αυτή </w:t>
      </w:r>
      <w:r w:rsidRPr="00A406BC">
        <w:rPr>
          <w:rFonts w:ascii="Open Sans" w:hAnsi="Open Sans" w:cs="Open Sans"/>
        </w:rPr>
        <w:t>πρέπει να εστι</w:t>
      </w:r>
      <w:r>
        <w:rPr>
          <w:rFonts w:ascii="Open Sans" w:hAnsi="Open Sans" w:cs="Open Sans"/>
        </w:rPr>
        <w:t>άσει</w:t>
      </w:r>
      <w:r w:rsidRPr="00A406BC">
        <w:rPr>
          <w:rFonts w:ascii="Open Sans" w:hAnsi="Open Sans" w:cs="Open Sans"/>
        </w:rPr>
        <w:t xml:space="preserve">. </w:t>
      </w:r>
    </w:p>
    <w:p w:rsidRPr="00A406BC" w:rsidR="00EF1F4D" w:rsidP="00EF1F4D" w:rsidRDefault="00EF1F4D" w14:paraId="0C49D763"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 συνδυασμός των στοιχείων που αντλούνται από </w:t>
      </w:r>
      <w:r w:rsidR="00984634">
        <w:rPr>
          <w:rFonts w:ascii="Open Sans" w:hAnsi="Open Sans" w:cs="Open Sans"/>
        </w:rPr>
        <w:t xml:space="preserve">τους ερευνητές, </w:t>
      </w:r>
      <w:r w:rsidRPr="00A406BC">
        <w:rPr>
          <w:rFonts w:ascii="Open Sans" w:hAnsi="Open Sans" w:cs="Open Sans"/>
        </w:rPr>
        <w:t>τις κάμερες και των παρατηρήσεων των πολιτών, επιτρέπει μια ολοκληρωμένη αποτύπωση της παρουσίας της φώκιας στον ελλαδικό χώρο, χαρτογραφώντας τόσο τις περιοχές συχνής παρουσίας της όσο και τις αλλαγές στη χωρική κατανομή του πληθυσμού με την πάροδο του χρόνου. Η συχνότητα της εμφάνισης του είδους σε μια περιοχή καθορίζει και την ένταση παρακολούθησής τ</w:t>
      </w:r>
      <w:r w:rsidR="004C1E49">
        <w:rPr>
          <w:rFonts w:ascii="Open Sans" w:hAnsi="Open Sans" w:cs="Open Sans"/>
        </w:rPr>
        <w:t>ου</w:t>
      </w:r>
      <w:r w:rsidRPr="00A406BC">
        <w:rPr>
          <w:rFonts w:ascii="Open Sans" w:hAnsi="Open Sans" w:cs="Open Sans"/>
        </w:rPr>
        <w:t>, με αυτή να πραγματοποιείται σε ετήσια βάση σε περιοχές με υψηλή παρουσία και ανά διετία, στις υπόλοιπες.</w:t>
      </w:r>
    </w:p>
    <w:p w:rsidRPr="00A406BC" w:rsidR="00EF1F4D" w:rsidP="00EF1F4D" w:rsidRDefault="00EF1F4D" w14:paraId="07D8BA79"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Τα δεδομένα αυτά αποτυπώνουν πλέον με αξιοπιστία τις τάσεις του πληθυσμού και επιτρέπουν την ετήσια καταγραφή των γεννήσεων, οδηγώντας σε ασφαλείς εκτιμήσεις του συνολικού πληθυσμού και της πορείας του είδους. </w:t>
      </w:r>
    </w:p>
    <w:p w:rsidRPr="00A406BC" w:rsidR="00EF1F4D" w:rsidP="00EF1F4D" w:rsidRDefault="00EF1F4D" w14:paraId="20766EB4" w14:textId="0D9D839F">
      <w:pPr>
        <w:pStyle w:val="NormalWeb"/>
        <w:spacing w:before="120" w:beforeAutospacing="0" w:after="0" w:afterAutospacing="0"/>
        <w:jc w:val="both"/>
        <w:rPr>
          <w:rFonts w:ascii="Open Sans" w:hAnsi="Open Sans" w:cs="Open Sans"/>
        </w:rPr>
      </w:pPr>
      <w:r w:rsidRPr="00A406BC">
        <w:rPr>
          <w:rFonts w:ascii="Open Sans" w:hAnsi="Open Sans" w:cs="Open Sans"/>
        </w:rPr>
        <w:t>Το Εθνικό Δίκτυο Διάσωσης και Συλλογής Πληροφοριών, το οποίο λειτουργεί από το 199</w:t>
      </w:r>
      <w:r w:rsidR="00984634">
        <w:rPr>
          <w:rFonts w:ascii="Open Sans" w:hAnsi="Open Sans" w:cs="Open Sans"/>
        </w:rPr>
        <w:t>1</w:t>
      </w:r>
      <w:r w:rsidRPr="00A406BC">
        <w:rPr>
          <w:rFonts w:ascii="Open Sans" w:hAnsi="Open Sans" w:cs="Open Sans"/>
        </w:rPr>
        <w:t>, αποτελεί τ</w:t>
      </w:r>
      <w:r w:rsidR="00984634">
        <w:rPr>
          <w:rFonts w:ascii="Open Sans" w:hAnsi="Open Sans" w:cs="Open Sans"/>
        </w:rPr>
        <w:t xml:space="preserve">ην κύρια μέθοδο παρακολούθησης του πληθυσμού του είδους σε εθνικό επίπεδο. </w:t>
      </w:r>
      <w:r w:rsidRPr="00A406BC">
        <w:rPr>
          <w:rFonts w:ascii="Open Sans" w:hAnsi="Open Sans" w:cs="Open Sans"/>
        </w:rPr>
        <w:t>Οι πληροφορίες που συλλέγονται, είναι κρίσιμες για την έγκαιρη λήψη αποφάσεων σχετικά με τα μέτρα διαχείρισης και προστασίας της Μεσογειακής φώκιας.</w:t>
      </w:r>
    </w:p>
    <w:p w:rsidR="007C41EF" w:rsidP="004C1E49" w:rsidRDefault="00EF1F4D" w14:paraId="7A81B273" w14:textId="6ECF2FD8">
      <w:pPr>
        <w:pStyle w:val="NormalWeb"/>
        <w:spacing w:before="120" w:beforeAutospacing="0" w:after="0" w:afterAutospacing="0"/>
        <w:jc w:val="both"/>
        <w:rPr>
          <w:rFonts w:ascii="Open Sans" w:hAnsi="Open Sans" w:cs="Open Sans"/>
        </w:rPr>
      </w:pPr>
      <w:r w:rsidRPr="00A406BC">
        <w:rPr>
          <w:rFonts w:ascii="Open Sans" w:hAnsi="Open Sans" w:cs="Open Sans"/>
        </w:rPr>
        <w:t xml:space="preserve">Σήμερα, έχει χαρτογραφηθεί περίπου το 95% της ελληνικής ακτογραμμής και έχουν εντοπιστεί οι περιοχές με τη συχνότερη παρουσία του είδους. Η συστηματική παρακολούθηση που εφαρμόζεται συμβάλλει καθοριστικά στη διατήρηση και τη </w:t>
      </w:r>
      <w:r w:rsidR="000A4111">
        <w:rPr>
          <w:rFonts w:ascii="Open Sans" w:hAnsi="Open Sans" w:cs="Open Sans"/>
        </w:rPr>
        <w:t>αποτελεσματική</w:t>
      </w:r>
      <w:r w:rsidRPr="00A406BC" w:rsidR="000A4111">
        <w:rPr>
          <w:rFonts w:ascii="Open Sans" w:hAnsi="Open Sans" w:cs="Open Sans"/>
        </w:rPr>
        <w:t xml:space="preserve"> </w:t>
      </w:r>
      <w:r w:rsidRPr="00A406BC">
        <w:rPr>
          <w:rFonts w:ascii="Open Sans" w:hAnsi="Open Sans" w:cs="Open Sans"/>
        </w:rPr>
        <w:t xml:space="preserve">διαχείριση του είδους, επιτρέποντας την προσαρμογή των πολιτικών διατήρησης βάσει πραγματικών και συνεχώς </w:t>
      </w:r>
      <w:proofErr w:type="spellStart"/>
      <w:r w:rsidRPr="00A406BC">
        <w:rPr>
          <w:rFonts w:ascii="Open Sans" w:hAnsi="Open Sans" w:cs="Open Sans"/>
        </w:rPr>
        <w:t>επικαιροποιούμενων</w:t>
      </w:r>
      <w:proofErr w:type="spellEnd"/>
      <w:r w:rsidRPr="00A406BC">
        <w:rPr>
          <w:rFonts w:ascii="Open Sans" w:hAnsi="Open Sans" w:cs="Open Sans"/>
        </w:rPr>
        <w:t xml:space="preserve"> δεδομένων.</w:t>
      </w:r>
    </w:p>
    <w:p w:rsidRPr="007C41EF" w:rsidR="004C1E49" w:rsidP="004C1E49" w:rsidRDefault="004C1E49" w14:paraId="5CA7D56B" w14:textId="77777777">
      <w:pPr>
        <w:pStyle w:val="NormalWeb"/>
        <w:spacing w:before="120" w:beforeAutospacing="0" w:after="0" w:afterAutospacing="0"/>
        <w:jc w:val="both"/>
        <w:rPr>
          <w:rFonts w:ascii="Open Sans" w:hAnsi="Open Sans" w:cs="Open Sans"/>
        </w:rPr>
      </w:pPr>
    </w:p>
    <w:p w:rsidRPr="004C1E49" w:rsidR="00CF1DB2" w:rsidP="004C1E49" w:rsidRDefault="002D45A3" w14:paraId="2DB35C96" w14:textId="77777777">
      <w:pPr>
        <w:pStyle w:val="Heading3"/>
        <w:spacing w:before="120"/>
        <w:jc w:val="both"/>
        <w:rPr>
          <w:rFonts w:ascii="Open Sans" w:hAnsi="Open Sans" w:cs="Open Sans"/>
        </w:rPr>
      </w:pPr>
      <w:bookmarkStart w:name="_Toc215573850" w:id="43"/>
      <w:r w:rsidRPr="002D45A3">
        <w:rPr>
          <w:rFonts w:ascii="Open Sans" w:hAnsi="Open Sans" w:cs="Open Sans"/>
        </w:rPr>
        <w:t>ΦΕΚ Εκβρασμών – Εθνικό σύστημα παρακολούθησης εκβρασμών θαλάσσιων ειδών πανίδας</w:t>
      </w:r>
      <w:bookmarkEnd w:id="43"/>
      <w:r w:rsidRPr="002D45A3">
        <w:rPr>
          <w:rFonts w:ascii="Open Sans" w:hAnsi="Open Sans" w:cs="Open Sans"/>
        </w:rPr>
        <w:t xml:space="preserve"> </w:t>
      </w:r>
    </w:p>
    <w:p w:rsidR="001434AE" w:rsidP="004714C8" w:rsidRDefault="00CF1DB2" w14:paraId="54F3C3DA" w14:textId="77777777">
      <w:pPr>
        <w:pStyle w:val="NormalWeb"/>
        <w:spacing w:before="120" w:beforeAutospacing="0" w:after="0" w:afterAutospacing="0"/>
        <w:jc w:val="both"/>
      </w:pPr>
      <w:r w:rsidRPr="00CF1DB2">
        <w:rPr>
          <w:rFonts w:ascii="Open Sans" w:hAnsi="Open Sans" w:cs="Open Sans"/>
        </w:rPr>
        <w:t>Σ</w:t>
      </w:r>
      <w:r w:rsidRPr="00CF1DB2" w:rsidR="00AA7DF0">
        <w:rPr>
          <w:rFonts w:ascii="Open Sans" w:hAnsi="Open Sans" w:cs="Open Sans"/>
        </w:rPr>
        <w:t xml:space="preserve">χεδόν το σύνολο των προστατευόμενων περιοχών του Δικτύου </w:t>
      </w:r>
      <w:proofErr w:type="spellStart"/>
      <w:r w:rsidRPr="00CF1DB2" w:rsidR="00AA7DF0">
        <w:rPr>
          <w:rFonts w:ascii="Open Sans" w:hAnsi="Open Sans" w:cs="Open Sans"/>
        </w:rPr>
        <w:t>Natura</w:t>
      </w:r>
      <w:proofErr w:type="spellEnd"/>
      <w:r w:rsidRPr="00CF1DB2" w:rsidR="00AA7DF0">
        <w:rPr>
          <w:rFonts w:ascii="Open Sans" w:hAnsi="Open Sans" w:cs="Open Sans"/>
        </w:rPr>
        <w:t xml:space="preserve"> 2000 με θαλάσσιο τμήμα</w:t>
      </w:r>
      <w:r w:rsidRPr="00CF1DB2">
        <w:rPr>
          <w:rFonts w:ascii="Open Sans" w:hAnsi="Open Sans" w:cs="Open Sans"/>
        </w:rPr>
        <w:t>,</w:t>
      </w:r>
      <w:r w:rsidRPr="00CF1DB2" w:rsidR="00AA7DF0">
        <w:rPr>
          <w:rFonts w:ascii="Open Sans" w:hAnsi="Open Sans" w:cs="Open Sans"/>
        </w:rPr>
        <w:t xml:space="preserve"> φιλοξεν</w:t>
      </w:r>
      <w:r w:rsidRPr="00CF1DB2">
        <w:rPr>
          <w:rFonts w:ascii="Open Sans" w:hAnsi="Open Sans" w:cs="Open Sans"/>
        </w:rPr>
        <w:t>εί</w:t>
      </w:r>
      <w:r w:rsidRPr="00CF1DB2" w:rsidR="00AA7DF0">
        <w:rPr>
          <w:rFonts w:ascii="Open Sans" w:hAnsi="Open Sans" w:cs="Open Sans"/>
        </w:rPr>
        <w:t xml:space="preserve"> είδη όπως η θαλάσσια χελώνα και η Μεσογειακή φώκια, </w:t>
      </w:r>
      <w:r w:rsidRPr="00CF1DB2">
        <w:rPr>
          <w:rFonts w:ascii="Open Sans" w:hAnsi="Open Sans" w:cs="Open Sans"/>
        </w:rPr>
        <w:t xml:space="preserve">αναδεικνύοντας ένα κοινό σύνολο προκλήσεων το οποίο καλούνται να αντιμετωπίσουν </w:t>
      </w:r>
      <w:r w:rsidRPr="00CF1DB2" w:rsidR="00AA7DF0">
        <w:rPr>
          <w:rFonts w:ascii="Open Sans" w:hAnsi="Open Sans" w:cs="Open Sans"/>
        </w:rPr>
        <w:t>οι διαχειριστικοί φορείς αυτών των περιοχών</w:t>
      </w:r>
      <w:r w:rsidRPr="00CF1DB2">
        <w:rPr>
          <w:rFonts w:ascii="Open Sans" w:hAnsi="Open Sans" w:cs="Open Sans"/>
        </w:rPr>
        <w:t>.</w:t>
      </w:r>
      <w:r>
        <w:rPr>
          <w:rFonts w:ascii="Open Sans" w:hAnsi="Open Sans" w:cs="Open Sans"/>
        </w:rPr>
        <w:t xml:space="preserve"> </w:t>
      </w:r>
      <w:r w:rsidRPr="001434AE" w:rsidR="001434AE">
        <w:rPr>
          <w:rFonts w:ascii="Open Sans" w:hAnsi="Open Sans" w:cs="Open Sans"/>
        </w:rPr>
        <w:t>Μεταξύ αυτών, οι εκβρασμοί ζώων, αποτελούν μια σημαντική διαχειριστική παράμετρο</w:t>
      </w:r>
      <w:r w:rsidR="001434AE">
        <w:t>.</w:t>
      </w:r>
    </w:p>
    <w:p w:rsidRPr="001434AE" w:rsidR="001434AE" w:rsidP="004714C8" w:rsidRDefault="001434AE" w14:paraId="26AD6879" w14:textId="77777777">
      <w:pPr>
        <w:pStyle w:val="NormalWeb"/>
        <w:spacing w:before="120" w:beforeAutospacing="0" w:after="0" w:afterAutospacing="0"/>
        <w:jc w:val="both"/>
        <w:rPr>
          <w:rFonts w:ascii="Open Sans" w:hAnsi="Open Sans" w:cs="Open Sans"/>
        </w:rPr>
      </w:pPr>
      <w:r w:rsidRPr="001434AE">
        <w:rPr>
          <w:rFonts w:ascii="Open Sans" w:hAnsi="Open Sans" w:cs="Open Sans"/>
        </w:rPr>
        <w:t xml:space="preserve">Εντούτοις, μέχρι τον Μάιο του 2023, δεν υπήρχε σαφές νομικό ή θεσμικό πλαίσιο που να καθορίζει τη διαδικασία η οποία έπρεπε να ακολουθείται </w:t>
      </w:r>
      <w:r>
        <w:rPr>
          <w:rFonts w:ascii="Open Sans" w:hAnsi="Open Sans" w:cs="Open Sans"/>
        </w:rPr>
        <w:t>σ</w:t>
      </w:r>
      <w:r w:rsidRPr="001434AE">
        <w:rPr>
          <w:rFonts w:ascii="Open Sans" w:hAnsi="Open Sans" w:cs="Open Sans"/>
        </w:rPr>
        <w:t>τις περιπτώσεις εκβρασμού τραυματισμένων ή νεκρών ζώων.</w:t>
      </w:r>
    </w:p>
    <w:p w:rsidRPr="001434AE" w:rsidR="002D45A3" w:rsidP="00851A61" w:rsidRDefault="002D45A3" w14:paraId="658DC179" w14:textId="77777777">
      <w:pPr>
        <w:spacing w:before="120"/>
        <w:jc w:val="both"/>
        <w:rPr>
          <w:rFonts w:ascii="Open Sans" w:hAnsi="Open Sans" w:cs="Open Sans"/>
        </w:rPr>
      </w:pPr>
      <w:r w:rsidRPr="001434AE">
        <w:rPr>
          <w:rFonts w:ascii="Open Sans" w:hAnsi="Open Sans" w:cs="Open Sans"/>
        </w:rPr>
        <w:t>Με τη δημοσίευση του ΦΕΚ 3376/Β</w:t>
      </w:r>
      <w:r w:rsidRPr="001434AE" w:rsidR="001434AE">
        <w:rPr>
          <w:rFonts w:ascii="Open Sans" w:hAnsi="Open Sans" w:cs="Open Sans"/>
        </w:rPr>
        <w:t>΄</w:t>
      </w:r>
      <w:r w:rsidRPr="001434AE">
        <w:rPr>
          <w:rFonts w:ascii="Open Sans" w:hAnsi="Open Sans" w:cs="Open Sans"/>
        </w:rPr>
        <w:t>/2023, θεσπίστηκε για πρώτη φορά ένα ολοκληρωμένο πλαίσιο που αποσκοπεί στην οργάνωση και λειτουργία ενός εθνικά συντονισμένου Δικτύου Παρακολούθησης και Διαχείρισης Εκβρασμών Ειδών Θαλάσσιας Άγριας Πανίδας. Στόχος του νέου αυτού θεσμικού πλαισίου είναι η αντιμετώπιση περιστατικών εκβρασμών με τον πλέον επιστημονικά τεκμηριωμένο και αποτελεσματικό τρόπο, διασφαλίζοντας, κατά το δυνατόν</w:t>
      </w:r>
      <w:r w:rsidR="001434AE">
        <w:rPr>
          <w:rFonts w:ascii="Open Sans" w:hAnsi="Open Sans" w:cs="Open Sans"/>
        </w:rPr>
        <w:t xml:space="preserve"> την</w:t>
      </w:r>
      <w:r w:rsidRPr="001434AE">
        <w:rPr>
          <w:rFonts w:ascii="Open Sans" w:hAnsi="Open Sans" w:cs="Open Sans"/>
        </w:rPr>
        <w:t>:</w:t>
      </w:r>
    </w:p>
    <w:p w:rsidRPr="001434AE" w:rsidR="002D45A3" w:rsidP="00A51028" w:rsidRDefault="002D45A3" w14:paraId="0A441ECB" w14:textId="77777777">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 xml:space="preserve">προστασία των ειδών για τη διατήρηση του γενετικού αποθέματός </w:t>
      </w:r>
      <w:r w:rsidR="001434AE">
        <w:rPr>
          <w:rFonts w:ascii="Open Sans" w:hAnsi="Open Sans" w:eastAsia="Times New Roman" w:cs="Open Sans"/>
          <w:lang w:eastAsia="en-GB"/>
        </w:rPr>
        <w:t>τους,</w:t>
      </w:r>
    </w:p>
    <w:p w:rsidRPr="001434AE" w:rsidR="002D45A3" w:rsidP="00A51028" w:rsidRDefault="002D45A3" w14:paraId="725E116F" w14:textId="77777777">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ευζωία των ατόμων των ειδών</w:t>
      </w:r>
      <w:r w:rsidR="001434AE">
        <w:rPr>
          <w:rFonts w:ascii="Open Sans" w:hAnsi="Open Sans" w:eastAsia="Times New Roman" w:cs="Open Sans"/>
          <w:lang w:eastAsia="en-GB"/>
        </w:rPr>
        <w:t>,</w:t>
      </w:r>
    </w:p>
    <w:p w:rsidRPr="001434AE" w:rsidR="002D45A3" w:rsidP="00A51028" w:rsidRDefault="002D45A3" w14:paraId="1DCFB84D" w14:textId="77777777">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προστασία της δημόσιας υγείας</w:t>
      </w:r>
      <w:r w:rsidR="001434AE">
        <w:rPr>
          <w:rFonts w:ascii="Open Sans" w:hAnsi="Open Sans" w:eastAsia="Times New Roman" w:cs="Open Sans"/>
          <w:lang w:eastAsia="en-GB"/>
        </w:rPr>
        <w:t>,</w:t>
      </w:r>
    </w:p>
    <w:p w:rsidRPr="001434AE" w:rsidR="002D45A3" w:rsidP="00A51028" w:rsidRDefault="002D45A3" w14:paraId="44DE27E1" w14:textId="77777777">
      <w:pPr>
        <w:pStyle w:val="ListParagraph"/>
        <w:numPr>
          <w:ilvl w:val="0"/>
          <w:numId w:val="2"/>
        </w:numPr>
        <w:jc w:val="both"/>
        <w:rPr>
          <w:rFonts w:ascii="Open Sans" w:hAnsi="Open Sans" w:eastAsia="Times New Roman" w:cs="Open Sans"/>
          <w:lang w:eastAsia="en-GB"/>
        </w:rPr>
      </w:pPr>
      <w:r w:rsidRPr="001434AE">
        <w:rPr>
          <w:rFonts w:ascii="Open Sans" w:hAnsi="Open Sans" w:eastAsia="Times New Roman" w:cs="Open Sans"/>
          <w:lang w:eastAsia="en-GB"/>
        </w:rPr>
        <w:t>συλλογή χρήσιμων επιστημονικών δεδομένω</w:t>
      </w:r>
      <w:r w:rsidR="001434AE">
        <w:rPr>
          <w:rFonts w:ascii="Open Sans" w:hAnsi="Open Sans" w:eastAsia="Times New Roman" w:cs="Open Sans"/>
          <w:lang w:eastAsia="en-GB"/>
        </w:rPr>
        <w:t>ν,</w:t>
      </w:r>
    </w:p>
    <w:p w:rsidRPr="001434AE" w:rsidR="002D45A3" w:rsidP="00A51028" w:rsidRDefault="002D45A3" w14:paraId="19ACCEA3" w14:textId="77777777">
      <w:pPr>
        <w:pStyle w:val="ListParagraph"/>
        <w:numPr>
          <w:ilvl w:val="0"/>
          <w:numId w:val="2"/>
        </w:numPr>
        <w:spacing w:before="120"/>
        <w:jc w:val="both"/>
        <w:rPr>
          <w:rFonts w:ascii="Open Sans" w:hAnsi="Open Sans" w:eastAsia="Times New Roman" w:cs="Open Sans"/>
          <w:lang w:eastAsia="en-GB"/>
        </w:rPr>
      </w:pPr>
      <w:r w:rsidRPr="001434AE">
        <w:rPr>
          <w:rFonts w:ascii="Open Sans" w:hAnsi="Open Sans" w:eastAsia="Times New Roman" w:cs="Open Sans"/>
          <w:lang w:eastAsia="en-GB"/>
        </w:rPr>
        <w:t>εκπαίδευση, πληροφόρηση και ευαισθητοποίηση των αρμόδιων υπηρεσιών, του κοινού και των άμεσα εμπλεκόμενων κοινωνικών ομάδων σε θέματα διαχείρισης, προστασίας και αρμονικής συνύπαρξης με την άγρια θαλάσσια πανίδα.</w:t>
      </w:r>
    </w:p>
    <w:p w:rsidR="00851A61" w:rsidP="00EC74A6" w:rsidRDefault="00851A61" w14:paraId="15800C46" w14:textId="77777777">
      <w:pPr>
        <w:pStyle w:val="Heading4"/>
        <w:spacing w:before="120" w:line="240" w:lineRule="auto"/>
        <w:jc w:val="both"/>
        <w:rPr>
          <w:rStyle w:val="Strong"/>
          <w:rFonts w:ascii="Open Sans" w:hAnsi="Open Sans" w:cs="Open Sans"/>
          <w:b w:val="0"/>
          <w:color w:val="1F4D78" w:themeColor="accent1" w:themeShade="7F"/>
          <w:kern w:val="2"/>
        </w:rPr>
      </w:pPr>
      <w:bookmarkStart w:name="_Toc215573851" w:id="44"/>
    </w:p>
    <w:p w:rsidRPr="005705B5" w:rsidR="002D45A3" w:rsidP="00EC74A6" w:rsidRDefault="001434AE" w14:paraId="6C6390B9" w14:textId="77777777">
      <w:pPr>
        <w:pStyle w:val="Heading4"/>
        <w:spacing w:before="120" w:line="240" w:lineRule="auto"/>
        <w:jc w:val="both"/>
        <w:rPr>
          <w:rStyle w:val="Strong"/>
          <w:rFonts w:ascii="Open Sans" w:hAnsi="Open Sans" w:cs="Open Sans"/>
          <w:b w:val="0"/>
          <w:color w:val="1F4D78" w:themeColor="accent1" w:themeShade="7F"/>
          <w:kern w:val="2"/>
        </w:rPr>
      </w:pPr>
      <w:r w:rsidRPr="005705B5">
        <w:rPr>
          <w:rStyle w:val="Strong"/>
          <w:rFonts w:ascii="Open Sans" w:hAnsi="Open Sans" w:cs="Open Sans"/>
          <w:b w:val="0"/>
          <w:color w:val="1F4D78" w:themeColor="accent1" w:themeShade="7F"/>
          <w:kern w:val="2"/>
        </w:rPr>
        <w:t>Δομή</w:t>
      </w:r>
      <w:r w:rsidRPr="005705B5" w:rsidR="002D45A3">
        <w:rPr>
          <w:rStyle w:val="Strong"/>
          <w:rFonts w:ascii="Open Sans" w:hAnsi="Open Sans" w:cs="Open Sans"/>
          <w:b w:val="0"/>
          <w:color w:val="1F4D78" w:themeColor="accent1" w:themeShade="7F"/>
          <w:kern w:val="2"/>
        </w:rPr>
        <w:t xml:space="preserve"> Δ</w:t>
      </w:r>
      <w:r w:rsidRPr="005705B5">
        <w:rPr>
          <w:rStyle w:val="Strong"/>
          <w:rFonts w:ascii="Open Sans" w:hAnsi="Open Sans" w:cs="Open Sans"/>
          <w:b w:val="0"/>
          <w:color w:val="1F4D78" w:themeColor="accent1" w:themeShade="7F"/>
          <w:kern w:val="2"/>
        </w:rPr>
        <w:t>ικτύου</w:t>
      </w:r>
      <w:r w:rsidRPr="005705B5" w:rsidR="002D45A3">
        <w:rPr>
          <w:rStyle w:val="Strong"/>
          <w:rFonts w:ascii="Open Sans" w:hAnsi="Open Sans" w:cs="Open Sans"/>
          <w:b w:val="0"/>
          <w:color w:val="1F4D78" w:themeColor="accent1" w:themeShade="7F"/>
          <w:kern w:val="2"/>
        </w:rPr>
        <w:t xml:space="preserve"> Παρακολούθησης και Διαχείρισης Εκβρασμών Ειδών Θαλάσσιας Άγριας Πανίδας</w:t>
      </w:r>
      <w:bookmarkEnd w:id="44"/>
    </w:p>
    <w:p w:rsidRPr="00560C2D" w:rsidR="002D45A3" w:rsidP="00EC74A6" w:rsidRDefault="002D45A3" w14:paraId="42B40B5C" w14:textId="77777777">
      <w:pPr>
        <w:spacing w:before="120"/>
        <w:jc w:val="both"/>
        <w:rPr>
          <w:rFonts w:ascii="Open Sans" w:hAnsi="Open Sans" w:cs="Open Sans"/>
          <w:kern w:val="2"/>
        </w:rPr>
      </w:pPr>
      <w:r w:rsidRPr="00560C2D">
        <w:rPr>
          <w:rFonts w:ascii="Open Sans" w:hAnsi="Open Sans" w:cs="Open Sans"/>
          <w:kern w:val="2"/>
        </w:rPr>
        <w:t xml:space="preserve">Επικεφαλής του εθνικού συστήματος είναι το Υπουργείο Περιβάλλοντος και Ενέργειας </w:t>
      </w:r>
      <w:r w:rsidRPr="00560C2D" w:rsidR="001434AE">
        <w:rPr>
          <w:rFonts w:ascii="Open Sans" w:hAnsi="Open Sans" w:cs="Open Sans"/>
          <w:kern w:val="2"/>
        </w:rPr>
        <w:t xml:space="preserve">(Υ.Π.ΕΝ.) </w:t>
      </w:r>
      <w:r w:rsidRPr="00560C2D">
        <w:rPr>
          <w:rFonts w:ascii="Open Sans" w:hAnsi="Open Sans" w:cs="Open Sans"/>
          <w:kern w:val="2"/>
        </w:rPr>
        <w:t>σε συνεργασία με το Υπουργείο Αγροτικής Ανάπτυξης και Τροφίμων</w:t>
      </w:r>
      <w:r w:rsidRPr="00560C2D" w:rsidR="001434AE">
        <w:rPr>
          <w:rFonts w:ascii="Open Sans" w:hAnsi="Open Sans" w:cs="Open Sans"/>
          <w:kern w:val="2"/>
        </w:rPr>
        <w:t xml:space="preserve"> </w:t>
      </w:r>
      <w:r w:rsidR="0069689E">
        <w:rPr>
          <w:rFonts w:ascii="Open Sans" w:hAnsi="Open Sans" w:cs="Open Sans"/>
          <w:kern w:val="2"/>
        </w:rPr>
        <w:t>(</w:t>
      </w:r>
      <w:r w:rsidRPr="00560C2D" w:rsidR="001434AE">
        <w:rPr>
          <w:rFonts w:ascii="Open Sans" w:hAnsi="Open Sans" w:cs="Open Sans"/>
          <w:kern w:val="2"/>
        </w:rPr>
        <w:t>ΥΠ.Α.Α.Τ.)</w:t>
      </w:r>
      <w:r w:rsidRPr="00560C2D">
        <w:rPr>
          <w:rFonts w:ascii="Open Sans" w:hAnsi="Open Sans" w:cs="Open Sans"/>
          <w:kern w:val="2"/>
        </w:rPr>
        <w:t>.</w:t>
      </w:r>
    </w:p>
    <w:p w:rsidRPr="00560C2D" w:rsidR="002D45A3" w:rsidP="0069689E" w:rsidRDefault="002D45A3" w14:paraId="10248F88" w14:textId="77777777">
      <w:pPr>
        <w:jc w:val="both"/>
        <w:rPr>
          <w:rFonts w:ascii="Open Sans" w:hAnsi="Open Sans" w:cs="Open Sans"/>
          <w:kern w:val="2"/>
        </w:rPr>
      </w:pPr>
      <w:r w:rsidRPr="00560C2D">
        <w:rPr>
          <w:rFonts w:ascii="Open Sans" w:hAnsi="Open Sans" w:cs="Open Sans"/>
          <w:kern w:val="2"/>
        </w:rPr>
        <w:t>Εντός του Υ</w:t>
      </w:r>
      <w:r w:rsidRPr="00560C2D" w:rsidR="001434AE">
        <w:rPr>
          <w:rFonts w:ascii="Open Sans" w:hAnsi="Open Sans" w:cs="Open Sans"/>
          <w:kern w:val="2"/>
        </w:rPr>
        <w:t>.</w:t>
      </w:r>
      <w:r w:rsidRPr="00560C2D">
        <w:rPr>
          <w:rFonts w:ascii="Open Sans" w:hAnsi="Open Sans" w:cs="Open Sans"/>
          <w:kern w:val="2"/>
        </w:rPr>
        <w:t>Π</w:t>
      </w:r>
      <w:r w:rsidRPr="00560C2D" w:rsidR="001434AE">
        <w:rPr>
          <w:rFonts w:ascii="Open Sans" w:hAnsi="Open Sans" w:cs="Open Sans"/>
          <w:kern w:val="2"/>
        </w:rPr>
        <w:t>.</w:t>
      </w:r>
      <w:r w:rsidRPr="00560C2D">
        <w:rPr>
          <w:rFonts w:ascii="Open Sans" w:hAnsi="Open Sans" w:cs="Open Sans"/>
          <w:kern w:val="2"/>
        </w:rPr>
        <w:t>ΕΝ</w:t>
      </w:r>
      <w:r w:rsidRPr="00560C2D" w:rsidR="001434AE">
        <w:rPr>
          <w:rFonts w:ascii="Open Sans" w:hAnsi="Open Sans" w:cs="Open Sans"/>
          <w:kern w:val="2"/>
        </w:rPr>
        <w:t>.</w:t>
      </w:r>
      <w:r w:rsidRPr="00560C2D">
        <w:rPr>
          <w:rFonts w:ascii="Open Sans" w:hAnsi="Open Sans" w:cs="Open Sans"/>
          <w:kern w:val="2"/>
        </w:rPr>
        <w:t>, το ρόλο του κεντρικ</w:t>
      </w:r>
      <w:r w:rsidRPr="00560C2D" w:rsidR="001434AE">
        <w:rPr>
          <w:rFonts w:ascii="Open Sans" w:hAnsi="Open Sans" w:cs="Open Sans"/>
          <w:kern w:val="2"/>
        </w:rPr>
        <w:t>ού</w:t>
      </w:r>
      <w:r w:rsidRPr="00560C2D">
        <w:rPr>
          <w:rFonts w:ascii="Open Sans" w:hAnsi="Open Sans" w:cs="Open Sans"/>
          <w:kern w:val="2"/>
        </w:rPr>
        <w:t xml:space="preserve"> συντονιστή για τη λειτουργία του Δικτύου Εκβρασμών </w:t>
      </w:r>
      <w:r w:rsidRPr="00560C2D" w:rsidR="001434AE">
        <w:rPr>
          <w:rFonts w:ascii="Open Sans" w:hAnsi="Open Sans" w:cs="Open Sans"/>
          <w:kern w:val="2"/>
        </w:rPr>
        <w:t xml:space="preserve">έχει η </w:t>
      </w:r>
      <w:r w:rsidRPr="00560C2D">
        <w:rPr>
          <w:rFonts w:ascii="Open Sans" w:hAnsi="Open Sans" w:cs="Open Sans"/>
          <w:kern w:val="2"/>
        </w:rPr>
        <w:t>Διεύθυνση Διαχείρισης Φυσικού Περιβάλλοντος και Βιοποικιλότητας του (Τμήμα Βιοποικιλότητας).</w:t>
      </w:r>
    </w:p>
    <w:p w:rsidRPr="00560C2D" w:rsidR="002D45A3" w:rsidP="001434AE" w:rsidRDefault="002D45A3" w14:paraId="65A31657" w14:textId="77777777">
      <w:pPr>
        <w:jc w:val="both"/>
        <w:rPr>
          <w:rFonts w:ascii="Open Sans" w:hAnsi="Open Sans" w:cs="Open Sans"/>
          <w:kern w:val="2"/>
        </w:rPr>
      </w:pPr>
      <w:r w:rsidRPr="00560C2D">
        <w:rPr>
          <w:rFonts w:ascii="Open Sans" w:hAnsi="Open Sans" w:cs="Open Sans"/>
          <w:kern w:val="2"/>
        </w:rPr>
        <w:t>Σε ένα τρίτο επίπεδο υπάρχουν ένα σύνολο τμημάτων που εμπλέκονται στο θέμα των εκβρασμών:</w:t>
      </w:r>
    </w:p>
    <w:p w:rsidRPr="00560C2D" w:rsidR="002D45A3" w:rsidP="00A51028" w:rsidRDefault="002D45A3" w14:paraId="3C9D01D0"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Διεύθυνση Υγείας των Ζώων</w:t>
      </w:r>
      <w:r w:rsidR="0069689E">
        <w:rPr>
          <w:rFonts w:ascii="Open Sans" w:hAnsi="Open Sans" w:eastAsia="Times New Roman" w:cs="Open Sans"/>
          <w:lang w:eastAsia="en-GB"/>
        </w:rPr>
        <w:t>,</w:t>
      </w:r>
      <w:r w:rsidRPr="00560C2D">
        <w:rPr>
          <w:rFonts w:ascii="Open Sans" w:hAnsi="Open Sans" w:eastAsia="Times New Roman" w:cs="Open Sans"/>
          <w:lang w:eastAsia="en-GB"/>
        </w:rPr>
        <w:t xml:space="preserve"> Γενικής Διεύθυνσης Κτηνιατρικής </w:t>
      </w:r>
      <w:r w:rsidRPr="00560C2D" w:rsidR="001434AE">
        <w:rPr>
          <w:rFonts w:ascii="Open Sans" w:hAnsi="Open Sans" w:eastAsia="Times New Roman" w:cs="Open Sans"/>
          <w:lang w:eastAsia="en-GB"/>
        </w:rPr>
        <w:t>του ΥΠ.Α.Α.Τ.</w:t>
      </w:r>
    </w:p>
    <w:p w:rsidRPr="00560C2D" w:rsidR="002D45A3" w:rsidP="00A51028" w:rsidRDefault="002D45A3" w14:paraId="6E5B6C37"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Διεύθυνση Διαχείρισης Δασών, Τμήμα Διαχείρισης Άγριας Ζωής και Θήρας (Υ</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Π</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ΕΝ</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 ως εποπτεύουσα αρχή όλων των Κέντρων Περίθαλψης Ειδών της Άγριας Πανίδας (ΚΕ.Π.Ε.Α.Π.), των Σταθμών Πρώτων Βοηθειών Ειδών της Άγριας Πανίδας (Σ.Π.Β.Ε.Α.Π.) και των Εθελοντικών Δικτύων Άμεσης Επέμβασης (Ε.Δ.Α.Ε.)</w:t>
      </w:r>
    </w:p>
    <w:p w:rsidRPr="00560C2D" w:rsidR="002D45A3" w:rsidP="00A51028" w:rsidRDefault="002D45A3" w14:paraId="44536A26"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Ο.ΦΥ.ΠΕ.Κ.Α. του Υ</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Π</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ΕΝ</w:t>
      </w:r>
      <w:r w:rsidRPr="00560C2D" w:rsidR="001434AE">
        <w:rPr>
          <w:rFonts w:ascii="Open Sans" w:hAnsi="Open Sans" w:eastAsia="Times New Roman" w:cs="Open Sans"/>
          <w:lang w:eastAsia="en-GB"/>
        </w:rPr>
        <w:t>.</w:t>
      </w:r>
    </w:p>
    <w:p w:rsidRPr="00560C2D" w:rsidR="002D45A3" w:rsidP="00A51028" w:rsidRDefault="002D45A3" w14:paraId="4F1C0A7F"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Τμήμα Υποδομής της Διεύθυνσης Στρατιωτικής και Τεχνολογικής Υποστήριξης της Γενικής Διεύθυνσης Οικονομικού Σχεδιασμού και Υποστήριξης του Υπουργείου Εθνικής Άμυνας</w:t>
      </w:r>
    </w:p>
    <w:p w:rsidRPr="00560C2D" w:rsidR="002D45A3" w:rsidP="00A51028" w:rsidRDefault="002D45A3" w14:paraId="01CB8A0D"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ΕΛ</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ΚΕ</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Θ</w:t>
      </w:r>
      <w:r w:rsidRPr="00560C2D" w:rsidR="001434AE">
        <w:rPr>
          <w:rFonts w:ascii="Open Sans" w:hAnsi="Open Sans" w:eastAsia="Times New Roman" w:cs="Open Sans"/>
          <w:lang w:eastAsia="en-GB"/>
        </w:rPr>
        <w:t>.</w:t>
      </w:r>
      <w:r w:rsidRPr="00560C2D">
        <w:rPr>
          <w:rFonts w:ascii="Open Sans" w:hAnsi="Open Sans" w:eastAsia="Times New Roman" w:cs="Open Sans"/>
          <w:lang w:eastAsia="en-GB"/>
        </w:rPr>
        <w:t>Ε</w:t>
      </w:r>
      <w:r w:rsidRPr="00560C2D" w:rsidR="001434AE">
        <w:rPr>
          <w:rFonts w:ascii="Open Sans" w:hAnsi="Open Sans" w:eastAsia="Times New Roman" w:cs="Open Sans"/>
          <w:lang w:eastAsia="en-GB"/>
        </w:rPr>
        <w:t>.</w:t>
      </w:r>
      <w:r w:rsidR="0069689E">
        <w:rPr>
          <w:rFonts w:ascii="Open Sans" w:hAnsi="Open Sans" w:eastAsia="Times New Roman" w:cs="Open Sans"/>
          <w:lang w:eastAsia="en-GB"/>
        </w:rPr>
        <w:t xml:space="preserve"> </w:t>
      </w:r>
      <w:r w:rsidRPr="00560C2D">
        <w:rPr>
          <w:rFonts w:ascii="Open Sans" w:hAnsi="Open Sans" w:eastAsia="Times New Roman" w:cs="Open Sans"/>
          <w:lang w:eastAsia="en-GB"/>
        </w:rPr>
        <w:t>-</w:t>
      </w:r>
      <w:r w:rsidR="0069689E">
        <w:rPr>
          <w:rFonts w:ascii="Open Sans" w:hAnsi="Open Sans" w:eastAsia="Times New Roman" w:cs="Open Sans"/>
          <w:lang w:eastAsia="en-GB"/>
        </w:rPr>
        <w:t xml:space="preserve"> </w:t>
      </w:r>
      <w:r w:rsidRPr="00560C2D">
        <w:rPr>
          <w:rFonts w:ascii="Open Sans" w:hAnsi="Open Sans" w:eastAsia="Times New Roman" w:cs="Open Sans"/>
          <w:lang w:eastAsia="en-GB"/>
        </w:rPr>
        <w:t>ΙΝΑΛΕ</w:t>
      </w:r>
    </w:p>
    <w:p w:rsidRPr="00560C2D" w:rsidR="002D45A3" w:rsidP="00A51028" w:rsidRDefault="002D45A3" w14:paraId="787BB503"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Κτηνιατρικές Σχολές – Ερευνητικά και Ανώτατα Εκπαιδευτικά ιδρύματα</w:t>
      </w:r>
    </w:p>
    <w:p w:rsidRPr="00560C2D" w:rsidR="002D45A3" w:rsidP="00A51028" w:rsidRDefault="002D45A3" w14:paraId="3CDC3F4F"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Μη Κυβερνητικές Οργανώσεις – δίκτυα εθελοντών κτηνιάτρων – κέντρα περίθαλψης και σταθμοί πρώτων βοηθειών</w:t>
      </w:r>
    </w:p>
    <w:p w:rsidRPr="00560C2D" w:rsidR="002D45A3" w:rsidP="00A51028" w:rsidRDefault="002D45A3" w14:paraId="687596FC" w14:textId="77777777">
      <w:pPr>
        <w:pStyle w:val="ListParagraph"/>
        <w:numPr>
          <w:ilvl w:val="0"/>
          <w:numId w:val="22"/>
        </w:numPr>
        <w:spacing w:after="160"/>
        <w:jc w:val="both"/>
        <w:rPr>
          <w:rFonts w:ascii="Open Sans" w:hAnsi="Open Sans" w:eastAsia="Times New Roman" w:cs="Open Sans"/>
          <w:lang w:eastAsia="en-GB"/>
        </w:rPr>
      </w:pPr>
      <w:r w:rsidRPr="00560C2D">
        <w:rPr>
          <w:rFonts w:ascii="Open Sans" w:hAnsi="Open Sans" w:eastAsia="Times New Roman" w:cs="Open Sans"/>
          <w:lang w:eastAsia="en-GB"/>
        </w:rPr>
        <w:t>Υπηρεσίες των Ο.Τ.Α. (αποκομιδή και διαχείριση των νεκρών ζώων)</w:t>
      </w:r>
    </w:p>
    <w:p w:rsidRPr="00560C2D" w:rsidR="002D45A3" w:rsidP="00EC74A6" w:rsidRDefault="002D45A3" w14:paraId="022E20DC" w14:textId="77777777">
      <w:pPr>
        <w:jc w:val="both"/>
        <w:rPr>
          <w:rFonts w:ascii="Open Sans" w:hAnsi="Open Sans" w:cs="Open Sans"/>
          <w:kern w:val="2"/>
        </w:rPr>
      </w:pPr>
      <w:r w:rsidRPr="00560C2D">
        <w:rPr>
          <w:rFonts w:ascii="Open Sans" w:hAnsi="Open Sans" w:cs="Open Sans"/>
          <w:kern w:val="2"/>
        </w:rPr>
        <w:t xml:space="preserve">Το Δίκτυο Παρακολούθησης και Διαχείρισης Εκβρασμών Ειδών Θαλάσσιας Άγριας Πανίδας δομείται σε τρεις μεγάλους άξονες: </w:t>
      </w:r>
    </w:p>
    <w:p w:rsidRPr="00560C2D" w:rsidR="002D45A3" w:rsidP="00A51028" w:rsidRDefault="00560C2D" w14:paraId="3EAF4D32" w14:textId="77777777">
      <w:pPr>
        <w:pStyle w:val="ListParagraph"/>
        <w:numPr>
          <w:ilvl w:val="0"/>
          <w:numId w:val="21"/>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σ</w:t>
      </w:r>
      <w:r w:rsidRPr="00560C2D" w:rsidR="002D45A3">
        <w:rPr>
          <w:rFonts w:ascii="Open Sans" w:hAnsi="Open Sans" w:eastAsia="Times New Roman" w:cs="Open Sans"/>
          <w:lang w:eastAsia="en-GB"/>
        </w:rPr>
        <w:t xml:space="preserve">την κορυφή βρίσκεται το </w:t>
      </w:r>
      <w:r w:rsidRPr="00560C2D">
        <w:rPr>
          <w:rFonts w:ascii="Open Sans" w:hAnsi="Open Sans" w:eastAsia="Times New Roman" w:cs="Open Sans"/>
          <w:lang w:eastAsia="en-GB"/>
        </w:rPr>
        <w:t>Υ.Π.ΕΝ.</w:t>
      </w:r>
      <w:r w:rsidRPr="00560C2D" w:rsidR="002D45A3">
        <w:rPr>
          <w:rFonts w:ascii="Open Sans" w:hAnsi="Open Sans" w:eastAsia="Times New Roman" w:cs="Open Sans"/>
          <w:lang w:eastAsia="en-GB"/>
        </w:rPr>
        <w:t>, που έχει την υψηλή εποπτεία</w:t>
      </w:r>
      <w:r w:rsidRPr="00560C2D">
        <w:rPr>
          <w:rFonts w:ascii="Open Sans" w:hAnsi="Open Sans" w:eastAsia="Times New Roman" w:cs="Open Sans"/>
          <w:lang w:eastAsia="en-GB"/>
        </w:rPr>
        <w:t>,</w:t>
      </w:r>
    </w:p>
    <w:p w:rsidRPr="00560C2D" w:rsidR="002D45A3" w:rsidP="00A51028" w:rsidRDefault="00560C2D" w14:paraId="6631569F" w14:textId="77777777">
      <w:pPr>
        <w:pStyle w:val="ListParagraph"/>
        <w:numPr>
          <w:ilvl w:val="0"/>
          <w:numId w:val="20"/>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σ</w:t>
      </w:r>
      <w:r w:rsidRPr="00560C2D" w:rsidR="002D45A3">
        <w:rPr>
          <w:rFonts w:ascii="Open Sans" w:hAnsi="Open Sans" w:eastAsia="Times New Roman" w:cs="Open Sans"/>
          <w:lang w:eastAsia="en-GB"/>
        </w:rPr>
        <w:t>το πρώτο επίπεδο, κάτω από το Υ</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Π</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ΕΝ</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 βρίσκεται η Επιστημονική Επιτροπή Εκβρασμών, η οποία έχει συμβουλευτικό και γνωμοδοτικό ρόλο για θέματα σχεδιασμού και λειτουργίας του δικτύου εκβρασμών και αποτελείται από εκπροσώπους όλων των παραπάνω υπηρεσιών που εμπλέκονται με τους εκβρασμούς</w:t>
      </w:r>
      <w:r w:rsidRPr="00560C2D">
        <w:rPr>
          <w:rFonts w:ascii="Open Sans" w:hAnsi="Open Sans" w:eastAsia="Times New Roman" w:cs="Open Sans"/>
          <w:lang w:eastAsia="en-GB"/>
        </w:rPr>
        <w:t>,</w:t>
      </w:r>
    </w:p>
    <w:p w:rsidRPr="00560C2D" w:rsidR="002D45A3" w:rsidP="00A51028" w:rsidRDefault="00560C2D" w14:paraId="0DD51258" w14:textId="77777777">
      <w:pPr>
        <w:pStyle w:val="ListParagraph"/>
        <w:numPr>
          <w:ilvl w:val="0"/>
          <w:numId w:val="20"/>
        </w:numPr>
        <w:spacing w:before="120"/>
        <w:jc w:val="both"/>
        <w:rPr>
          <w:rFonts w:ascii="Open Sans" w:hAnsi="Open Sans" w:eastAsia="Times New Roman" w:cs="Open Sans"/>
          <w:lang w:eastAsia="en-GB"/>
        </w:rPr>
      </w:pPr>
      <w:r>
        <w:rPr>
          <w:rFonts w:ascii="Open Sans" w:hAnsi="Open Sans" w:eastAsia="Times New Roman" w:cs="Open Sans"/>
          <w:lang w:eastAsia="en-GB"/>
        </w:rPr>
        <w:t>υ</w:t>
      </w:r>
      <w:r w:rsidRPr="00560C2D" w:rsidR="002D45A3">
        <w:rPr>
          <w:rFonts w:ascii="Open Sans" w:hAnsi="Open Sans" w:eastAsia="Times New Roman" w:cs="Open Sans"/>
          <w:lang w:eastAsia="en-GB"/>
        </w:rPr>
        <w:t xml:space="preserve">πό την καθοδήγηση και επίβλεψη της Επιτροπής λειτουργούν οι Ομάδες Διαχείρισης Περιστατικών Εκβρασμών που αποτελούν τον κινητήριο μοχλό στο πεδίο και είναι υπεύθυνες για τα διαφορετικά είδη θαλάσσιων ζώων — κητώδη, φώκιες, θαλάσσιες χελώνες και </w:t>
      </w:r>
      <w:proofErr w:type="spellStart"/>
      <w:r w:rsidRPr="00560C2D" w:rsidR="002D45A3">
        <w:rPr>
          <w:rFonts w:ascii="Open Sans" w:hAnsi="Open Sans" w:eastAsia="Times New Roman" w:cs="Open Sans"/>
          <w:lang w:eastAsia="en-GB"/>
        </w:rPr>
        <w:t>χονδριχθύες</w:t>
      </w:r>
      <w:proofErr w:type="spellEnd"/>
      <w:r w:rsidRPr="00560C2D" w:rsidR="002D45A3">
        <w:rPr>
          <w:rFonts w:ascii="Open Sans" w:hAnsi="Open Sans" w:eastAsia="Times New Roman" w:cs="Open Sans"/>
          <w:lang w:eastAsia="en-GB"/>
        </w:rPr>
        <w:t xml:space="preserve">. </w:t>
      </w:r>
    </w:p>
    <w:p w:rsidRPr="00560C2D" w:rsidR="002D45A3" w:rsidP="00EC74A6" w:rsidRDefault="002D45A3" w14:paraId="422D61C2" w14:textId="77777777">
      <w:pPr>
        <w:spacing w:before="120"/>
        <w:jc w:val="both"/>
        <w:rPr>
          <w:rFonts w:ascii="Open Sans" w:hAnsi="Open Sans" w:cs="Open Sans"/>
          <w:kern w:val="2"/>
        </w:rPr>
      </w:pPr>
      <w:r w:rsidRPr="00560C2D">
        <w:rPr>
          <w:rFonts w:ascii="Open Sans" w:hAnsi="Open Sans" w:cs="Open Sans"/>
          <w:kern w:val="2"/>
        </w:rPr>
        <w:t>Η Επιστημονική Επιτροπή Εκβρασμών είναι υπεύθυνη για</w:t>
      </w:r>
      <w:r w:rsidRPr="00560C2D" w:rsidR="00560C2D">
        <w:rPr>
          <w:rFonts w:ascii="Open Sans" w:hAnsi="Open Sans" w:cs="Open Sans"/>
          <w:kern w:val="2"/>
        </w:rPr>
        <w:t xml:space="preserve"> την</w:t>
      </w:r>
      <w:r w:rsidRPr="00560C2D">
        <w:rPr>
          <w:rFonts w:ascii="Open Sans" w:hAnsi="Open Sans" w:cs="Open Sans"/>
          <w:kern w:val="2"/>
        </w:rPr>
        <w:t>:</w:t>
      </w:r>
    </w:p>
    <w:p w:rsidRPr="00560C2D" w:rsidR="002D45A3" w:rsidP="00A51028" w:rsidRDefault="002D45A3" w14:paraId="620C1442" w14:textId="77777777">
      <w:pPr>
        <w:pStyle w:val="ListParagraph"/>
        <w:numPr>
          <w:ilvl w:val="0"/>
          <w:numId w:val="16"/>
        </w:numPr>
        <w:spacing w:before="120"/>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 xml:space="preserve">αξιολόγηση της συνολικής λειτουργίας του Δικτύου Εκβρασμών, τον εντοπισμό τυχόν προβλημάτων και την επεξεργασία προτάσεων για την επίλυσή </w:t>
      </w:r>
      <w:r w:rsidR="00560C2D">
        <w:rPr>
          <w:rFonts w:ascii="Open Sans" w:hAnsi="Open Sans" w:eastAsia="Times New Roman" w:cs="Open Sans"/>
          <w:lang w:eastAsia="en-GB"/>
        </w:rPr>
        <w:t>τους,</w:t>
      </w:r>
    </w:p>
    <w:p w:rsidRPr="00560C2D" w:rsidR="002D45A3" w:rsidP="00A51028" w:rsidRDefault="002D45A3" w14:paraId="04721E71" w14:textId="77777777">
      <w:pPr>
        <w:pStyle w:val="ListParagraph"/>
        <w:numPr>
          <w:ilvl w:val="0"/>
          <w:numId w:val="16"/>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αξιολόγηση των πρωτοκόλλων διαδικασιών σε περιπτώσεις εκβρασμένων νεκρών και ζωντανών ζώων</w:t>
      </w:r>
      <w:r w:rsidR="00560C2D">
        <w:rPr>
          <w:rFonts w:ascii="Open Sans" w:hAnsi="Open Sans" w:eastAsia="Times New Roman" w:cs="Open Sans"/>
          <w:lang w:eastAsia="en-GB"/>
        </w:rPr>
        <w:t>,</w:t>
      </w:r>
    </w:p>
    <w:p w:rsidRPr="00560C2D" w:rsidR="002D45A3" w:rsidP="00A51028" w:rsidRDefault="002D45A3" w14:paraId="29068F32" w14:textId="77777777">
      <w:pPr>
        <w:pStyle w:val="ListParagraph"/>
        <w:numPr>
          <w:ilvl w:val="0"/>
          <w:numId w:val="16"/>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 xml:space="preserve">ορθή διαχείριση εκτάκτων περιστατικών όπως μαζικοί εκβρασμοί και </w:t>
      </w:r>
      <w:proofErr w:type="spellStart"/>
      <w:r w:rsidRPr="00560C2D">
        <w:rPr>
          <w:rFonts w:ascii="Open Sans" w:hAnsi="Open Sans" w:eastAsia="Times New Roman" w:cs="Open Sans"/>
          <w:lang w:eastAsia="en-GB"/>
        </w:rPr>
        <w:t>επιζωοτίες</w:t>
      </w:r>
      <w:proofErr w:type="spellEnd"/>
      <w:r w:rsidR="00560C2D">
        <w:rPr>
          <w:rFonts w:ascii="Open Sans" w:hAnsi="Open Sans" w:eastAsia="Times New Roman" w:cs="Open Sans"/>
          <w:lang w:eastAsia="en-GB"/>
        </w:rPr>
        <w:t>,</w:t>
      </w:r>
    </w:p>
    <w:p w:rsidRPr="00560C2D" w:rsidR="002D45A3" w:rsidP="00A51028" w:rsidRDefault="002D45A3" w14:paraId="7BB04934" w14:textId="77777777">
      <w:pPr>
        <w:pStyle w:val="ListParagraph"/>
        <w:numPr>
          <w:ilvl w:val="0"/>
          <w:numId w:val="16"/>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σύνταξη Ετήσιας Αναφοράς Εκβρασμών και Διαχείρισης Ειδών της Θαλάσσιας Άγριας Πανίδας προς τη Διεύθυνση Διαχείρισης Φυσικού Περιβάλλοντος και Βιοποικιλότητας του Υ</w:t>
      </w:r>
      <w:r w:rsidR="00560C2D">
        <w:rPr>
          <w:rFonts w:ascii="Open Sans" w:hAnsi="Open Sans" w:eastAsia="Times New Roman" w:cs="Open Sans"/>
          <w:lang w:eastAsia="en-GB"/>
        </w:rPr>
        <w:t>.</w:t>
      </w:r>
      <w:r w:rsidRPr="00560C2D">
        <w:rPr>
          <w:rFonts w:ascii="Open Sans" w:hAnsi="Open Sans" w:eastAsia="Times New Roman" w:cs="Open Sans"/>
          <w:lang w:eastAsia="en-GB"/>
        </w:rPr>
        <w:t>Π</w:t>
      </w:r>
      <w:r w:rsidR="00560C2D">
        <w:rPr>
          <w:rFonts w:ascii="Open Sans" w:hAnsi="Open Sans" w:eastAsia="Times New Roman" w:cs="Open Sans"/>
          <w:lang w:eastAsia="en-GB"/>
        </w:rPr>
        <w:t>.</w:t>
      </w:r>
      <w:r w:rsidRPr="00560C2D">
        <w:rPr>
          <w:rFonts w:ascii="Open Sans" w:hAnsi="Open Sans" w:eastAsia="Times New Roman" w:cs="Open Sans"/>
          <w:lang w:eastAsia="en-GB"/>
        </w:rPr>
        <w:t>ΕΝ</w:t>
      </w:r>
      <w:r w:rsidR="00560C2D">
        <w:rPr>
          <w:rFonts w:ascii="Open Sans" w:hAnsi="Open Sans" w:eastAsia="Times New Roman" w:cs="Open Sans"/>
          <w:lang w:eastAsia="en-GB"/>
        </w:rPr>
        <w:t>.,</w:t>
      </w:r>
    </w:p>
    <w:p w:rsidRPr="00560C2D" w:rsidR="002D45A3" w:rsidP="00A51028" w:rsidRDefault="002D45A3" w14:paraId="34F53A24" w14:textId="77777777">
      <w:pPr>
        <w:pStyle w:val="ListParagraph"/>
        <w:numPr>
          <w:ilvl w:val="0"/>
          <w:numId w:val="16"/>
        </w:numPr>
        <w:spacing w:before="120"/>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επικοινωνία με τα Μέσα Μαζικής Ενημέρωσης</w:t>
      </w:r>
    </w:p>
    <w:p w:rsidRPr="00560C2D" w:rsidR="002D45A3" w:rsidP="00EC74A6" w:rsidRDefault="002D45A3" w14:paraId="3EC4406F" w14:textId="77777777">
      <w:pPr>
        <w:spacing w:before="120"/>
        <w:jc w:val="both"/>
        <w:rPr>
          <w:rFonts w:ascii="Open Sans" w:hAnsi="Open Sans" w:cs="Open Sans"/>
          <w:kern w:val="2"/>
        </w:rPr>
      </w:pPr>
      <w:r w:rsidRPr="00560C2D">
        <w:rPr>
          <w:rFonts w:ascii="Open Sans" w:hAnsi="Open Sans" w:cs="Open Sans"/>
          <w:kern w:val="2"/>
        </w:rPr>
        <w:t>Οι Ομάδες Διαχείρισης Περιστατικών Εκβρασμών είναι υπεύθυνες για:</w:t>
      </w:r>
    </w:p>
    <w:p w:rsidRPr="00560C2D" w:rsidR="002D45A3" w:rsidP="00A51028" w:rsidRDefault="00560C2D" w14:paraId="09E8B580" w14:textId="77777777">
      <w:pPr>
        <w:pStyle w:val="ListParagraph"/>
        <w:numPr>
          <w:ilvl w:val="0"/>
          <w:numId w:val="17"/>
        </w:numPr>
        <w:spacing w:before="120"/>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άμεση και αποτελεσματική παρέμβαση σε ένα συμβάν εκβρασμού ή μαζικών εκβρασμών</w:t>
      </w:r>
      <w:r w:rsidRPr="00560C2D">
        <w:rPr>
          <w:rFonts w:ascii="Open Sans" w:hAnsi="Open Sans" w:eastAsia="Times New Roman" w:cs="Open Sans"/>
          <w:lang w:eastAsia="en-GB"/>
        </w:rPr>
        <w:t>,</w:t>
      </w:r>
    </w:p>
    <w:p w:rsidRPr="00560C2D" w:rsidR="002D45A3" w:rsidP="00A51028" w:rsidRDefault="00560C2D" w14:paraId="3F879471"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περίθαλψη και εν γένει διαχείριση ζωντανών ζώων που εκβράζονται</w:t>
      </w:r>
      <w:r w:rsidRPr="00560C2D">
        <w:rPr>
          <w:rFonts w:ascii="Open Sans" w:hAnsi="Open Sans" w:eastAsia="Times New Roman" w:cs="Open Sans"/>
          <w:lang w:eastAsia="en-GB"/>
        </w:rPr>
        <w:t>,</w:t>
      </w:r>
    </w:p>
    <w:p w:rsidRPr="00560C2D" w:rsidR="002D45A3" w:rsidP="00A51028" w:rsidRDefault="00560C2D" w14:paraId="4F567B95"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 xml:space="preserve">ο συντονισμό και την υλοποίηση της επιστροφής στη θάλασσα όσο το δυνατόν περισσότερων </w:t>
      </w:r>
      <w:proofErr w:type="spellStart"/>
      <w:r w:rsidRPr="00560C2D" w:rsidR="002D45A3">
        <w:rPr>
          <w:rFonts w:ascii="Open Sans" w:hAnsi="Open Sans" w:eastAsia="Times New Roman" w:cs="Open Sans"/>
          <w:lang w:eastAsia="en-GB"/>
        </w:rPr>
        <w:t>επανετάξιμων</w:t>
      </w:r>
      <w:proofErr w:type="spellEnd"/>
      <w:r w:rsidRPr="00560C2D" w:rsidR="002D45A3">
        <w:rPr>
          <w:rFonts w:ascii="Open Sans" w:hAnsi="Open Sans" w:eastAsia="Times New Roman" w:cs="Open Sans"/>
          <w:lang w:eastAsia="en-GB"/>
        </w:rPr>
        <w:t xml:space="preserve"> ζωντανών ζώων μετά την περίθαλψή </w:t>
      </w:r>
      <w:r w:rsidRPr="00560C2D">
        <w:rPr>
          <w:rFonts w:ascii="Open Sans" w:hAnsi="Open Sans" w:eastAsia="Times New Roman" w:cs="Open Sans"/>
          <w:lang w:eastAsia="en-GB"/>
        </w:rPr>
        <w:t>τους,</w:t>
      </w:r>
    </w:p>
    <w:p w:rsidRPr="00560C2D" w:rsidR="002D45A3" w:rsidP="00A51028" w:rsidRDefault="00560C2D" w14:paraId="43CFD660"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επίβλεψη/συντονισμό διενέργειας κλινικής εξέτασης, νεκροψίας-νεκροτομής, επεμβατικής και μη δειγματοληψίας, απεικονιστικών εξετάσεων, εργαστηριακών δοκιμών και αναλύσεων κ</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λπ</w:t>
      </w:r>
      <w:r w:rsidRPr="00560C2D">
        <w:rPr>
          <w:rFonts w:ascii="Open Sans" w:hAnsi="Open Sans" w:eastAsia="Times New Roman" w:cs="Open Sans"/>
          <w:lang w:eastAsia="en-GB"/>
        </w:rPr>
        <w:t>.,</w:t>
      </w:r>
    </w:p>
    <w:p w:rsidRPr="00560C2D" w:rsidR="002D45A3" w:rsidP="00A51028" w:rsidRDefault="00560C2D" w14:paraId="175FF326"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επικοινωνία και συνεργασία με τις εμπλεκόμενες δημόσιες αρχές και υπηρεσίες, καθώς και τη γνωστοποίηση των σχετικών ευρημάτων σε αυτές</w:t>
      </w:r>
      <w:r w:rsidRPr="00560C2D">
        <w:rPr>
          <w:rFonts w:ascii="Open Sans" w:hAnsi="Open Sans" w:eastAsia="Times New Roman" w:cs="Open Sans"/>
          <w:lang w:eastAsia="en-GB"/>
        </w:rPr>
        <w:t>,</w:t>
      </w:r>
    </w:p>
    <w:p w:rsidRPr="00560C2D" w:rsidR="002D45A3" w:rsidP="00A51028" w:rsidRDefault="00560C2D" w14:paraId="56FFBD37"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ορθή διαχείριση του κοινού και δημοσιογράφων που τυχόν βρεθούν στο σημείο εκβρασμού</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 xml:space="preserve"> </w:t>
      </w:r>
    </w:p>
    <w:p w:rsidRPr="00560C2D" w:rsidR="002D45A3" w:rsidP="00A51028" w:rsidRDefault="00560C2D" w14:paraId="2C0ABA9A"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ην εισαγωγή των απαραίτητων στοιχείων στο Ολοκληρωμένο Πληροφοριακό Σύστημα</w:t>
      </w:r>
      <w:r w:rsidRPr="00560C2D">
        <w:rPr>
          <w:rFonts w:ascii="Open Sans" w:hAnsi="Open Sans" w:eastAsia="Times New Roman" w:cs="Open Sans"/>
          <w:lang w:eastAsia="en-GB"/>
        </w:rPr>
        <w:t>,</w:t>
      </w:r>
    </w:p>
    <w:p w:rsidRPr="00560C2D" w:rsidR="002D45A3" w:rsidP="00A51028" w:rsidRDefault="00560C2D" w14:paraId="32A574B2" w14:textId="77777777">
      <w:pPr>
        <w:pStyle w:val="ListParagraph"/>
        <w:numPr>
          <w:ilvl w:val="0"/>
          <w:numId w:val="17"/>
        </w:numPr>
        <w:spacing w:line="259" w:lineRule="auto"/>
        <w:ind w:left="714" w:hanging="357"/>
        <w:jc w:val="both"/>
        <w:rPr>
          <w:rFonts w:ascii="Open Sans" w:hAnsi="Open Sans" w:eastAsia="Times New Roman" w:cs="Open Sans"/>
          <w:lang w:eastAsia="en-GB"/>
        </w:rPr>
      </w:pPr>
      <w:r w:rsidRPr="00560C2D">
        <w:rPr>
          <w:rFonts w:ascii="Open Sans" w:hAnsi="Open Sans" w:eastAsia="Times New Roman" w:cs="Open Sans"/>
          <w:lang w:eastAsia="en-GB"/>
        </w:rPr>
        <w:t>τ</w:t>
      </w:r>
      <w:r w:rsidRPr="00560C2D" w:rsidR="002D45A3">
        <w:rPr>
          <w:rFonts w:ascii="Open Sans" w:hAnsi="Open Sans" w:eastAsia="Times New Roman" w:cs="Open Sans"/>
          <w:lang w:eastAsia="en-GB"/>
        </w:rPr>
        <w:t>η συμμόρφωση με τα πρωτόκολλα διαδικασιών που ορίζει το ΦΕΚ</w:t>
      </w:r>
      <w:r w:rsidRPr="00560C2D">
        <w:rPr>
          <w:rFonts w:ascii="Open Sans" w:hAnsi="Open Sans" w:eastAsia="Times New Roman" w:cs="Open Sans"/>
          <w:lang w:eastAsia="en-GB"/>
        </w:rPr>
        <w:t>.</w:t>
      </w:r>
      <w:r w:rsidRPr="00560C2D" w:rsidR="002D45A3">
        <w:rPr>
          <w:rFonts w:ascii="Open Sans" w:hAnsi="Open Sans" w:eastAsia="Times New Roman" w:cs="Open Sans"/>
          <w:lang w:eastAsia="en-GB"/>
        </w:rPr>
        <w:t xml:space="preserve"> </w:t>
      </w:r>
    </w:p>
    <w:p w:rsidRPr="005705B5" w:rsidR="002D45A3" w:rsidP="0069689E" w:rsidRDefault="002D45A3" w14:paraId="107AA6D6" w14:textId="77777777">
      <w:pPr>
        <w:pStyle w:val="Heading4"/>
        <w:spacing w:before="120" w:line="240" w:lineRule="auto"/>
        <w:jc w:val="both"/>
        <w:rPr>
          <w:rStyle w:val="Strong"/>
          <w:rFonts w:ascii="Open Sans" w:hAnsi="Open Sans" w:cs="Open Sans"/>
          <w:b w:val="0"/>
          <w:color w:val="1F4D78" w:themeColor="accent1" w:themeShade="7F"/>
          <w:kern w:val="2"/>
        </w:rPr>
      </w:pPr>
      <w:bookmarkStart w:name="_Toc215573852" w:id="45"/>
      <w:r w:rsidRPr="005705B5">
        <w:rPr>
          <w:rStyle w:val="Strong"/>
          <w:rFonts w:ascii="Open Sans" w:hAnsi="Open Sans" w:cs="Open Sans"/>
          <w:b w:val="0"/>
          <w:color w:val="1F4D78" w:themeColor="accent1" w:themeShade="7F"/>
          <w:kern w:val="2"/>
        </w:rPr>
        <w:t xml:space="preserve">Ολοκληρωμένο </w:t>
      </w:r>
      <w:r w:rsidR="0069689E">
        <w:rPr>
          <w:rStyle w:val="Strong"/>
          <w:rFonts w:ascii="Open Sans" w:hAnsi="Open Sans" w:cs="Open Sans"/>
          <w:b w:val="0"/>
          <w:color w:val="1F4D78" w:themeColor="accent1" w:themeShade="7F"/>
          <w:kern w:val="2"/>
        </w:rPr>
        <w:t>Π</w:t>
      </w:r>
      <w:r w:rsidRPr="005705B5">
        <w:rPr>
          <w:rStyle w:val="Strong"/>
          <w:rFonts w:ascii="Open Sans" w:hAnsi="Open Sans" w:cs="Open Sans"/>
          <w:b w:val="0"/>
          <w:color w:val="1F4D78" w:themeColor="accent1" w:themeShade="7F"/>
          <w:kern w:val="2"/>
        </w:rPr>
        <w:t xml:space="preserve">ληροφοριακό </w:t>
      </w:r>
      <w:r w:rsidR="0069689E">
        <w:rPr>
          <w:rStyle w:val="Strong"/>
          <w:rFonts w:ascii="Open Sans" w:hAnsi="Open Sans" w:cs="Open Sans"/>
          <w:b w:val="0"/>
          <w:color w:val="1F4D78" w:themeColor="accent1" w:themeShade="7F"/>
          <w:kern w:val="2"/>
        </w:rPr>
        <w:t>Σ</w:t>
      </w:r>
      <w:r w:rsidRPr="005705B5">
        <w:rPr>
          <w:rStyle w:val="Strong"/>
          <w:rFonts w:ascii="Open Sans" w:hAnsi="Open Sans" w:cs="Open Sans"/>
          <w:b w:val="0"/>
          <w:color w:val="1F4D78" w:themeColor="accent1" w:themeShade="7F"/>
          <w:kern w:val="2"/>
        </w:rPr>
        <w:t>ύστημα</w:t>
      </w:r>
      <w:bookmarkEnd w:id="45"/>
      <w:r w:rsidRPr="005705B5">
        <w:rPr>
          <w:rStyle w:val="Strong"/>
          <w:rFonts w:ascii="Open Sans" w:hAnsi="Open Sans" w:cs="Open Sans"/>
          <w:b w:val="0"/>
          <w:color w:val="1F4D78" w:themeColor="accent1" w:themeShade="7F"/>
          <w:kern w:val="2"/>
        </w:rPr>
        <w:t xml:space="preserve"> </w:t>
      </w:r>
    </w:p>
    <w:p w:rsidRPr="00560C2D" w:rsidR="002D45A3" w:rsidP="0069689E" w:rsidRDefault="002D45A3" w14:paraId="4C5F0EDF" w14:textId="77777777">
      <w:pPr>
        <w:spacing w:before="120"/>
        <w:jc w:val="both"/>
        <w:rPr>
          <w:rFonts w:ascii="Open Sans" w:hAnsi="Open Sans" w:cs="Open Sans"/>
          <w:kern w:val="2"/>
        </w:rPr>
      </w:pPr>
      <w:r w:rsidRPr="00560C2D">
        <w:rPr>
          <w:rFonts w:ascii="Open Sans" w:hAnsi="Open Sans" w:cs="Open Sans"/>
          <w:kern w:val="2"/>
        </w:rPr>
        <w:t>Το «Εθνικό Σύστημα Παρακολούθησης Εκβρασμών Θαλάσσιων Ειδών Πανίδας» -</w:t>
      </w:r>
      <w:r w:rsidR="00560C2D">
        <w:rPr>
          <w:rFonts w:ascii="Open Sans" w:hAnsi="Open Sans" w:cs="Open Sans"/>
          <w:kern w:val="2"/>
        </w:rPr>
        <w:t xml:space="preserve"> </w:t>
      </w:r>
      <w:r w:rsidRPr="00560C2D">
        <w:rPr>
          <w:rFonts w:ascii="Open Sans" w:hAnsi="Open Sans" w:cs="Open Sans"/>
          <w:kern w:val="2"/>
        </w:rPr>
        <w:t>Ε</w:t>
      </w:r>
      <w:r w:rsidR="00560C2D">
        <w:rPr>
          <w:rFonts w:ascii="Open Sans" w:hAnsi="Open Sans" w:cs="Open Sans"/>
          <w:kern w:val="2"/>
        </w:rPr>
        <w:t>.</w:t>
      </w:r>
      <w:r w:rsidRPr="00560C2D">
        <w:rPr>
          <w:rFonts w:ascii="Open Sans" w:hAnsi="Open Sans" w:cs="Open Sans"/>
          <w:kern w:val="2"/>
        </w:rPr>
        <w:t>Σ</w:t>
      </w:r>
      <w:r w:rsidR="00560C2D">
        <w:rPr>
          <w:rFonts w:ascii="Open Sans" w:hAnsi="Open Sans" w:cs="Open Sans"/>
          <w:kern w:val="2"/>
        </w:rPr>
        <w:t>.</w:t>
      </w:r>
      <w:r w:rsidRPr="00560C2D">
        <w:rPr>
          <w:rFonts w:ascii="Open Sans" w:hAnsi="Open Sans" w:cs="Open Sans"/>
          <w:kern w:val="2"/>
        </w:rPr>
        <w:t>Π</w:t>
      </w:r>
      <w:r w:rsidR="00560C2D">
        <w:rPr>
          <w:rFonts w:ascii="Open Sans" w:hAnsi="Open Sans" w:cs="Open Sans"/>
          <w:kern w:val="2"/>
        </w:rPr>
        <w:t>.</w:t>
      </w:r>
      <w:r w:rsidRPr="00560C2D">
        <w:rPr>
          <w:rFonts w:ascii="Open Sans" w:hAnsi="Open Sans" w:cs="Open Sans"/>
          <w:kern w:val="2"/>
        </w:rPr>
        <w:t>Ε</w:t>
      </w:r>
      <w:r w:rsidR="00560C2D">
        <w:rPr>
          <w:rFonts w:ascii="Open Sans" w:hAnsi="Open Sans" w:cs="Open Sans"/>
          <w:kern w:val="2"/>
        </w:rPr>
        <w:t>.</w:t>
      </w:r>
      <w:r w:rsidRPr="00560C2D">
        <w:rPr>
          <w:rFonts w:ascii="Open Sans" w:hAnsi="Open Sans" w:cs="Open Sans"/>
          <w:kern w:val="2"/>
        </w:rPr>
        <w:t>Θ</w:t>
      </w:r>
      <w:r w:rsidR="00560C2D">
        <w:rPr>
          <w:rFonts w:ascii="Open Sans" w:hAnsi="Open Sans" w:cs="Open Sans"/>
          <w:kern w:val="2"/>
        </w:rPr>
        <w:t>.</w:t>
      </w:r>
      <w:r w:rsidRPr="00560C2D">
        <w:rPr>
          <w:rFonts w:ascii="Open Sans" w:hAnsi="Open Sans" w:cs="Open Sans"/>
          <w:kern w:val="2"/>
        </w:rPr>
        <w:t>Ε</w:t>
      </w:r>
      <w:r w:rsidR="00560C2D">
        <w:rPr>
          <w:rFonts w:ascii="Open Sans" w:hAnsi="Open Sans" w:cs="Open Sans"/>
          <w:kern w:val="2"/>
        </w:rPr>
        <w:t>.</w:t>
      </w:r>
      <w:r w:rsidRPr="00560C2D">
        <w:rPr>
          <w:rFonts w:ascii="Open Sans" w:hAnsi="Open Sans" w:cs="Open Sans"/>
          <w:kern w:val="2"/>
        </w:rPr>
        <w:t xml:space="preserve"> θα διαθέτει ένα </w:t>
      </w:r>
      <w:r w:rsidR="00560C2D">
        <w:rPr>
          <w:rFonts w:ascii="Open Sans" w:hAnsi="Open Sans" w:cs="Open Sans"/>
          <w:kern w:val="2"/>
        </w:rPr>
        <w:t>Ο</w:t>
      </w:r>
      <w:r w:rsidRPr="00560C2D">
        <w:rPr>
          <w:rFonts w:ascii="Open Sans" w:hAnsi="Open Sans" w:cs="Open Sans"/>
          <w:kern w:val="2"/>
        </w:rPr>
        <w:t xml:space="preserve">λοκληρωμένο </w:t>
      </w:r>
      <w:r w:rsidR="00560C2D">
        <w:rPr>
          <w:rFonts w:ascii="Open Sans" w:hAnsi="Open Sans" w:cs="Open Sans"/>
          <w:kern w:val="2"/>
        </w:rPr>
        <w:t>Π</w:t>
      </w:r>
      <w:r w:rsidRPr="00560C2D">
        <w:rPr>
          <w:rFonts w:ascii="Open Sans" w:hAnsi="Open Sans" w:cs="Open Sans"/>
          <w:kern w:val="2"/>
        </w:rPr>
        <w:t xml:space="preserve">ληροφοριακό </w:t>
      </w:r>
      <w:r w:rsidR="00560C2D">
        <w:rPr>
          <w:rFonts w:ascii="Open Sans" w:hAnsi="Open Sans" w:cs="Open Sans"/>
          <w:kern w:val="2"/>
        </w:rPr>
        <w:t>Σ</w:t>
      </w:r>
      <w:r w:rsidRPr="00560C2D">
        <w:rPr>
          <w:rFonts w:ascii="Open Sans" w:hAnsi="Open Sans" w:cs="Open Sans"/>
          <w:kern w:val="2"/>
        </w:rPr>
        <w:t xml:space="preserve">ύστημα, το οποίο θα λειτουργεί ως κεντρικός μηχανισμός συλλογής, αποθήκευσης και διαχείρισης δεδομένων που σχετίζονται με περιστατικά εκβρασμών θαλάσσιων ειδών στην Ελλάδα. Κάθε φορά που εντοπίζεται ένα περιστατικό εκβρασμού, οι σχετικές πληροφορίες θα καταχωρούνται στο </w:t>
      </w:r>
      <w:r w:rsidR="0069689E">
        <w:rPr>
          <w:rFonts w:ascii="Open Sans" w:hAnsi="Open Sans" w:cs="Open Sans"/>
          <w:kern w:val="2"/>
        </w:rPr>
        <w:t>Π</w:t>
      </w:r>
      <w:r w:rsidRPr="00560C2D">
        <w:rPr>
          <w:rFonts w:ascii="Open Sans" w:hAnsi="Open Sans" w:cs="Open Sans"/>
          <w:kern w:val="2"/>
        </w:rPr>
        <w:t xml:space="preserve">ληροφοριακό </w:t>
      </w:r>
      <w:r w:rsidR="0069689E">
        <w:rPr>
          <w:rFonts w:ascii="Open Sans" w:hAnsi="Open Sans" w:cs="Open Sans"/>
          <w:kern w:val="2"/>
        </w:rPr>
        <w:t xml:space="preserve">Σύστημα </w:t>
      </w:r>
      <w:r w:rsidRPr="00560C2D">
        <w:rPr>
          <w:rFonts w:ascii="Open Sans" w:hAnsi="Open Sans" w:cs="Open Sans"/>
          <w:kern w:val="2"/>
        </w:rPr>
        <w:t>από την αρμόδια Ομάδα Διαχείρισης.</w:t>
      </w:r>
    </w:p>
    <w:p w:rsidRPr="00560C2D" w:rsidR="002D45A3" w:rsidP="00EC74A6" w:rsidRDefault="002D45A3" w14:paraId="75CA6483" w14:textId="77777777">
      <w:pPr>
        <w:jc w:val="both"/>
        <w:rPr>
          <w:rFonts w:ascii="Open Sans" w:hAnsi="Open Sans" w:cs="Open Sans"/>
          <w:kern w:val="2"/>
        </w:rPr>
      </w:pPr>
      <w:r w:rsidRPr="00EC74A6">
        <w:rPr>
          <w:rFonts w:ascii="Open Sans" w:hAnsi="Open Sans" w:cs="Open Sans"/>
          <w:kern w:val="2"/>
        </w:rPr>
        <w:t xml:space="preserve">Συντονιστής: </w:t>
      </w:r>
      <w:r w:rsidRPr="00560C2D">
        <w:rPr>
          <w:rFonts w:ascii="Open Sans" w:hAnsi="Open Sans" w:cs="Open Sans"/>
          <w:kern w:val="2"/>
        </w:rPr>
        <w:t>Διεύθυνση Διαχείρισης Φυσικού Περιβάλλοντος και Βιοποικιλότητας του Υ</w:t>
      </w:r>
      <w:r w:rsidR="00560C2D">
        <w:rPr>
          <w:rFonts w:ascii="Open Sans" w:hAnsi="Open Sans" w:cs="Open Sans"/>
          <w:kern w:val="2"/>
        </w:rPr>
        <w:t>.</w:t>
      </w:r>
      <w:r w:rsidRPr="00560C2D">
        <w:rPr>
          <w:rFonts w:ascii="Open Sans" w:hAnsi="Open Sans" w:cs="Open Sans"/>
          <w:kern w:val="2"/>
        </w:rPr>
        <w:t>Π</w:t>
      </w:r>
      <w:r w:rsidR="00560C2D">
        <w:rPr>
          <w:rFonts w:ascii="Open Sans" w:hAnsi="Open Sans" w:cs="Open Sans"/>
          <w:kern w:val="2"/>
        </w:rPr>
        <w:t>.</w:t>
      </w:r>
      <w:r w:rsidRPr="00560C2D">
        <w:rPr>
          <w:rFonts w:ascii="Open Sans" w:hAnsi="Open Sans" w:cs="Open Sans"/>
          <w:kern w:val="2"/>
        </w:rPr>
        <w:t>ΕΝ</w:t>
      </w:r>
      <w:r w:rsidR="00560C2D">
        <w:rPr>
          <w:rFonts w:ascii="Open Sans" w:hAnsi="Open Sans" w:cs="Open Sans"/>
          <w:kern w:val="2"/>
        </w:rPr>
        <w:t>.</w:t>
      </w:r>
    </w:p>
    <w:p w:rsidRPr="00EC74A6" w:rsidR="002D45A3" w:rsidP="00EC74A6" w:rsidRDefault="002D45A3" w14:paraId="707EFE2E" w14:textId="77777777">
      <w:pPr>
        <w:jc w:val="both"/>
        <w:rPr>
          <w:rFonts w:ascii="Open Sans" w:hAnsi="Open Sans" w:cs="Open Sans"/>
          <w:kern w:val="2"/>
        </w:rPr>
      </w:pPr>
      <w:r w:rsidRPr="00EC74A6">
        <w:rPr>
          <w:rFonts w:ascii="Open Sans" w:hAnsi="Open Sans" w:cs="Open Sans"/>
          <w:kern w:val="2"/>
        </w:rPr>
        <w:t>Φορέας Υλοποίησης:</w:t>
      </w:r>
      <w:r w:rsidRPr="00560C2D">
        <w:rPr>
          <w:rFonts w:ascii="Open Sans" w:hAnsi="Open Sans" w:cs="Open Sans"/>
          <w:kern w:val="2"/>
        </w:rPr>
        <w:t xml:space="preserve"> </w:t>
      </w:r>
      <w:r w:rsidR="00EC74A6">
        <w:rPr>
          <w:rFonts w:ascii="Open Sans" w:hAnsi="Open Sans" w:cs="Open Sans"/>
          <w:kern w:val="2"/>
        </w:rPr>
        <w:t>Ο.ΦΥ.ΠΕ.Κ.Α.</w:t>
      </w:r>
    </w:p>
    <w:p w:rsidRPr="005705B5" w:rsidR="002D45A3" w:rsidP="00EC74A6" w:rsidRDefault="002D45A3" w14:paraId="52EA3002" w14:textId="77777777">
      <w:pPr>
        <w:pStyle w:val="Heading4"/>
        <w:spacing w:before="120" w:line="240" w:lineRule="auto"/>
        <w:jc w:val="both"/>
        <w:rPr>
          <w:rStyle w:val="Strong"/>
          <w:rFonts w:ascii="Open Sans" w:hAnsi="Open Sans" w:cs="Open Sans"/>
          <w:b w:val="0"/>
          <w:color w:val="1F4D78" w:themeColor="accent1" w:themeShade="7F"/>
          <w:kern w:val="2"/>
        </w:rPr>
      </w:pPr>
      <w:bookmarkStart w:name="_Toc215573853" w:id="46"/>
      <w:r w:rsidRPr="005705B5">
        <w:rPr>
          <w:rStyle w:val="Strong"/>
          <w:rFonts w:ascii="Open Sans" w:hAnsi="Open Sans" w:cs="Open Sans"/>
          <w:b w:val="0"/>
          <w:color w:val="1F4D78" w:themeColor="accent1" w:themeShade="7F"/>
          <w:kern w:val="2"/>
        </w:rPr>
        <w:t>Τράπεζα δειγμάτων</w:t>
      </w:r>
      <w:bookmarkEnd w:id="46"/>
    </w:p>
    <w:p w:rsidRPr="00560C2D" w:rsidR="002D45A3" w:rsidP="00EC74A6" w:rsidRDefault="002D45A3" w14:paraId="7D409BF5" w14:textId="77777777">
      <w:pPr>
        <w:spacing w:before="120"/>
        <w:jc w:val="both"/>
        <w:rPr>
          <w:rFonts w:ascii="Open Sans" w:hAnsi="Open Sans" w:cs="Open Sans"/>
          <w:kern w:val="2"/>
        </w:rPr>
      </w:pPr>
      <w:r w:rsidRPr="00560C2D">
        <w:rPr>
          <w:rFonts w:ascii="Open Sans" w:hAnsi="Open Sans" w:cs="Open Sans"/>
          <w:kern w:val="2"/>
        </w:rPr>
        <w:t xml:space="preserve">Στο πλαίσιο του </w:t>
      </w:r>
      <w:r w:rsidR="00560C2D">
        <w:rPr>
          <w:rFonts w:ascii="Open Sans" w:hAnsi="Open Sans" w:cs="Open Sans"/>
          <w:kern w:val="2"/>
        </w:rPr>
        <w:t>Ο</w:t>
      </w:r>
      <w:r w:rsidRPr="00560C2D">
        <w:rPr>
          <w:rFonts w:ascii="Open Sans" w:hAnsi="Open Sans" w:cs="Open Sans"/>
          <w:kern w:val="2"/>
        </w:rPr>
        <w:t xml:space="preserve">λοκληρωμένου </w:t>
      </w:r>
      <w:r w:rsidR="00560C2D">
        <w:rPr>
          <w:rFonts w:ascii="Open Sans" w:hAnsi="Open Sans" w:cs="Open Sans"/>
          <w:kern w:val="2"/>
        </w:rPr>
        <w:t>Π</w:t>
      </w:r>
      <w:r w:rsidRPr="00560C2D">
        <w:rPr>
          <w:rFonts w:ascii="Open Sans" w:hAnsi="Open Sans" w:cs="Open Sans"/>
          <w:kern w:val="2"/>
        </w:rPr>
        <w:t xml:space="preserve">ληροφοριακού </w:t>
      </w:r>
      <w:r w:rsidR="00560C2D">
        <w:rPr>
          <w:rFonts w:ascii="Open Sans" w:hAnsi="Open Sans" w:cs="Open Sans"/>
          <w:kern w:val="2"/>
        </w:rPr>
        <w:t>Σ</w:t>
      </w:r>
      <w:r w:rsidRPr="00560C2D">
        <w:rPr>
          <w:rFonts w:ascii="Open Sans" w:hAnsi="Open Sans" w:cs="Open Sans"/>
          <w:kern w:val="2"/>
        </w:rPr>
        <w:t>υστήματος</w:t>
      </w:r>
      <w:r w:rsidR="00560C2D">
        <w:rPr>
          <w:rFonts w:ascii="Open Sans" w:hAnsi="Open Sans" w:cs="Open Sans"/>
          <w:kern w:val="2"/>
        </w:rPr>
        <w:t>,</w:t>
      </w:r>
      <w:r w:rsidRPr="00560C2D">
        <w:rPr>
          <w:rFonts w:ascii="Open Sans" w:hAnsi="Open Sans" w:cs="Open Sans"/>
          <w:kern w:val="2"/>
        </w:rPr>
        <w:t xml:space="preserve"> εντάσσεται και η Τράπεζα Δειγμάτων, στην οποία θα αποθηκεύεται υλικό που συλλέγεται κατά τη διάρκεια των εκβρασμών. Για κάθε δείγμα θα πραγματοποιείται </w:t>
      </w:r>
      <w:proofErr w:type="spellStart"/>
      <w:r w:rsidRPr="00560C2D">
        <w:rPr>
          <w:rFonts w:ascii="Open Sans" w:hAnsi="Open Sans" w:cs="Open Sans"/>
          <w:kern w:val="2"/>
        </w:rPr>
        <w:t>ιχνηλάτηση</w:t>
      </w:r>
      <w:proofErr w:type="spellEnd"/>
      <w:r w:rsidRPr="00560C2D">
        <w:rPr>
          <w:rFonts w:ascii="Open Sans" w:hAnsi="Open Sans" w:cs="Open Sans"/>
          <w:kern w:val="2"/>
        </w:rPr>
        <w:t xml:space="preserve">, τα αποτελέσματα της οποίας θα καταχωρούνται μέσα στο </w:t>
      </w:r>
      <w:r w:rsidR="00560C2D">
        <w:rPr>
          <w:rFonts w:ascii="Open Sans" w:hAnsi="Open Sans" w:cs="Open Sans"/>
          <w:kern w:val="2"/>
        </w:rPr>
        <w:t>Ο</w:t>
      </w:r>
      <w:r w:rsidRPr="00560C2D">
        <w:rPr>
          <w:rFonts w:ascii="Open Sans" w:hAnsi="Open Sans" w:cs="Open Sans"/>
          <w:kern w:val="2"/>
        </w:rPr>
        <w:t xml:space="preserve">λοκληρωμένο </w:t>
      </w:r>
      <w:r w:rsidR="00560C2D">
        <w:rPr>
          <w:rFonts w:ascii="Open Sans" w:hAnsi="Open Sans" w:cs="Open Sans"/>
          <w:kern w:val="2"/>
        </w:rPr>
        <w:t>Π</w:t>
      </w:r>
      <w:r w:rsidRPr="00560C2D">
        <w:rPr>
          <w:rFonts w:ascii="Open Sans" w:hAnsi="Open Sans" w:cs="Open Sans"/>
          <w:kern w:val="2"/>
        </w:rPr>
        <w:t xml:space="preserve">ληροφοριακό </w:t>
      </w:r>
      <w:r w:rsidR="00560C2D">
        <w:rPr>
          <w:rFonts w:ascii="Open Sans" w:hAnsi="Open Sans" w:cs="Open Sans"/>
          <w:kern w:val="2"/>
        </w:rPr>
        <w:t>Σ</w:t>
      </w:r>
      <w:r w:rsidRPr="00560C2D">
        <w:rPr>
          <w:rFonts w:ascii="Open Sans" w:hAnsi="Open Sans" w:cs="Open Sans"/>
          <w:kern w:val="2"/>
        </w:rPr>
        <w:t>ύστημα.</w:t>
      </w:r>
    </w:p>
    <w:p w:rsidRPr="005705B5" w:rsidR="002D45A3" w:rsidP="00EC74A6" w:rsidRDefault="002D45A3" w14:paraId="32AC010A" w14:textId="77777777">
      <w:pPr>
        <w:pStyle w:val="Heading4"/>
        <w:spacing w:before="120" w:line="240" w:lineRule="auto"/>
        <w:jc w:val="both"/>
        <w:rPr>
          <w:rStyle w:val="Strong"/>
          <w:rFonts w:ascii="Open Sans" w:hAnsi="Open Sans" w:cs="Open Sans"/>
          <w:b w:val="0"/>
          <w:color w:val="1F4D78" w:themeColor="accent1" w:themeShade="7F"/>
          <w:kern w:val="2"/>
        </w:rPr>
      </w:pPr>
      <w:bookmarkStart w:name="_Toc215573854" w:id="47"/>
      <w:r w:rsidRPr="005705B5">
        <w:rPr>
          <w:rStyle w:val="Strong"/>
          <w:rFonts w:ascii="Open Sans" w:hAnsi="Open Sans" w:cs="Open Sans"/>
          <w:b w:val="0"/>
          <w:color w:val="1F4D78" w:themeColor="accent1" w:themeShade="7F"/>
          <w:kern w:val="2"/>
        </w:rPr>
        <w:t>Μεταβατική Περίοδος</w:t>
      </w:r>
      <w:bookmarkEnd w:id="47"/>
    </w:p>
    <w:p w:rsidRPr="00560C2D" w:rsidR="002D45A3" w:rsidP="00EC74A6" w:rsidRDefault="002D45A3" w14:paraId="0BB09A01" w14:textId="77777777">
      <w:pPr>
        <w:spacing w:before="120"/>
        <w:jc w:val="both"/>
        <w:rPr>
          <w:rFonts w:ascii="Open Sans" w:hAnsi="Open Sans" w:cs="Open Sans"/>
          <w:kern w:val="2"/>
        </w:rPr>
      </w:pPr>
      <w:r w:rsidRPr="00560C2D">
        <w:rPr>
          <w:rFonts w:ascii="Open Sans" w:hAnsi="Open Sans" w:cs="Open Sans"/>
          <w:kern w:val="2"/>
        </w:rPr>
        <w:t>Μέχρι να τεθεί σε λειτουργία το Πληροφοριακό Σύστημα, η καταγραφή των περιστατικών εκβρασμών γίνεται με τη συμπλήρωση των Εντύπων Αναφοράς του Παραρτήματος 5 του ΦΕΚ 3376/Β’/2023 και την αποστολή τους με ηλεκτρονικό ταχυδρομείο μέσω του συντονιστή της αρμόδιας Ομάδας Διαχείρισης του άρθρου 5</w:t>
      </w:r>
      <w:r w:rsidR="00560C2D">
        <w:rPr>
          <w:rFonts w:ascii="Open Sans" w:hAnsi="Open Sans" w:cs="Open Sans"/>
          <w:kern w:val="2"/>
        </w:rPr>
        <w:t xml:space="preserve"> στους</w:t>
      </w:r>
      <w:r w:rsidRPr="00560C2D">
        <w:rPr>
          <w:rFonts w:ascii="Open Sans" w:hAnsi="Open Sans" w:cs="Open Sans"/>
          <w:kern w:val="2"/>
        </w:rPr>
        <w:t>:</w:t>
      </w:r>
    </w:p>
    <w:p w:rsidRPr="001F6469" w:rsidR="002D45A3" w:rsidP="00A51028" w:rsidRDefault="002D45A3" w14:paraId="1110C2C7" w14:textId="77777777">
      <w:pPr>
        <w:pStyle w:val="ListParagraph"/>
        <w:numPr>
          <w:ilvl w:val="0"/>
          <w:numId w:val="23"/>
        </w:numPr>
        <w:jc w:val="both"/>
        <w:rPr>
          <w:rFonts w:ascii="Open Sans" w:hAnsi="Open Sans" w:eastAsia="Times New Roman" w:cs="Open Sans"/>
          <w:lang w:eastAsia="en-GB"/>
        </w:rPr>
      </w:pPr>
      <w:r w:rsidRPr="001F6469">
        <w:rPr>
          <w:rFonts w:ascii="Open Sans" w:hAnsi="Open Sans" w:eastAsia="Times New Roman" w:cs="Open Sans"/>
          <w:lang w:eastAsia="en-GB"/>
        </w:rPr>
        <w:t>Διεύθυνση Διαχείρισης Φυσικού Περιβάλλοντος και Βιοποικιλότητας του Υ</w:t>
      </w:r>
      <w:r w:rsidRPr="001F6469" w:rsidR="00560C2D">
        <w:rPr>
          <w:rFonts w:ascii="Open Sans" w:hAnsi="Open Sans" w:eastAsia="Times New Roman" w:cs="Open Sans"/>
          <w:lang w:eastAsia="en-GB"/>
        </w:rPr>
        <w:t>.</w:t>
      </w:r>
      <w:r w:rsidRPr="001F6469">
        <w:rPr>
          <w:rFonts w:ascii="Open Sans" w:hAnsi="Open Sans" w:eastAsia="Times New Roman" w:cs="Open Sans"/>
          <w:lang w:eastAsia="en-GB"/>
        </w:rPr>
        <w:t>Π</w:t>
      </w:r>
      <w:r w:rsidRPr="001F6469" w:rsidR="00560C2D">
        <w:rPr>
          <w:rFonts w:ascii="Open Sans" w:hAnsi="Open Sans" w:eastAsia="Times New Roman" w:cs="Open Sans"/>
          <w:lang w:eastAsia="en-GB"/>
        </w:rPr>
        <w:t>.</w:t>
      </w:r>
      <w:r w:rsidRPr="001F6469">
        <w:rPr>
          <w:rFonts w:ascii="Open Sans" w:hAnsi="Open Sans" w:eastAsia="Times New Roman" w:cs="Open Sans"/>
          <w:lang w:eastAsia="en-GB"/>
        </w:rPr>
        <w:t>ΕΝ</w:t>
      </w:r>
      <w:r w:rsidRPr="001F6469" w:rsidR="00560C2D">
        <w:rPr>
          <w:rFonts w:ascii="Open Sans" w:hAnsi="Open Sans" w:eastAsia="Times New Roman" w:cs="Open Sans"/>
          <w:lang w:eastAsia="en-GB"/>
        </w:rPr>
        <w:t>.</w:t>
      </w:r>
    </w:p>
    <w:p w:rsidRPr="001F6469" w:rsidR="002D45A3" w:rsidP="00A51028" w:rsidRDefault="002D45A3" w14:paraId="4B0CF86D" w14:textId="77777777">
      <w:pPr>
        <w:pStyle w:val="ListParagraph"/>
        <w:numPr>
          <w:ilvl w:val="0"/>
          <w:numId w:val="23"/>
        </w:numPr>
        <w:jc w:val="both"/>
        <w:rPr>
          <w:rFonts w:ascii="Open Sans" w:hAnsi="Open Sans" w:eastAsia="Times New Roman" w:cs="Open Sans"/>
          <w:lang w:eastAsia="en-GB"/>
        </w:rPr>
      </w:pPr>
      <w:r w:rsidRPr="001F6469">
        <w:rPr>
          <w:rFonts w:ascii="Open Sans" w:hAnsi="Open Sans" w:eastAsia="Times New Roman" w:cs="Open Sans"/>
          <w:lang w:eastAsia="en-GB"/>
        </w:rPr>
        <w:t>Διεύθυνση Υγείας των Ζώων του Υ</w:t>
      </w:r>
      <w:r w:rsidRPr="001F6469" w:rsidR="001F6469">
        <w:rPr>
          <w:rFonts w:ascii="Open Sans" w:hAnsi="Open Sans" w:eastAsia="Times New Roman" w:cs="Open Sans"/>
          <w:lang w:eastAsia="en-GB"/>
        </w:rPr>
        <w:t>Π.</w:t>
      </w:r>
      <w:r w:rsidRPr="001F6469">
        <w:rPr>
          <w:rFonts w:ascii="Open Sans" w:hAnsi="Open Sans" w:eastAsia="Times New Roman" w:cs="Open Sans"/>
          <w:lang w:eastAsia="en-GB"/>
        </w:rPr>
        <w:t>Α</w:t>
      </w:r>
      <w:r w:rsidRPr="001F6469" w:rsidR="001F6469">
        <w:rPr>
          <w:rFonts w:ascii="Open Sans" w:hAnsi="Open Sans" w:eastAsia="Times New Roman" w:cs="Open Sans"/>
          <w:lang w:eastAsia="en-GB"/>
        </w:rPr>
        <w:t>.</w:t>
      </w:r>
      <w:r w:rsidRPr="001F6469">
        <w:rPr>
          <w:rFonts w:ascii="Open Sans" w:hAnsi="Open Sans" w:eastAsia="Times New Roman" w:cs="Open Sans"/>
          <w:lang w:eastAsia="en-GB"/>
        </w:rPr>
        <w:t>Α Τ</w:t>
      </w:r>
      <w:r w:rsidRPr="001F6469" w:rsidR="001F6469">
        <w:rPr>
          <w:rFonts w:ascii="Open Sans" w:hAnsi="Open Sans" w:eastAsia="Times New Roman" w:cs="Open Sans"/>
          <w:lang w:eastAsia="en-GB"/>
        </w:rPr>
        <w:t>.</w:t>
      </w:r>
    </w:p>
    <w:p w:rsidRPr="001F6469" w:rsidR="002D45A3" w:rsidP="00A51028" w:rsidRDefault="002D45A3" w14:paraId="4BA346E9" w14:textId="77777777">
      <w:pPr>
        <w:pStyle w:val="ListParagraph"/>
        <w:numPr>
          <w:ilvl w:val="0"/>
          <w:numId w:val="23"/>
        </w:numPr>
        <w:jc w:val="both"/>
        <w:rPr>
          <w:rFonts w:ascii="Open Sans" w:hAnsi="Open Sans" w:eastAsia="Times New Roman" w:cs="Open Sans"/>
          <w:lang w:eastAsia="en-GB"/>
        </w:rPr>
      </w:pPr>
      <w:r w:rsidRPr="001F6469">
        <w:rPr>
          <w:rFonts w:ascii="Open Sans" w:hAnsi="Open Sans" w:eastAsia="Times New Roman" w:cs="Open Sans"/>
          <w:lang w:eastAsia="en-GB"/>
        </w:rPr>
        <w:t>ΕΛ.ΚΕ.Θ.Ε.</w:t>
      </w:r>
    </w:p>
    <w:p w:rsidRPr="001F6469" w:rsidR="002D45A3" w:rsidP="00A51028" w:rsidRDefault="002D45A3" w14:paraId="51E44644" w14:textId="77777777">
      <w:pPr>
        <w:pStyle w:val="ListParagraph"/>
        <w:numPr>
          <w:ilvl w:val="0"/>
          <w:numId w:val="23"/>
        </w:numPr>
        <w:spacing w:before="120"/>
        <w:jc w:val="both"/>
        <w:rPr>
          <w:rFonts w:ascii="Open Sans" w:hAnsi="Open Sans" w:eastAsia="Times New Roman" w:cs="Open Sans"/>
          <w:lang w:eastAsia="en-GB"/>
        </w:rPr>
      </w:pPr>
      <w:r w:rsidRPr="001F6469">
        <w:rPr>
          <w:rFonts w:ascii="Open Sans" w:hAnsi="Open Sans" w:eastAsia="Times New Roman" w:cs="Open Sans"/>
          <w:lang w:eastAsia="en-GB"/>
        </w:rPr>
        <w:t>Ο.ΦΥ.ΠΕ.Κ.Α.</w:t>
      </w:r>
    </w:p>
    <w:p w:rsidRPr="001F6469" w:rsidR="002D45A3" w:rsidP="00EC74A6" w:rsidRDefault="002D45A3" w14:paraId="3D686E94" w14:textId="77777777">
      <w:pPr>
        <w:pStyle w:val="Heading4"/>
        <w:spacing w:before="120" w:line="240" w:lineRule="auto"/>
        <w:jc w:val="both"/>
        <w:rPr>
          <w:rStyle w:val="Strong"/>
          <w:rFonts w:ascii="Open Sans" w:hAnsi="Open Sans" w:cs="Open Sans"/>
          <w:b w:val="0"/>
          <w:i w:val="0"/>
          <w:iCs w:val="0"/>
          <w:color w:val="1F4D78" w:themeColor="accent1" w:themeShade="7F"/>
          <w:kern w:val="2"/>
        </w:rPr>
      </w:pPr>
      <w:bookmarkStart w:name="_Toc215573855" w:id="48"/>
      <w:r w:rsidRPr="005705B5">
        <w:rPr>
          <w:rStyle w:val="Strong"/>
          <w:rFonts w:ascii="Open Sans" w:hAnsi="Open Sans" w:cs="Open Sans"/>
          <w:b w:val="0"/>
          <w:color w:val="1F4D78" w:themeColor="accent1" w:themeShade="7F"/>
          <w:kern w:val="2"/>
        </w:rPr>
        <w:t>Πρωτόκολλο διαδικασιών σε περίπτωση εκβρασμού νεκρού ή τραυματισμένου ζώου</w:t>
      </w:r>
      <w:bookmarkEnd w:id="48"/>
    </w:p>
    <w:p w:rsidRPr="001F6469" w:rsidR="002D45A3" w:rsidP="00EC74A6" w:rsidRDefault="002D45A3" w14:paraId="6A66EF5E" w14:textId="77777777">
      <w:pPr>
        <w:spacing w:before="120"/>
        <w:jc w:val="both"/>
        <w:rPr>
          <w:rFonts w:ascii="Open Sans" w:hAnsi="Open Sans" w:cs="Open Sans"/>
          <w:kern w:val="2"/>
        </w:rPr>
      </w:pPr>
      <w:r w:rsidRPr="001F6469">
        <w:rPr>
          <w:rFonts w:ascii="Open Sans" w:hAnsi="Open Sans" w:cs="Open Sans"/>
          <w:kern w:val="2"/>
        </w:rPr>
        <w:t>Το ΦΕΚ 3376/Β’/2023 καθορίζει για πρώτη φορά με σαφήνεια τις αρμοδιότητες και τα βήματα που πρέπει να ακολουθούνται στο πεδίο</w:t>
      </w:r>
      <w:r w:rsidR="00EC74A6">
        <w:rPr>
          <w:rFonts w:ascii="Open Sans" w:hAnsi="Open Sans" w:cs="Open Sans"/>
          <w:kern w:val="2"/>
        </w:rPr>
        <w:t>,</w:t>
      </w:r>
      <w:r w:rsidRPr="001F6469">
        <w:rPr>
          <w:rFonts w:ascii="Open Sans" w:hAnsi="Open Sans" w:cs="Open Sans"/>
          <w:kern w:val="2"/>
        </w:rPr>
        <w:t xml:space="preserve"> σε περίπτωση εκβρασμού νεκρού ή τραυματισμένου θαλάσσιου ζώου.</w:t>
      </w:r>
    </w:p>
    <w:p w:rsidRPr="001F6469" w:rsidR="002D45A3" w:rsidP="002D45A3" w:rsidRDefault="002D45A3" w14:paraId="09F9CD8E" w14:textId="77777777">
      <w:pPr>
        <w:jc w:val="both"/>
        <w:rPr>
          <w:rFonts w:ascii="Open Sans" w:hAnsi="Open Sans" w:cs="Open Sans"/>
          <w:kern w:val="2"/>
        </w:rPr>
      </w:pPr>
      <w:r w:rsidRPr="001F6469">
        <w:rPr>
          <w:rFonts w:ascii="Open Sans" w:hAnsi="Open Sans" w:cs="Open Sans"/>
          <w:kern w:val="2"/>
        </w:rPr>
        <w:t>Η προβλεπόμενη διαδικασία περιλαμβάνει τα εξής:</w:t>
      </w:r>
    </w:p>
    <w:p w:rsidRPr="001F6469" w:rsidR="002D45A3" w:rsidP="00A51028" w:rsidRDefault="00EC74A6" w14:paraId="4F4F8359" w14:textId="77777777">
      <w:pPr>
        <w:pStyle w:val="ListParagraph"/>
        <w:numPr>
          <w:ilvl w:val="0"/>
          <w:numId w:val="18"/>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τ</w:t>
      </w:r>
      <w:r w:rsidRPr="001F6469" w:rsidR="002D45A3">
        <w:rPr>
          <w:rFonts w:ascii="Open Sans" w:hAnsi="Open Sans" w:eastAsia="Times New Roman" w:cs="Open Sans"/>
          <w:lang w:eastAsia="en-GB"/>
        </w:rPr>
        <w:t xml:space="preserve">ο άτομο ή ο φορέας που διαπιστώνει τον εκβρασμό (ακόμα και στην περίπτωση που ο φορέας συμμετέχει στο Δίκτυο Εκβρασμών) ενημερώνει τον συντονιστή της αρμόδιας Ομάδας Διαχείρισης, μεταβιβάζοντας την πληροφορία που αφορά </w:t>
      </w:r>
      <w:r w:rsidR="001F6469">
        <w:rPr>
          <w:rFonts w:ascii="Open Sans" w:hAnsi="Open Sans" w:eastAsia="Times New Roman" w:cs="Open Sans"/>
          <w:lang w:eastAsia="en-GB"/>
        </w:rPr>
        <w:t>σ</w:t>
      </w:r>
      <w:r w:rsidRPr="001F6469" w:rsidR="002D45A3">
        <w:rPr>
          <w:rFonts w:ascii="Open Sans" w:hAnsi="Open Sans" w:eastAsia="Times New Roman" w:cs="Open Sans"/>
          <w:lang w:eastAsia="en-GB"/>
        </w:rPr>
        <w:t xml:space="preserve">το γεωγραφικό σημείο της παρατήρησης, </w:t>
      </w:r>
      <w:r>
        <w:rPr>
          <w:rFonts w:ascii="Open Sans" w:hAnsi="Open Sans" w:eastAsia="Times New Roman" w:cs="Open Sans"/>
          <w:lang w:eastAsia="en-GB"/>
        </w:rPr>
        <w:t>σ</w:t>
      </w:r>
      <w:r w:rsidRPr="001F6469" w:rsidR="002D45A3">
        <w:rPr>
          <w:rFonts w:ascii="Open Sans" w:hAnsi="Open Sans" w:eastAsia="Times New Roman" w:cs="Open Sans"/>
          <w:lang w:eastAsia="en-GB"/>
        </w:rPr>
        <w:t>την κατάσταση του ζώου</w:t>
      </w:r>
      <w:r>
        <w:rPr>
          <w:rFonts w:ascii="Open Sans" w:hAnsi="Open Sans" w:eastAsia="Times New Roman" w:cs="Open Sans"/>
          <w:lang w:eastAsia="en-GB"/>
        </w:rPr>
        <w:t xml:space="preserve"> και</w:t>
      </w:r>
      <w:r w:rsidRPr="001F6469" w:rsidR="002D45A3">
        <w:rPr>
          <w:rFonts w:ascii="Open Sans" w:hAnsi="Open Sans" w:eastAsia="Times New Roman" w:cs="Open Sans"/>
          <w:lang w:eastAsia="en-GB"/>
        </w:rPr>
        <w:t xml:space="preserve"> </w:t>
      </w:r>
      <w:r>
        <w:rPr>
          <w:rFonts w:ascii="Open Sans" w:hAnsi="Open Sans" w:eastAsia="Times New Roman" w:cs="Open Sans"/>
          <w:lang w:eastAsia="en-GB"/>
        </w:rPr>
        <w:t>σ</w:t>
      </w:r>
      <w:r w:rsidRPr="001F6469" w:rsidR="002D45A3">
        <w:rPr>
          <w:rFonts w:ascii="Open Sans" w:hAnsi="Open Sans" w:eastAsia="Times New Roman" w:cs="Open Sans"/>
          <w:lang w:eastAsia="en-GB"/>
        </w:rPr>
        <w:t>το είδος του</w:t>
      </w:r>
      <w:r>
        <w:rPr>
          <w:rFonts w:ascii="Open Sans" w:hAnsi="Open Sans" w:eastAsia="Times New Roman" w:cs="Open Sans"/>
          <w:lang w:eastAsia="en-GB"/>
        </w:rPr>
        <w:t>. Επίσης</w:t>
      </w:r>
      <w:r w:rsidRPr="001F6469" w:rsidR="002D45A3">
        <w:rPr>
          <w:rFonts w:ascii="Open Sans" w:hAnsi="Open Sans" w:eastAsia="Times New Roman" w:cs="Open Sans"/>
          <w:lang w:eastAsia="en-GB"/>
        </w:rPr>
        <w:t xml:space="preserve"> συμπληρώνει τις ζητούμενες πληροφορίες, συμπεριλαμβανομένου του </w:t>
      </w:r>
      <w:proofErr w:type="spellStart"/>
      <w:r w:rsidRPr="001F6469" w:rsidR="002D45A3">
        <w:rPr>
          <w:rFonts w:ascii="Open Sans" w:hAnsi="Open Sans" w:eastAsia="Times New Roman" w:cs="Open Sans"/>
          <w:lang w:eastAsia="en-GB"/>
        </w:rPr>
        <w:t>ληφθέντος</w:t>
      </w:r>
      <w:proofErr w:type="spellEnd"/>
      <w:r w:rsidRPr="001F6469" w:rsidR="002D45A3">
        <w:rPr>
          <w:rFonts w:ascii="Open Sans" w:hAnsi="Open Sans" w:eastAsia="Times New Roman" w:cs="Open Sans"/>
          <w:lang w:eastAsia="en-GB"/>
        </w:rPr>
        <w:t xml:space="preserve"> φωτογραφικού υλικού και του Εντύπου Αναφοράς του Παραρτήματος 5 του ΦΕΚ 3376/Β’/2023</w:t>
      </w:r>
    </w:p>
    <w:p w:rsidRPr="001F6469" w:rsidR="002D45A3" w:rsidP="00A51028" w:rsidRDefault="00EC74A6" w14:paraId="386EC11A" w14:textId="77777777">
      <w:pPr>
        <w:pStyle w:val="ListParagraph"/>
        <w:numPr>
          <w:ilvl w:val="0"/>
          <w:numId w:val="18"/>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ο</w:t>
      </w:r>
      <w:r w:rsidRPr="001F6469" w:rsidR="002D45A3">
        <w:rPr>
          <w:rFonts w:ascii="Open Sans" w:hAnsi="Open Sans" w:eastAsia="Times New Roman" w:cs="Open Sans"/>
          <w:lang w:eastAsia="en-GB"/>
        </w:rPr>
        <w:t xml:space="preserve"> συντονιστής της οικείας Ομάδας Διαχείρισης του άρθρου 5</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 xml:space="preserve"> ενημερώνει για τον καταγεγραμμένο εκβρασμό νεκρού ζώου, αναφέροντας το μοναδικό Αριθμό Συστήματος που καταχωρήθηκε στο Ε</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Σ</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Π</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Ε</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Θ</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Ε</w:t>
      </w:r>
      <w:r w:rsidR="001F6469">
        <w:rPr>
          <w:rFonts w:ascii="Open Sans" w:hAnsi="Open Sans" w:eastAsia="Times New Roman" w:cs="Open Sans"/>
          <w:lang w:eastAsia="en-GB"/>
        </w:rPr>
        <w:t>.</w:t>
      </w:r>
      <w:r w:rsidRPr="001F6469" w:rsidR="002D45A3">
        <w:rPr>
          <w:rFonts w:ascii="Open Sans" w:hAnsi="Open Sans" w:eastAsia="Times New Roman" w:cs="Open Sans"/>
          <w:lang w:eastAsia="en-GB"/>
        </w:rPr>
        <w:t>, τους φορείς:</w:t>
      </w:r>
    </w:p>
    <w:p w:rsidRPr="001F6469" w:rsidR="002D45A3" w:rsidP="00A51028" w:rsidRDefault="002D45A3" w14:paraId="0BF2DF23" w14:textId="77777777">
      <w:pPr>
        <w:pStyle w:val="ListParagraph"/>
        <w:numPr>
          <w:ilvl w:val="0"/>
          <w:numId w:val="19"/>
        </w:numPr>
        <w:spacing w:after="160" w:line="259" w:lineRule="auto"/>
        <w:jc w:val="both"/>
        <w:rPr>
          <w:rFonts w:ascii="Open Sans" w:hAnsi="Open Sans" w:eastAsia="Times New Roman" w:cs="Open Sans"/>
          <w:lang w:eastAsia="en-GB"/>
        </w:rPr>
      </w:pPr>
      <w:r w:rsidRPr="001F6469">
        <w:rPr>
          <w:rFonts w:ascii="Open Sans" w:hAnsi="Open Sans" w:eastAsia="Times New Roman" w:cs="Open Sans"/>
          <w:lang w:eastAsia="en-GB"/>
        </w:rPr>
        <w:t>Διεύθυνση Διαχείρισης Φυσικού Περιβάλλοντος και Βιοποικιλότητας του Υ</w:t>
      </w:r>
      <w:r w:rsidR="00EC74A6">
        <w:rPr>
          <w:rFonts w:ascii="Open Sans" w:hAnsi="Open Sans" w:eastAsia="Times New Roman" w:cs="Open Sans"/>
          <w:lang w:eastAsia="en-GB"/>
        </w:rPr>
        <w:t>.</w:t>
      </w:r>
      <w:r w:rsidRPr="001F6469">
        <w:rPr>
          <w:rFonts w:ascii="Open Sans" w:hAnsi="Open Sans" w:eastAsia="Times New Roman" w:cs="Open Sans"/>
          <w:lang w:eastAsia="en-GB"/>
        </w:rPr>
        <w:t>Π</w:t>
      </w:r>
      <w:r w:rsidR="00EC74A6">
        <w:rPr>
          <w:rFonts w:ascii="Open Sans" w:hAnsi="Open Sans" w:eastAsia="Times New Roman" w:cs="Open Sans"/>
          <w:lang w:eastAsia="en-GB"/>
        </w:rPr>
        <w:t>.</w:t>
      </w:r>
      <w:r w:rsidRPr="001F6469">
        <w:rPr>
          <w:rFonts w:ascii="Open Sans" w:hAnsi="Open Sans" w:eastAsia="Times New Roman" w:cs="Open Sans"/>
          <w:lang w:eastAsia="en-GB"/>
        </w:rPr>
        <w:t>Ε</w:t>
      </w:r>
      <w:r w:rsidR="00EC74A6">
        <w:rPr>
          <w:rFonts w:ascii="Open Sans" w:hAnsi="Open Sans" w:eastAsia="Times New Roman" w:cs="Open Sans"/>
          <w:lang w:eastAsia="en-GB"/>
        </w:rPr>
        <w:t>Ν.</w:t>
      </w:r>
    </w:p>
    <w:p w:rsidRPr="001F6469" w:rsidR="002D45A3" w:rsidP="00A51028" w:rsidRDefault="002D45A3" w14:paraId="7F66E946" w14:textId="77777777">
      <w:pPr>
        <w:pStyle w:val="ListParagraph"/>
        <w:numPr>
          <w:ilvl w:val="0"/>
          <w:numId w:val="19"/>
        </w:numPr>
        <w:spacing w:after="160" w:line="259" w:lineRule="auto"/>
        <w:jc w:val="both"/>
        <w:rPr>
          <w:rFonts w:ascii="Open Sans" w:hAnsi="Open Sans" w:eastAsia="Times New Roman" w:cs="Open Sans"/>
          <w:lang w:eastAsia="en-GB"/>
        </w:rPr>
      </w:pPr>
      <w:r w:rsidRPr="001F6469">
        <w:rPr>
          <w:rFonts w:ascii="Open Sans" w:hAnsi="Open Sans" w:eastAsia="Times New Roman" w:cs="Open Sans"/>
          <w:lang w:eastAsia="en-GB"/>
        </w:rPr>
        <w:t>Διεύθυνση Υγείας των Ζώων του Υ</w:t>
      </w:r>
      <w:r w:rsidR="00EC74A6">
        <w:rPr>
          <w:rFonts w:ascii="Open Sans" w:hAnsi="Open Sans" w:eastAsia="Times New Roman" w:cs="Open Sans"/>
          <w:lang w:eastAsia="en-GB"/>
        </w:rPr>
        <w:t>.Π.</w:t>
      </w:r>
      <w:r w:rsidRPr="001F6469">
        <w:rPr>
          <w:rFonts w:ascii="Open Sans" w:hAnsi="Open Sans" w:eastAsia="Times New Roman" w:cs="Open Sans"/>
          <w:lang w:eastAsia="en-GB"/>
        </w:rPr>
        <w:t>Α</w:t>
      </w:r>
      <w:r w:rsidR="00EC74A6">
        <w:rPr>
          <w:rFonts w:ascii="Open Sans" w:hAnsi="Open Sans" w:eastAsia="Times New Roman" w:cs="Open Sans"/>
          <w:lang w:eastAsia="en-GB"/>
        </w:rPr>
        <w:t>.Τ.</w:t>
      </w:r>
    </w:p>
    <w:p w:rsidRPr="001F6469" w:rsidR="002D45A3" w:rsidP="00A51028" w:rsidRDefault="00EC74A6" w14:paraId="2A101F09" w14:textId="77777777">
      <w:pPr>
        <w:pStyle w:val="ListParagraph"/>
        <w:numPr>
          <w:ilvl w:val="0"/>
          <w:numId w:val="19"/>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Ο.ΦΥ.ΠΕ.Κ.Α.</w:t>
      </w:r>
    </w:p>
    <w:p w:rsidRPr="001F6469" w:rsidR="002D45A3" w:rsidP="00A51028" w:rsidRDefault="002D45A3" w14:paraId="478378CE" w14:textId="77777777">
      <w:pPr>
        <w:pStyle w:val="ListParagraph"/>
        <w:numPr>
          <w:ilvl w:val="0"/>
          <w:numId w:val="19"/>
        </w:numPr>
        <w:spacing w:after="160" w:line="259" w:lineRule="auto"/>
        <w:jc w:val="both"/>
        <w:rPr>
          <w:rFonts w:ascii="Open Sans" w:hAnsi="Open Sans" w:eastAsia="Times New Roman" w:cs="Open Sans"/>
          <w:lang w:eastAsia="en-GB"/>
        </w:rPr>
      </w:pPr>
      <w:r w:rsidRPr="001F6469">
        <w:rPr>
          <w:rFonts w:ascii="Open Sans" w:hAnsi="Open Sans" w:eastAsia="Times New Roman" w:cs="Open Sans"/>
          <w:lang w:eastAsia="en-GB"/>
        </w:rPr>
        <w:t>υπηρεσίες των Ο.Τ.Α. που είναι αρμόδιες για την αποκομιδή και τη διαχείριση του νεκρού ζώου</w:t>
      </w:r>
    </w:p>
    <w:p w:rsidRPr="001F6469" w:rsidR="002D45A3" w:rsidP="00A51028" w:rsidRDefault="00EC74A6" w14:paraId="19BE5D31" w14:textId="77777777">
      <w:pPr>
        <w:pStyle w:val="ListParagraph"/>
        <w:numPr>
          <w:ilvl w:val="0"/>
          <w:numId w:val="18"/>
        </w:numPr>
        <w:spacing w:after="160" w:line="259" w:lineRule="auto"/>
        <w:jc w:val="both"/>
        <w:rPr>
          <w:rFonts w:ascii="Open Sans" w:hAnsi="Open Sans" w:eastAsia="Times New Roman" w:cs="Open Sans"/>
          <w:lang w:eastAsia="en-GB"/>
        </w:rPr>
      </w:pPr>
      <w:r>
        <w:rPr>
          <w:rFonts w:ascii="Open Sans" w:hAnsi="Open Sans" w:eastAsia="Times New Roman" w:cs="Open Sans"/>
          <w:lang w:eastAsia="en-GB"/>
        </w:rPr>
        <w:t>σ</w:t>
      </w:r>
      <w:r w:rsidRPr="001F6469" w:rsidR="002D45A3">
        <w:rPr>
          <w:rFonts w:ascii="Open Sans" w:hAnsi="Open Sans" w:eastAsia="Times New Roman" w:cs="Open Sans"/>
          <w:lang w:eastAsia="en-GB"/>
        </w:rPr>
        <w:t xml:space="preserve">ε περίπτωση που απαιτηθεί, ενημερώνονται από τον συντονιστή της αρμόδιας Διαχείρισης οι Αστυνομικές ή Λιμενικές Αρχές για παροχή συνδρομής, στο πλαίσιο των αρμοδιοτήτων τους. </w:t>
      </w:r>
    </w:p>
    <w:p w:rsidRPr="001F6469" w:rsidR="002D45A3" w:rsidP="00A51028" w:rsidRDefault="00EC74A6" w14:paraId="3709D8EC" w14:textId="77777777">
      <w:pPr>
        <w:pStyle w:val="ListParagraph"/>
        <w:numPr>
          <w:ilvl w:val="0"/>
          <w:numId w:val="18"/>
        </w:numPr>
        <w:spacing w:before="120"/>
        <w:jc w:val="both"/>
        <w:rPr>
          <w:rFonts w:ascii="Open Sans" w:hAnsi="Open Sans" w:eastAsia="Times New Roman" w:cs="Open Sans"/>
          <w:lang w:eastAsia="en-GB"/>
        </w:rPr>
      </w:pPr>
      <w:r>
        <w:rPr>
          <w:rFonts w:ascii="Open Sans" w:hAnsi="Open Sans" w:eastAsia="Times New Roman" w:cs="Open Sans"/>
          <w:lang w:eastAsia="en-GB"/>
        </w:rPr>
        <w:t>α</w:t>
      </w:r>
      <w:r w:rsidRPr="001F6469" w:rsidR="002D45A3">
        <w:rPr>
          <w:rFonts w:ascii="Open Sans" w:hAnsi="Open Sans" w:eastAsia="Times New Roman" w:cs="Open Sans"/>
          <w:lang w:eastAsia="en-GB"/>
        </w:rPr>
        <w:t xml:space="preserve">νακοινώσεις για τα αίτια θανάτου του ζώου γίνονται αποκλειστικά από τον εκάστοτε </w:t>
      </w:r>
      <w:r>
        <w:rPr>
          <w:rFonts w:ascii="Open Sans" w:hAnsi="Open Sans" w:eastAsia="Times New Roman" w:cs="Open Sans"/>
          <w:lang w:eastAsia="en-GB"/>
        </w:rPr>
        <w:t>κ</w:t>
      </w:r>
      <w:r w:rsidRPr="001F6469" w:rsidR="002D45A3">
        <w:rPr>
          <w:rFonts w:ascii="Open Sans" w:hAnsi="Open Sans" w:eastAsia="Times New Roman" w:cs="Open Sans"/>
          <w:lang w:eastAsia="en-GB"/>
        </w:rPr>
        <w:t>τηνίατρο ή συντονιστή της Ομάδας Διαχείρισης προς τα ΜΜΕ.</w:t>
      </w:r>
    </w:p>
    <w:p w:rsidRPr="005705B5" w:rsidR="002D45A3" w:rsidP="00EC74A6" w:rsidRDefault="002D45A3" w14:paraId="0FD3B173" w14:textId="77777777">
      <w:pPr>
        <w:pStyle w:val="Heading4"/>
        <w:spacing w:before="120" w:line="240" w:lineRule="auto"/>
        <w:jc w:val="both"/>
        <w:rPr>
          <w:rStyle w:val="Strong"/>
          <w:rFonts w:ascii="Open Sans" w:hAnsi="Open Sans" w:cs="Open Sans"/>
          <w:b w:val="0"/>
          <w:color w:val="1F4D78" w:themeColor="accent1" w:themeShade="7F"/>
          <w:kern w:val="2"/>
        </w:rPr>
      </w:pPr>
      <w:bookmarkStart w:name="_Toc215573856" w:id="49"/>
      <w:r w:rsidRPr="005705B5">
        <w:rPr>
          <w:rStyle w:val="Strong"/>
          <w:rFonts w:ascii="Open Sans" w:hAnsi="Open Sans" w:cs="Open Sans"/>
          <w:b w:val="0"/>
          <w:color w:val="1F4D78" w:themeColor="accent1" w:themeShade="7F"/>
          <w:kern w:val="2"/>
        </w:rPr>
        <w:t>Ετήσιες Εκθέσεις</w:t>
      </w:r>
      <w:bookmarkEnd w:id="49"/>
    </w:p>
    <w:p w:rsidRPr="001F6469" w:rsidR="002D45A3" w:rsidP="00EC74A6" w:rsidRDefault="002D45A3" w14:paraId="474B48D7" w14:textId="77777777">
      <w:pPr>
        <w:spacing w:before="120"/>
        <w:jc w:val="both"/>
        <w:rPr>
          <w:rFonts w:ascii="Open Sans" w:hAnsi="Open Sans" w:cs="Open Sans"/>
          <w:kern w:val="2"/>
        </w:rPr>
      </w:pPr>
      <w:r w:rsidRPr="001F6469">
        <w:rPr>
          <w:rFonts w:ascii="Open Sans" w:hAnsi="Open Sans" w:cs="Open Sans"/>
          <w:kern w:val="2"/>
        </w:rPr>
        <w:t>Οι συντονιστές των Ομάδων Διαχείρισης αποδίδουν κατ’ έτος αναφορά στο Εθνικό Δίκτυο Εκβρασμών με τα αποτελέσματα της διαχείρισης των περιστατικών ανά είδος πανίδας.</w:t>
      </w:r>
    </w:p>
    <w:p w:rsidRPr="001F6469" w:rsidR="002D45A3" w:rsidP="001F6469" w:rsidRDefault="002D45A3" w14:paraId="2E36458F" w14:textId="77777777">
      <w:pPr>
        <w:jc w:val="both"/>
        <w:rPr>
          <w:rFonts w:ascii="Open Sans" w:hAnsi="Open Sans" w:cs="Open Sans"/>
          <w:kern w:val="2"/>
        </w:rPr>
      </w:pPr>
      <w:r w:rsidRPr="001F6469">
        <w:rPr>
          <w:rFonts w:ascii="Open Sans" w:hAnsi="Open Sans" w:cs="Open Sans"/>
          <w:kern w:val="2"/>
        </w:rPr>
        <w:t>Η Επιτροπή αξιοποιεί τις παραπάνω αναφορές και συντάσσει την Ετήσια Αναφορά Εκβρασμών και Διαχείρισης Ειδών και την διαβιβάζει στο Υ</w:t>
      </w:r>
      <w:r w:rsidR="001F6469">
        <w:rPr>
          <w:rFonts w:ascii="Open Sans" w:hAnsi="Open Sans" w:cs="Open Sans"/>
          <w:kern w:val="2"/>
        </w:rPr>
        <w:t>.</w:t>
      </w:r>
      <w:r w:rsidRPr="001F6469">
        <w:rPr>
          <w:rFonts w:ascii="Open Sans" w:hAnsi="Open Sans" w:cs="Open Sans"/>
          <w:kern w:val="2"/>
        </w:rPr>
        <w:t>Π</w:t>
      </w:r>
      <w:r w:rsidR="001F6469">
        <w:rPr>
          <w:rFonts w:ascii="Open Sans" w:hAnsi="Open Sans" w:cs="Open Sans"/>
          <w:kern w:val="2"/>
        </w:rPr>
        <w:t>.</w:t>
      </w:r>
      <w:r w:rsidRPr="001F6469">
        <w:rPr>
          <w:rFonts w:ascii="Open Sans" w:hAnsi="Open Sans" w:cs="Open Sans"/>
          <w:kern w:val="2"/>
        </w:rPr>
        <w:t>ΕΝ.</w:t>
      </w:r>
    </w:p>
    <w:p w:rsidRPr="001F6469" w:rsidR="002D45A3" w:rsidP="001F6469" w:rsidRDefault="002D45A3" w14:paraId="7317568A" w14:textId="77777777">
      <w:pPr>
        <w:jc w:val="both"/>
        <w:rPr>
          <w:rFonts w:ascii="Open Sans" w:hAnsi="Open Sans" w:cs="Open Sans"/>
          <w:kern w:val="2"/>
        </w:rPr>
      </w:pPr>
      <w:r w:rsidRPr="001F6469">
        <w:rPr>
          <w:rFonts w:ascii="Open Sans" w:hAnsi="Open Sans" w:cs="Open Sans"/>
          <w:kern w:val="2"/>
        </w:rPr>
        <w:t xml:space="preserve">Η Διεύθυνση Διαχείρισης Φυσικού Περιβάλλοντος και Βιοποικιλότητας </w:t>
      </w:r>
      <w:r w:rsidR="001F6469">
        <w:rPr>
          <w:rFonts w:ascii="Open Sans" w:hAnsi="Open Sans" w:cs="Open Sans"/>
          <w:kern w:val="2"/>
        </w:rPr>
        <w:t xml:space="preserve">του </w:t>
      </w:r>
      <w:r w:rsidRPr="001F6469">
        <w:rPr>
          <w:rFonts w:ascii="Open Sans" w:hAnsi="Open Sans" w:cs="Open Sans"/>
          <w:kern w:val="2"/>
        </w:rPr>
        <w:t>Υ</w:t>
      </w:r>
      <w:r w:rsidR="001F6469">
        <w:rPr>
          <w:rFonts w:ascii="Open Sans" w:hAnsi="Open Sans" w:cs="Open Sans"/>
          <w:kern w:val="2"/>
        </w:rPr>
        <w:t>.</w:t>
      </w:r>
      <w:r w:rsidRPr="001F6469">
        <w:rPr>
          <w:rFonts w:ascii="Open Sans" w:hAnsi="Open Sans" w:cs="Open Sans"/>
          <w:kern w:val="2"/>
        </w:rPr>
        <w:t>Π</w:t>
      </w:r>
      <w:r w:rsidR="001F6469">
        <w:rPr>
          <w:rFonts w:ascii="Open Sans" w:hAnsi="Open Sans" w:cs="Open Sans"/>
          <w:kern w:val="2"/>
        </w:rPr>
        <w:t>.</w:t>
      </w:r>
      <w:r w:rsidRPr="001F6469">
        <w:rPr>
          <w:rFonts w:ascii="Open Sans" w:hAnsi="Open Sans" w:cs="Open Sans"/>
          <w:kern w:val="2"/>
        </w:rPr>
        <w:t>ΕΝ</w:t>
      </w:r>
      <w:r w:rsidR="001F6469">
        <w:rPr>
          <w:rFonts w:ascii="Open Sans" w:hAnsi="Open Sans" w:cs="Open Sans"/>
          <w:kern w:val="2"/>
        </w:rPr>
        <w:t>.,</w:t>
      </w:r>
      <w:r w:rsidRPr="001F6469">
        <w:rPr>
          <w:rFonts w:ascii="Open Sans" w:hAnsi="Open Sans" w:cs="Open Sans"/>
          <w:kern w:val="2"/>
        </w:rPr>
        <w:t xml:space="preserve"> αξιολογεί και διαβιβάζει στην Πολιτική Ηγεσία, στις Διακρατικές Συμβάσεις και στους αρμόδιους φορείς την απολογιστική Ετήσια Αναφορά Εκβρασμών και Διαχείρισης Ειδών της Θαλάσσιας Άγριας Πανίδας. Σκοπός αυτού είναι η ένταξη των Αναφορών αυτών στο γενικότερο πλαίσιο, στοχεύοντας στη χάραξη πολιτικής και στο σχεδιασμό και στην υλοποίηση κατάλληλων μέτρων αντιμετώπισης.</w:t>
      </w:r>
    </w:p>
    <w:p w:rsidR="001F6469" w:rsidP="00EC74A6" w:rsidRDefault="002D45A3" w14:paraId="615FD2EF" w14:textId="77777777">
      <w:pPr>
        <w:spacing w:before="120"/>
        <w:jc w:val="both"/>
        <w:rPr>
          <w:rFonts w:ascii="Open Sans" w:hAnsi="Open Sans" w:cs="Open Sans"/>
          <w:kern w:val="2"/>
        </w:rPr>
      </w:pPr>
      <w:r w:rsidRPr="001F6469">
        <w:rPr>
          <w:rFonts w:ascii="Open Sans" w:hAnsi="Open Sans" w:cs="Open Sans"/>
          <w:kern w:val="2"/>
        </w:rPr>
        <w:t>Η Ετήσια Αναφορά Εκβρασμών και Διαχείρισης Ειδών της Θαλάσσιας Άγριας Πανίδας περιλαμβάνει συγκεντρωτικά στοιχεία εκβρασμών, εντοπισμό γεωγραφικών περιοχών αυξημένου κινδύνου («</w:t>
      </w:r>
      <w:proofErr w:type="spellStart"/>
      <w:r w:rsidRPr="001F6469">
        <w:rPr>
          <w:rFonts w:ascii="Open Sans" w:hAnsi="Open Sans" w:cs="Open Sans"/>
          <w:kern w:val="2"/>
        </w:rPr>
        <w:t>hotspots</w:t>
      </w:r>
      <w:proofErr w:type="spellEnd"/>
      <w:r w:rsidRPr="001F6469">
        <w:rPr>
          <w:rFonts w:ascii="Open Sans" w:hAnsi="Open Sans" w:cs="Open Sans"/>
          <w:kern w:val="2"/>
        </w:rPr>
        <w:t>»), σύγκριση με ιστορικά στοιχεία και εξαγωγή συμπερασμάτων. Αναρτάται στο Ολοκληρωμένο Πληροφοριακό Σύστημα.</w:t>
      </w:r>
    </w:p>
    <w:p w:rsidR="00EC74A6" w:rsidP="00EC74A6" w:rsidRDefault="00EC74A6" w14:paraId="342BFCC2" w14:textId="77777777">
      <w:pPr>
        <w:spacing w:before="120"/>
        <w:jc w:val="both"/>
        <w:rPr>
          <w:rFonts w:ascii="Open Sans" w:hAnsi="Open Sans" w:cs="Open Sans"/>
          <w:kern w:val="2"/>
        </w:rPr>
      </w:pPr>
    </w:p>
    <w:p w:rsidRPr="005705B5" w:rsidR="00851A61" w:rsidP="00EC74A6" w:rsidRDefault="00851A61" w14:paraId="168C6177" w14:textId="77777777">
      <w:pPr>
        <w:spacing w:before="120"/>
        <w:jc w:val="both"/>
        <w:rPr>
          <w:rFonts w:ascii="Open Sans" w:hAnsi="Open Sans" w:cs="Open Sans"/>
          <w:kern w:val="2"/>
        </w:rPr>
      </w:pPr>
    </w:p>
    <w:p w:rsidRPr="007C41EF" w:rsidR="00F6018F" w:rsidP="00AE6EA8" w:rsidRDefault="00F6018F" w14:paraId="2283D48B" w14:textId="77777777">
      <w:pPr>
        <w:pStyle w:val="Heading3"/>
        <w:spacing w:before="120"/>
        <w:rPr>
          <w:rFonts w:ascii="Open Sans" w:hAnsi="Open Sans" w:cs="Open Sans"/>
        </w:rPr>
      </w:pPr>
      <w:bookmarkStart w:name="_Toc215573857" w:id="50"/>
      <w:r w:rsidRPr="007C41EF">
        <w:rPr>
          <w:rFonts w:ascii="Open Sans" w:hAnsi="Open Sans" w:cs="Open Sans"/>
        </w:rPr>
        <w:t xml:space="preserve">In </w:t>
      </w:r>
      <w:proofErr w:type="spellStart"/>
      <w:r w:rsidRPr="007C41EF">
        <w:rPr>
          <w:rFonts w:ascii="Open Sans" w:hAnsi="Open Sans" w:cs="Open Sans"/>
        </w:rPr>
        <w:t>situ</w:t>
      </w:r>
      <w:proofErr w:type="spellEnd"/>
      <w:r w:rsidRPr="007C41EF">
        <w:rPr>
          <w:rFonts w:ascii="Open Sans" w:hAnsi="Open Sans" w:cs="Open Sans"/>
        </w:rPr>
        <w:t xml:space="preserve"> παρακολούθηση με τεχνητά μέσα. Από τη θεωρία στην πράξη</w:t>
      </w:r>
      <w:bookmarkEnd w:id="50"/>
    </w:p>
    <w:p w:rsidRPr="001F6469" w:rsidR="00F6018F" w:rsidP="00AE6EA8" w:rsidRDefault="00F6018F" w14:paraId="367DA8D2" w14:textId="4A2F5788">
      <w:pPr>
        <w:spacing w:before="120"/>
        <w:jc w:val="both"/>
        <w:rPr>
          <w:rFonts w:ascii="Open Sans" w:hAnsi="Open Sans" w:cs="Open Sans"/>
        </w:rPr>
      </w:pPr>
      <w:r w:rsidRPr="001F6469">
        <w:rPr>
          <w:rFonts w:ascii="Open Sans" w:hAnsi="Open Sans" w:cs="Open Sans"/>
        </w:rPr>
        <w:t xml:space="preserve">Η χρήση </w:t>
      </w:r>
      <w:r w:rsidR="000A4111">
        <w:rPr>
          <w:rFonts w:ascii="Open Sans" w:hAnsi="Open Sans" w:cs="Open Sans"/>
        </w:rPr>
        <w:t xml:space="preserve">συστημάτων υπέρυθρων </w:t>
      </w:r>
      <w:r w:rsidRPr="001F6469">
        <w:rPr>
          <w:rFonts w:ascii="Open Sans" w:hAnsi="Open Sans" w:cs="Open Sans"/>
        </w:rPr>
        <w:t>καμερών στο πεδίο αποτελεί ένα πολύτιμο εργαλείο για την παρακολούθηση και τη μελέτη της Μεσογειακής φώκιας. Η σωστή επιλογή και τοποθέτηση των μέσων αυτών, είναι απαραίτητη ώστε να εξασφαλιστεί η συλλογή αξιόπιστων δεδομένων και η ομαλή λειτουργία της καθ’ όλη τη διάρκεια του προγράμματος παρακολούθησης.</w:t>
      </w:r>
    </w:p>
    <w:p w:rsidRPr="007C41EF" w:rsidR="00F6018F" w:rsidP="00AE6EA8" w:rsidRDefault="00F6018F" w14:paraId="0DC24F58" w14:textId="77777777">
      <w:pPr>
        <w:pStyle w:val="Heading4"/>
        <w:spacing w:before="120" w:line="240" w:lineRule="auto"/>
        <w:rPr>
          <w:rStyle w:val="Strong"/>
          <w:b w:val="0"/>
          <w:bCs w:val="0"/>
        </w:rPr>
      </w:pPr>
      <w:bookmarkStart w:name="_Toc215573858" w:id="51"/>
      <w:r w:rsidRPr="007C41EF">
        <w:rPr>
          <w:rStyle w:val="Strong"/>
          <w:b w:val="0"/>
          <w:bCs w:val="0"/>
        </w:rPr>
        <w:t>Κριτήρια επιλογής κάμερας</w:t>
      </w:r>
      <w:bookmarkEnd w:id="51"/>
    </w:p>
    <w:p w:rsidRPr="001F6469" w:rsidR="00F6018F" w:rsidP="00AE6EA8" w:rsidRDefault="00F6018F" w14:paraId="726A8848" w14:textId="77777777">
      <w:pPr>
        <w:spacing w:before="120"/>
        <w:jc w:val="both"/>
        <w:rPr>
          <w:rFonts w:ascii="Open Sans" w:hAnsi="Open Sans" w:cs="Open Sans"/>
        </w:rPr>
      </w:pPr>
      <w:r w:rsidRPr="001F6469">
        <w:rPr>
          <w:rFonts w:ascii="Open Sans" w:hAnsi="Open Sans" w:cs="Open Sans"/>
        </w:rPr>
        <w:t>Η επιλογή της κατάλληλης κάμερας εξαρτάται από τρεις βασικούς παράγοντες: το πεδίο κάλυψης, τον σκοπό και τα αποτελέσματα που επιδιώκονται καθώς και την αξιοπιστία της.</w:t>
      </w:r>
    </w:p>
    <w:p w:rsidRPr="001F6469" w:rsidR="00F6018F" w:rsidP="00F6018F" w:rsidRDefault="00F6018F" w14:paraId="7BFB1D86" w14:textId="77777777">
      <w:pPr>
        <w:spacing w:before="120"/>
        <w:jc w:val="both"/>
        <w:rPr>
          <w:rFonts w:ascii="Open Sans" w:hAnsi="Open Sans" w:cs="Open Sans"/>
        </w:rPr>
      </w:pPr>
      <w:r w:rsidRPr="001F6469">
        <w:rPr>
          <w:rFonts w:ascii="Open Sans" w:hAnsi="Open Sans" w:cs="Open Sans"/>
        </w:rPr>
        <w:t xml:space="preserve">Το πεδίο κάλυψης αφορά κυρίως στον τύπο και τη μορφολογία του χώρου όπου θα γίνει η τοποθέτηση, όπως είναι μια σπηλιά ή μια ανοιχτή παραλία. Σε μικρές σπηλιές προτιμώνται </w:t>
      </w:r>
      <w:proofErr w:type="spellStart"/>
      <w:r w:rsidRPr="001F6469">
        <w:rPr>
          <w:rFonts w:ascii="Open Sans" w:hAnsi="Open Sans" w:cs="Open Sans"/>
        </w:rPr>
        <w:t>ευρυγώνιες</w:t>
      </w:r>
      <w:proofErr w:type="spellEnd"/>
      <w:r w:rsidRPr="001F6469">
        <w:rPr>
          <w:rFonts w:ascii="Open Sans" w:hAnsi="Open Sans" w:cs="Open Sans"/>
        </w:rPr>
        <w:t xml:space="preserve"> κάμερες και κάμερες με καλύτερο αισθητήρα, καθώς η απόσταση από το ζώο είναι μικρή και επιτρέπεται καθαρή λήψη των χαρακτηριστικών του. Εφόσον επιδίωξή μας είναι η καταγραφή, μόνον, του αριθμού των ζώων, τότε η χρήση </w:t>
      </w:r>
      <w:proofErr w:type="spellStart"/>
      <w:r w:rsidRPr="001F6469">
        <w:rPr>
          <w:rFonts w:ascii="Open Sans" w:hAnsi="Open Sans" w:cs="Open Sans"/>
        </w:rPr>
        <w:t>ευρυγώνιων</w:t>
      </w:r>
      <w:proofErr w:type="spellEnd"/>
      <w:r w:rsidRPr="001F6469">
        <w:rPr>
          <w:rFonts w:ascii="Open Sans" w:hAnsi="Open Sans" w:cs="Open Sans"/>
        </w:rPr>
        <w:t xml:space="preserve"> καμερών και σε μεγαλύτερης έκτασης σπηλιές, είναι αποδεκτή. Σε μεγαλύτερες σπηλιές όπου επιδιώκεται η καταγραφή λεπτομερειών καθώς και σε ανοιχτές παραλίες, χρησιμοποιούνται κάμερες με καλύτερο αισθητήρα και υψηλότερη ανάλυση.</w:t>
      </w:r>
    </w:p>
    <w:p w:rsidRPr="001F6469" w:rsidR="00F6018F" w:rsidP="00F6018F" w:rsidRDefault="00F6018F" w14:paraId="6BA8A91E" w14:textId="77777777">
      <w:pPr>
        <w:spacing w:before="120"/>
        <w:jc w:val="both"/>
        <w:rPr>
          <w:rFonts w:ascii="Open Sans" w:hAnsi="Open Sans" w:cs="Open Sans"/>
        </w:rPr>
      </w:pPr>
      <w:r w:rsidRPr="001F6469">
        <w:rPr>
          <w:rFonts w:ascii="Open Sans" w:hAnsi="Open Sans" w:cs="Open Sans"/>
        </w:rPr>
        <w:t>Ο σκοπός καθορίζει το είδος των δεδομένων που επιδιώκουμε να συλλέξουμε. Αυτά αφορούν στην απλή καταγραφή του αριθμού των ατόμων ενός είδους, στην αναγνώριση των ατόμων (photo ID), στη γρήγορη αποστολή δεδομένων, ή ακόμη στη ζωντανή μετάδοση εικόνας (</w:t>
      </w:r>
      <w:proofErr w:type="spellStart"/>
      <w:r w:rsidRPr="001F6469">
        <w:rPr>
          <w:rFonts w:ascii="Open Sans" w:hAnsi="Open Sans" w:cs="Open Sans"/>
        </w:rPr>
        <w:t>live</w:t>
      </w:r>
      <w:proofErr w:type="spellEnd"/>
      <w:r w:rsidRPr="001F6469">
        <w:rPr>
          <w:rFonts w:ascii="Open Sans" w:hAnsi="Open Sans" w:cs="Open Sans"/>
        </w:rPr>
        <w:t xml:space="preserve"> </w:t>
      </w:r>
      <w:proofErr w:type="spellStart"/>
      <w:r w:rsidRPr="001F6469">
        <w:rPr>
          <w:rFonts w:ascii="Open Sans" w:hAnsi="Open Sans" w:cs="Open Sans"/>
        </w:rPr>
        <w:t>streaming</w:t>
      </w:r>
      <w:proofErr w:type="spellEnd"/>
      <w:r w:rsidRPr="001F6469">
        <w:rPr>
          <w:rFonts w:ascii="Open Sans" w:hAnsi="Open Sans" w:cs="Open Sans"/>
        </w:rPr>
        <w:t>). Προκειμένου να επιτευχθεί ο κάθε επιδιωκόμενος στόχος, απαιτούνται διαφορετικά τεχνικά χαρακτηριστικά και επίπεδο πολυπλοκότητας.</w:t>
      </w:r>
    </w:p>
    <w:p w:rsidRPr="001F6469" w:rsidR="00F6018F" w:rsidP="0018781C" w:rsidRDefault="00F6018F" w14:paraId="406CE573" w14:textId="77777777">
      <w:pPr>
        <w:spacing w:before="120"/>
        <w:jc w:val="both"/>
        <w:rPr>
          <w:rFonts w:ascii="Open Sans" w:hAnsi="Open Sans" w:cs="Open Sans"/>
        </w:rPr>
      </w:pPr>
      <w:r w:rsidRPr="001F6469">
        <w:rPr>
          <w:rFonts w:ascii="Open Sans" w:hAnsi="Open Sans" w:cs="Open Sans"/>
        </w:rPr>
        <w:t>Η αξιοπιστία και η ποιότητα της κάμερας είναι επίσης καθοριστικές. Οι κάμερες τοποθετούνται συνήθως πριν από την αναπαραγωγική περίοδο και παραμένουν στο πεδίο από τέσσερις έως έξι μήνες. Είναι λοιπόν σημαντικό να λειτουργούν χωρίς διακοπές, να αντέχουν στις καιρικές συνθήκες και να αποθηκεύουν ή να μεταδίδουν σωστά τα δεδομένα.</w:t>
      </w:r>
    </w:p>
    <w:p w:rsidRPr="007C41EF" w:rsidR="00F6018F" w:rsidP="0018781C" w:rsidRDefault="00F6018F" w14:paraId="2CAB48DE" w14:textId="77777777">
      <w:pPr>
        <w:pStyle w:val="Heading4"/>
        <w:spacing w:before="120" w:line="240" w:lineRule="auto"/>
        <w:rPr>
          <w:rStyle w:val="Strong"/>
          <w:b w:val="0"/>
          <w:bCs w:val="0"/>
        </w:rPr>
      </w:pPr>
      <w:bookmarkStart w:name="_Toc215573859" w:id="52"/>
      <w:r w:rsidRPr="007C41EF">
        <w:rPr>
          <w:rStyle w:val="Strong"/>
          <w:b w:val="0"/>
          <w:bCs w:val="0"/>
        </w:rPr>
        <w:t>Τύποι καμερών και χρήση στο πεδίο</w:t>
      </w:r>
      <w:bookmarkEnd w:id="52"/>
    </w:p>
    <w:p w:rsidRPr="001F6469" w:rsidR="00F6018F" w:rsidP="00F6018F" w:rsidRDefault="00F6018F" w14:paraId="42172931" w14:textId="77777777">
      <w:pPr>
        <w:spacing w:before="120"/>
        <w:jc w:val="both"/>
        <w:rPr>
          <w:rFonts w:ascii="Open Sans" w:hAnsi="Open Sans" w:cs="Open Sans"/>
        </w:rPr>
      </w:pPr>
      <w:r w:rsidRPr="001F6469">
        <w:rPr>
          <w:rFonts w:ascii="Open Sans" w:hAnsi="Open Sans" w:cs="Open Sans"/>
        </w:rPr>
        <w:t>Υπάρχουν διάφορα είδη καμερών που χρησιμοποιούνται ανάλογα με το περιβάλλον και τις ανάγκες του προγράμματος.</w:t>
      </w:r>
    </w:p>
    <w:p w:rsidRPr="001F6469" w:rsidR="00F6018F" w:rsidP="00F6018F" w:rsidRDefault="00F6018F" w14:paraId="0D940DA7" w14:textId="77777777">
      <w:pPr>
        <w:spacing w:before="120"/>
        <w:jc w:val="both"/>
        <w:rPr>
          <w:rFonts w:ascii="Open Sans" w:hAnsi="Open Sans" w:cs="Open Sans"/>
        </w:rPr>
      </w:pPr>
      <w:r w:rsidRPr="001F6469">
        <w:rPr>
          <w:rFonts w:ascii="Open Sans" w:hAnsi="Open Sans" w:cs="Open Sans"/>
        </w:rPr>
        <w:t xml:space="preserve">Οι </w:t>
      </w:r>
      <w:proofErr w:type="spellStart"/>
      <w:r w:rsidRPr="001F6469">
        <w:rPr>
          <w:rFonts w:ascii="Open Sans" w:hAnsi="Open Sans" w:cs="Open Sans"/>
        </w:rPr>
        <w:t>trap</w:t>
      </w:r>
      <w:proofErr w:type="spellEnd"/>
      <w:r w:rsidRPr="001F6469">
        <w:rPr>
          <w:rFonts w:ascii="Open Sans" w:hAnsi="Open Sans" w:cs="Open Sans"/>
        </w:rPr>
        <w:t xml:space="preserve"> κάμερες ή κάμερες πεδίου είναι οι πιο συνηθισμένες και λειτουργούν με κάρτα μνήμης. Χρησιμοποιούνται κυρίως σε σπηλιές και τα δεδομένα συλλέγονται χειροκίνητα κάθε λίγους μήνες.</w:t>
      </w:r>
    </w:p>
    <w:p w:rsidRPr="001F6469" w:rsidR="00F6018F" w:rsidP="00F6018F" w:rsidRDefault="00F6018F" w14:paraId="03DC72C6" w14:textId="1AFCC7DF">
      <w:pPr>
        <w:spacing w:before="120"/>
        <w:jc w:val="both"/>
        <w:rPr>
          <w:rFonts w:ascii="Open Sans" w:hAnsi="Open Sans" w:cs="Open Sans"/>
        </w:rPr>
      </w:pPr>
      <w:r w:rsidRPr="001F6469">
        <w:rPr>
          <w:rFonts w:ascii="Open Sans" w:hAnsi="Open Sans" w:cs="Open Sans"/>
        </w:rPr>
        <w:t xml:space="preserve">Οι 4G κάμερες είναι κατάλληλες για περιοχές με κάλυψη κινητής τηλεφωνίας, όπως ανοιχτές παραλίες. Υπάρχει </w:t>
      </w:r>
      <w:r w:rsidR="000A4111">
        <w:rPr>
          <w:rFonts w:ascii="Open Sans" w:hAnsi="Open Sans" w:cs="Open Sans"/>
        </w:rPr>
        <w:t>επίσης</w:t>
      </w:r>
      <w:r w:rsidRPr="001F6469" w:rsidR="000A4111">
        <w:rPr>
          <w:rFonts w:ascii="Open Sans" w:hAnsi="Open Sans" w:cs="Open Sans"/>
        </w:rPr>
        <w:t xml:space="preserve"> </w:t>
      </w:r>
      <w:r w:rsidRPr="001F6469">
        <w:rPr>
          <w:rFonts w:ascii="Open Sans" w:hAnsi="Open Sans" w:cs="Open Sans"/>
        </w:rPr>
        <w:t>η δυνατότητα και για χρήση τους σε σπηλιές, εφόσον βρεθεί τρόπος σύνδεσής τους με καλώδιο (επέκταση) από την κάμερα προς το εξωτερικό της σπηλιάς. Αυτές μπορούν να στέλνουν αυτόματα φωτογραφίες ή μικρά βίντεο διάρκειας περίπου 10 δευτερολέπτων, επιτρέποντας την άμεση λήψη δεδομένων.</w:t>
      </w:r>
    </w:p>
    <w:p w:rsidRPr="001F6469" w:rsidR="00F6018F" w:rsidP="00AE6EA8" w:rsidRDefault="00F6018F" w14:paraId="3B2BC4C3" w14:textId="77777777">
      <w:pPr>
        <w:spacing w:before="120"/>
        <w:jc w:val="both"/>
        <w:rPr>
          <w:rFonts w:ascii="Open Sans" w:hAnsi="Open Sans" w:cs="Open Sans"/>
        </w:rPr>
      </w:pPr>
      <w:r w:rsidRPr="001F6469">
        <w:rPr>
          <w:rFonts w:ascii="Open Sans" w:hAnsi="Open Sans" w:cs="Open Sans"/>
        </w:rPr>
        <w:t xml:space="preserve">Τέλος, οι κάμερες </w:t>
      </w:r>
      <w:proofErr w:type="spellStart"/>
      <w:r w:rsidRPr="001F6469">
        <w:rPr>
          <w:rFonts w:ascii="Open Sans" w:hAnsi="Open Sans" w:cs="Open Sans"/>
        </w:rPr>
        <w:t>live</w:t>
      </w:r>
      <w:proofErr w:type="spellEnd"/>
      <w:r w:rsidRPr="001F6469">
        <w:rPr>
          <w:rFonts w:ascii="Open Sans" w:hAnsi="Open Sans" w:cs="Open Sans"/>
        </w:rPr>
        <w:t xml:space="preserve"> </w:t>
      </w:r>
      <w:proofErr w:type="spellStart"/>
      <w:r w:rsidRPr="001F6469">
        <w:rPr>
          <w:rFonts w:ascii="Open Sans" w:hAnsi="Open Sans" w:cs="Open Sans"/>
        </w:rPr>
        <w:t>streaming</w:t>
      </w:r>
      <w:proofErr w:type="spellEnd"/>
      <w:r w:rsidRPr="001F6469">
        <w:rPr>
          <w:rFonts w:ascii="Open Sans" w:hAnsi="Open Sans" w:cs="Open Sans"/>
        </w:rPr>
        <w:t xml:space="preserve"> τύπου PTZ (</w:t>
      </w:r>
      <w:proofErr w:type="spellStart"/>
      <w:r w:rsidRPr="001F6469">
        <w:rPr>
          <w:rFonts w:ascii="Open Sans" w:hAnsi="Open Sans" w:cs="Open Sans"/>
        </w:rPr>
        <w:t>Pan</w:t>
      </w:r>
      <w:proofErr w:type="spellEnd"/>
      <w:r w:rsidRPr="001F6469">
        <w:rPr>
          <w:rFonts w:ascii="Open Sans" w:hAnsi="Open Sans" w:cs="Open Sans"/>
        </w:rPr>
        <w:t>–</w:t>
      </w:r>
      <w:proofErr w:type="spellStart"/>
      <w:r w:rsidRPr="001F6469">
        <w:rPr>
          <w:rFonts w:ascii="Open Sans" w:hAnsi="Open Sans" w:cs="Open Sans"/>
        </w:rPr>
        <w:t>Tilt</w:t>
      </w:r>
      <w:proofErr w:type="spellEnd"/>
      <w:r w:rsidRPr="001F6469">
        <w:rPr>
          <w:rFonts w:ascii="Open Sans" w:hAnsi="Open Sans" w:cs="Open Sans"/>
        </w:rPr>
        <w:t>–</w:t>
      </w:r>
      <w:proofErr w:type="spellStart"/>
      <w:r w:rsidRPr="001F6469">
        <w:rPr>
          <w:rFonts w:ascii="Open Sans" w:hAnsi="Open Sans" w:cs="Open Sans"/>
        </w:rPr>
        <w:t>Zoom</w:t>
      </w:r>
      <w:proofErr w:type="spellEnd"/>
      <w:r w:rsidRPr="001F6469">
        <w:rPr>
          <w:rFonts w:ascii="Open Sans" w:hAnsi="Open Sans" w:cs="Open Sans"/>
        </w:rPr>
        <w:t xml:space="preserve">) προσφέρουν τη δυνατότητα ζωντανής μετάδοσης και απομακρυσμένου χειρισμού, όπως ζουμ και περιστροφή. Είναι ιδανικές για τη μελέτη της συμπεριφοράς των ζώων, αλλά απαιτούν </w:t>
      </w:r>
      <w:proofErr w:type="spellStart"/>
      <w:r w:rsidRPr="001F6469">
        <w:rPr>
          <w:rFonts w:ascii="Open Sans" w:hAnsi="Open Sans" w:cs="Open Sans"/>
        </w:rPr>
        <w:t>φωτοβολταϊκά</w:t>
      </w:r>
      <w:proofErr w:type="spellEnd"/>
      <w:r w:rsidRPr="001F6469">
        <w:rPr>
          <w:rFonts w:ascii="Open Sans" w:hAnsi="Open Sans" w:cs="Open Sans"/>
        </w:rPr>
        <w:t xml:space="preserve"> συστήματα ή πολύ καλής ποιότητας μπαταρίες για συνεχή παροχή ενέργειας και είναι πιο απαιτητικές στην εγκατάσταση.</w:t>
      </w:r>
    </w:p>
    <w:p w:rsidRPr="007C41EF" w:rsidR="00F6018F" w:rsidP="00AE6EA8" w:rsidRDefault="00F6018F" w14:paraId="19283479" w14:textId="77777777">
      <w:pPr>
        <w:pStyle w:val="Heading4"/>
        <w:spacing w:before="120" w:line="240" w:lineRule="auto"/>
        <w:rPr>
          <w:rStyle w:val="Strong"/>
          <w:b w:val="0"/>
          <w:bCs w:val="0"/>
        </w:rPr>
      </w:pPr>
      <w:bookmarkStart w:name="_Toc215573860" w:id="53"/>
      <w:r w:rsidRPr="007C41EF">
        <w:rPr>
          <w:rStyle w:val="Strong"/>
          <w:b w:val="0"/>
          <w:bCs w:val="0"/>
        </w:rPr>
        <w:t>Τρόποι λειτουργίας καμερών</w:t>
      </w:r>
      <w:bookmarkEnd w:id="53"/>
    </w:p>
    <w:p w:rsidRPr="001F6469" w:rsidR="00F6018F" w:rsidP="00F6018F" w:rsidRDefault="00F6018F" w14:paraId="3671D24F" w14:textId="77777777">
      <w:pPr>
        <w:spacing w:before="120"/>
        <w:jc w:val="both"/>
        <w:rPr>
          <w:rFonts w:ascii="Open Sans" w:hAnsi="Open Sans" w:cs="Open Sans"/>
        </w:rPr>
      </w:pPr>
      <w:r w:rsidRPr="001F6469">
        <w:rPr>
          <w:rFonts w:ascii="Open Sans" w:hAnsi="Open Sans" w:cs="Open Sans"/>
        </w:rPr>
        <w:t>Οι κάμερες μπορούν να ρυθμιστούν να λειτουργούν με διάφορους τρόπους, ανάλογα με τον στόχο της παρακολούθησης.</w:t>
      </w:r>
    </w:p>
    <w:p w:rsidRPr="001F6469" w:rsidR="00F6018F" w:rsidP="00F6018F" w:rsidRDefault="00F6018F" w14:paraId="479DFE0F" w14:textId="6E8C7B3E">
      <w:pPr>
        <w:spacing w:before="120"/>
        <w:jc w:val="both"/>
        <w:rPr>
          <w:rFonts w:ascii="Open Sans" w:hAnsi="Open Sans" w:cs="Open Sans"/>
        </w:rPr>
      </w:pPr>
      <w:r w:rsidRPr="001F6469">
        <w:rPr>
          <w:rFonts w:ascii="Open Sans" w:hAnsi="Open Sans" w:cs="Open Sans"/>
        </w:rPr>
        <w:t xml:space="preserve">Η λειτουργία </w:t>
      </w:r>
      <w:proofErr w:type="spellStart"/>
      <w:r w:rsidRPr="001F6469">
        <w:rPr>
          <w:rFonts w:ascii="Open Sans" w:hAnsi="Open Sans" w:cs="Open Sans"/>
        </w:rPr>
        <w:t>time</w:t>
      </w:r>
      <w:proofErr w:type="spellEnd"/>
      <w:r w:rsidRPr="001F6469">
        <w:rPr>
          <w:rFonts w:ascii="Open Sans" w:hAnsi="Open Sans" w:cs="Open Sans"/>
        </w:rPr>
        <w:t xml:space="preserve"> </w:t>
      </w:r>
      <w:proofErr w:type="spellStart"/>
      <w:r w:rsidRPr="001F6469">
        <w:rPr>
          <w:rFonts w:ascii="Open Sans" w:hAnsi="Open Sans" w:cs="Open Sans"/>
        </w:rPr>
        <w:t>lapse</w:t>
      </w:r>
      <w:proofErr w:type="spellEnd"/>
      <w:r w:rsidRPr="001F6469">
        <w:rPr>
          <w:rFonts w:ascii="Open Sans" w:hAnsi="Open Sans" w:cs="Open Sans"/>
        </w:rPr>
        <w:t xml:space="preserve"> επιτρέπει τη λήψη φωτογραφιών ανά καθορισμένα χρονικά διαστήματα, για παράδειγμα δύο ή τρεις φωτογραφίες κάθε 45</w:t>
      </w:r>
      <w:r w:rsidR="00DC2831">
        <w:rPr>
          <w:rFonts w:ascii="Open Sans" w:hAnsi="Open Sans" w:cs="Open Sans"/>
        </w:rPr>
        <w:t xml:space="preserve"> είτε 6</w:t>
      </w:r>
      <w:r w:rsidRPr="001F6469">
        <w:rPr>
          <w:rFonts w:ascii="Open Sans" w:hAnsi="Open Sans" w:cs="Open Sans"/>
        </w:rPr>
        <w:t>0 λεπτά. Ο καθορισμός ενός ρυθμού αραιών λήψεων στιγμιότυπων, διασφαλίζει την κάλυψη μεγάλων διαστημάτων (π.χ. της αναπαραγωγικής περιόδου), μέσω της μείωσης της κατανάλωσης ενέργειας. Τέτοιες επιλογές καθίσταται χρήσιμες για εγκατεστημένες κάμερες σε σπηλιές απομακρυσμένες όπου η πρόσβαση είναι δύσκολη και η αλλαγή κάρτας μνήμης δεν μπορεί να γίνεται συχνά.</w:t>
      </w:r>
    </w:p>
    <w:p w:rsidRPr="001F6469" w:rsidR="00F6018F" w:rsidP="00F6018F" w:rsidRDefault="00F6018F" w14:paraId="13286BBB" w14:textId="4C6FA08A">
      <w:pPr>
        <w:spacing w:before="120"/>
        <w:jc w:val="both"/>
        <w:rPr>
          <w:rFonts w:ascii="Open Sans" w:hAnsi="Open Sans" w:cs="Open Sans"/>
        </w:rPr>
      </w:pPr>
      <w:r w:rsidRPr="001F6469">
        <w:rPr>
          <w:rFonts w:ascii="Open Sans" w:hAnsi="Open Sans" w:cs="Open Sans"/>
        </w:rPr>
        <w:t>Η λειτουργία ανίχνευσης κίνησης (</w:t>
      </w:r>
      <w:proofErr w:type="spellStart"/>
      <w:r w:rsidRPr="001F6469">
        <w:rPr>
          <w:rFonts w:ascii="Open Sans" w:hAnsi="Open Sans" w:cs="Open Sans"/>
        </w:rPr>
        <w:t>motion</w:t>
      </w:r>
      <w:proofErr w:type="spellEnd"/>
      <w:r w:rsidRPr="001F6469">
        <w:rPr>
          <w:rFonts w:ascii="Open Sans" w:hAnsi="Open Sans" w:cs="Open Sans"/>
        </w:rPr>
        <w:t xml:space="preserve"> </w:t>
      </w:r>
      <w:proofErr w:type="spellStart"/>
      <w:r w:rsidRPr="001F6469">
        <w:rPr>
          <w:rFonts w:ascii="Open Sans" w:hAnsi="Open Sans" w:cs="Open Sans"/>
        </w:rPr>
        <w:t>detection</w:t>
      </w:r>
      <w:proofErr w:type="spellEnd"/>
      <w:r w:rsidRPr="001F6469">
        <w:rPr>
          <w:rFonts w:ascii="Open Sans" w:hAnsi="Open Sans" w:cs="Open Sans"/>
        </w:rPr>
        <w:t xml:space="preserve">) ενεργοποιεί την κάμερα μόνο όταν εντοπιστεί κίνηση. Έτσι, διασφαλίζεται πως οι περισσότερες φωτογραφίες θα περιέχουν ζώα και εξοικονομείται ενέργεια. Συνήθως η κάμερα </w:t>
      </w:r>
      <w:r w:rsidR="00DC2831">
        <w:rPr>
          <w:rFonts w:ascii="Open Sans" w:hAnsi="Open Sans" w:cs="Open Sans"/>
        </w:rPr>
        <w:t xml:space="preserve">ρυθμίζεται να </w:t>
      </w:r>
      <w:r w:rsidRPr="001F6469">
        <w:rPr>
          <w:rFonts w:ascii="Open Sans" w:hAnsi="Open Sans" w:cs="Open Sans"/>
        </w:rPr>
        <w:t xml:space="preserve">τραβά 2–3 φωτογραφίες ανά 3 δευτερόλεπτα και μετά </w:t>
      </w:r>
      <w:r w:rsidR="00DC2831">
        <w:rPr>
          <w:rFonts w:ascii="Open Sans" w:hAnsi="Open Sans" w:cs="Open Sans"/>
        </w:rPr>
        <w:t xml:space="preserve">να </w:t>
      </w:r>
      <w:r w:rsidRPr="001F6469">
        <w:rPr>
          <w:rFonts w:ascii="Open Sans" w:hAnsi="Open Sans" w:cs="Open Sans"/>
        </w:rPr>
        <w:t xml:space="preserve">παραμένει ανενεργή για 5–10 λεπτά. Είναι σημαντικό η κάμερα να τοποθετείται στη σωστή γωνία, ώστε ο αισθητήρας να εντοπίζει την κίνηση </w:t>
      </w:r>
      <w:r w:rsidR="00DC2831">
        <w:rPr>
          <w:rFonts w:ascii="Open Sans" w:hAnsi="Open Sans" w:cs="Open Sans"/>
        </w:rPr>
        <w:t xml:space="preserve">των ζώων </w:t>
      </w:r>
      <w:r w:rsidRPr="001F6469">
        <w:rPr>
          <w:rFonts w:ascii="Open Sans" w:hAnsi="Open Sans" w:cs="Open Sans"/>
        </w:rPr>
        <w:t>αποτελεσματικά.</w:t>
      </w:r>
    </w:p>
    <w:p w:rsidRPr="001F6469" w:rsidR="00F6018F" w:rsidP="00AE6EA8" w:rsidRDefault="00F6018F" w14:paraId="10B99617" w14:textId="1E60F36F">
      <w:pPr>
        <w:spacing w:before="120"/>
        <w:jc w:val="both"/>
        <w:rPr>
          <w:rFonts w:ascii="Open Sans" w:hAnsi="Open Sans" w:cs="Open Sans"/>
        </w:rPr>
      </w:pPr>
      <w:r w:rsidRPr="001F6469">
        <w:rPr>
          <w:rFonts w:ascii="Open Sans" w:hAnsi="Open Sans" w:cs="Open Sans"/>
        </w:rPr>
        <w:t xml:space="preserve">Τέλος, η λειτουργία βίντεο, δίνει τη δυνατότητα καταγραφής σύντομων βίντεο, διάρκειας 10 δευτερολέπτων ή συνεχές υλικό μέσω </w:t>
      </w:r>
      <w:proofErr w:type="spellStart"/>
      <w:r w:rsidRPr="001F6469">
        <w:rPr>
          <w:rFonts w:ascii="Open Sans" w:hAnsi="Open Sans" w:cs="Open Sans"/>
        </w:rPr>
        <w:t>live</w:t>
      </w:r>
      <w:proofErr w:type="spellEnd"/>
      <w:r w:rsidRPr="001F6469">
        <w:rPr>
          <w:rFonts w:ascii="Open Sans" w:hAnsi="Open Sans" w:cs="Open Sans"/>
        </w:rPr>
        <w:t xml:space="preserve"> </w:t>
      </w:r>
      <w:proofErr w:type="spellStart"/>
      <w:r w:rsidRPr="001F6469">
        <w:rPr>
          <w:rFonts w:ascii="Open Sans" w:hAnsi="Open Sans" w:cs="Open Sans"/>
        </w:rPr>
        <w:t>streaming</w:t>
      </w:r>
      <w:proofErr w:type="spellEnd"/>
      <w:r w:rsidRPr="001F6469">
        <w:rPr>
          <w:rFonts w:ascii="Open Sans" w:hAnsi="Open Sans" w:cs="Open Sans"/>
        </w:rPr>
        <w:t xml:space="preserve">. Η χρήση βίντεο είναι ιδιαίτερα χρήσιμη για την καταγραφή συμπεριφορών, όπως η φροντίδα των νεογνών ή η κοινωνική αλληλεπίδραση μεταξύ των ζώων, σε ανοιχτές κυρίως παραλίες. Η εγκατάσταση ενός </w:t>
      </w:r>
      <w:proofErr w:type="spellStart"/>
      <w:r w:rsidRPr="001F6469">
        <w:rPr>
          <w:rFonts w:ascii="Open Sans" w:hAnsi="Open Sans" w:cs="Open Sans"/>
        </w:rPr>
        <w:t>φωτοβολταϊκού</w:t>
      </w:r>
      <w:proofErr w:type="spellEnd"/>
      <w:r w:rsidRPr="001F6469">
        <w:rPr>
          <w:rFonts w:ascii="Open Sans" w:hAnsi="Open Sans" w:cs="Open Sans"/>
        </w:rPr>
        <w:t xml:space="preserve"> και η σύνδεση της κάμερας σε αυτό, προσφέρει </w:t>
      </w:r>
      <w:r w:rsidR="00DC2831">
        <w:rPr>
          <w:rFonts w:ascii="Open Sans" w:hAnsi="Open Sans" w:cs="Open Sans"/>
        </w:rPr>
        <w:t>επαρκή</w:t>
      </w:r>
      <w:r w:rsidRPr="001F6469" w:rsidR="00DC2831">
        <w:rPr>
          <w:rFonts w:ascii="Open Sans" w:hAnsi="Open Sans" w:cs="Open Sans"/>
        </w:rPr>
        <w:t xml:space="preserve"> </w:t>
      </w:r>
      <w:r w:rsidRPr="001F6469">
        <w:rPr>
          <w:rFonts w:ascii="Open Sans" w:hAnsi="Open Sans" w:cs="Open Sans"/>
        </w:rPr>
        <w:t>ενέργεια, δίνοντας μεγάλες δυνατότητες καταγραφής δεδομένων.</w:t>
      </w:r>
    </w:p>
    <w:p w:rsidRPr="007C41EF" w:rsidR="00F6018F" w:rsidP="00AE6EA8" w:rsidRDefault="00F6018F" w14:paraId="3ABFA9D3" w14:textId="77777777">
      <w:pPr>
        <w:pStyle w:val="Heading4"/>
        <w:spacing w:before="120" w:line="240" w:lineRule="auto"/>
        <w:rPr>
          <w:rStyle w:val="Strong"/>
          <w:b w:val="0"/>
          <w:bCs w:val="0"/>
        </w:rPr>
      </w:pPr>
      <w:bookmarkStart w:name="_Toc215573861" w:id="54"/>
      <w:r w:rsidRPr="007C41EF">
        <w:rPr>
          <w:rStyle w:val="Strong"/>
          <w:b w:val="0"/>
          <w:bCs w:val="0"/>
        </w:rPr>
        <w:t>Επιλογή θέσης τοποθέτησης</w:t>
      </w:r>
      <w:bookmarkEnd w:id="54"/>
    </w:p>
    <w:p w:rsidRPr="001F6469" w:rsidR="00F6018F" w:rsidP="00F6018F" w:rsidRDefault="00F6018F" w14:paraId="65E2E9B4" w14:textId="77777777">
      <w:pPr>
        <w:spacing w:before="120"/>
        <w:jc w:val="both"/>
        <w:rPr>
          <w:rFonts w:ascii="Open Sans" w:hAnsi="Open Sans" w:cs="Open Sans"/>
        </w:rPr>
      </w:pPr>
      <w:r w:rsidRPr="001F6469">
        <w:rPr>
          <w:rFonts w:ascii="Open Sans" w:hAnsi="Open Sans" w:cs="Open Sans"/>
        </w:rPr>
        <w:t xml:space="preserve">Η θέση τοποθέτησης της κάμερας επηρεάζει άμεσα την ποιότητα και τη χρησιμότητα των δεδομένων. Πρέπει να λαμβάνονται υπόψη το μέγεθος και η διαμόρφωση του πεδίου, ο τύπος κάμερας, οι καιρικές συνθήκες, αλλά και οι συνήθειες των ζώων. Η τοποθέτησή της πρέπει να γίνεται με τέτοιο τρόπο, που να καλύπτει τα σημεία στα οποία συχνάζουν τα ζώα. </w:t>
      </w:r>
    </w:p>
    <w:p w:rsidRPr="00F264DE" w:rsidR="00F6018F" w:rsidP="00AE6EA8" w:rsidRDefault="00F6018F" w14:paraId="4D2C875D" w14:textId="77777777">
      <w:pPr>
        <w:spacing w:before="120"/>
        <w:jc w:val="both"/>
        <w:rPr>
          <w:rFonts w:ascii="Open Sans" w:hAnsi="Open Sans" w:cs="Open Sans"/>
        </w:rPr>
      </w:pPr>
      <w:r w:rsidRPr="001F6469">
        <w:rPr>
          <w:rFonts w:ascii="Open Sans" w:hAnsi="Open Sans" w:cs="Open Sans"/>
        </w:rPr>
        <w:t>Η συνεχής τοποθέτηση καμερών στην ίδια περιοχή με την πάροδο των ετών βοηθά στην απόκτηση πολύτιμης εμπειρίας για το κατάλληλο σημείο εγκατάστασης και της γωνίας λήψης, που οδηγεί σταδιακά στην επίτευξη των καλύτερων αποτελεσμάτων παρακολούθησης</w:t>
      </w:r>
      <w:r w:rsidRPr="00E972C9">
        <w:rPr>
          <w:rFonts w:ascii="Open Sans" w:hAnsi="Open Sans" w:cs="Open Sans"/>
        </w:rPr>
        <w:t xml:space="preserve"> και συλλογής δεδομένων</w:t>
      </w:r>
      <w:r w:rsidRPr="00F264DE">
        <w:rPr>
          <w:rFonts w:ascii="Open Sans" w:hAnsi="Open Sans" w:cs="Open Sans"/>
        </w:rPr>
        <w:t>.</w:t>
      </w:r>
    </w:p>
    <w:p w:rsidRPr="007C41EF" w:rsidR="00F6018F" w:rsidP="00AE6EA8" w:rsidRDefault="00F6018F" w14:paraId="4051E6FB" w14:textId="77777777">
      <w:pPr>
        <w:pStyle w:val="Heading4"/>
        <w:spacing w:before="120" w:line="240" w:lineRule="auto"/>
        <w:rPr>
          <w:rStyle w:val="Strong"/>
          <w:b w:val="0"/>
          <w:bCs w:val="0"/>
        </w:rPr>
      </w:pPr>
      <w:bookmarkStart w:name="_Toc215573862" w:id="55"/>
      <w:r w:rsidRPr="007C41EF">
        <w:rPr>
          <w:rStyle w:val="Strong"/>
          <w:b w:val="0"/>
          <w:bCs w:val="0"/>
        </w:rPr>
        <w:t>Προετοιμασία εξοπλισμού</w:t>
      </w:r>
      <w:bookmarkEnd w:id="55"/>
    </w:p>
    <w:p w:rsidRPr="001F6469" w:rsidR="00F6018F" w:rsidP="00F6018F" w:rsidRDefault="00F6018F" w14:paraId="2117101D" w14:textId="77777777">
      <w:pPr>
        <w:spacing w:before="120"/>
        <w:jc w:val="both"/>
        <w:rPr>
          <w:rFonts w:ascii="Open Sans" w:hAnsi="Open Sans" w:cs="Open Sans"/>
        </w:rPr>
      </w:pPr>
      <w:r w:rsidRPr="001F6469">
        <w:rPr>
          <w:rFonts w:ascii="Open Sans" w:hAnsi="Open Sans" w:cs="Open Sans"/>
        </w:rPr>
        <w:t xml:space="preserve">Πριν από την εγκατάσταση, η κάμερα πρέπει να προετοιμάζεται σωστά. Η διαδικασία αυτή περιλαμβάνει τον έλεγχο της λειτουργίας, την τοποθέτηση της μέσα σε αδιάβροχη θήκη και την προσθήκη </w:t>
      </w:r>
      <w:proofErr w:type="spellStart"/>
      <w:r w:rsidRPr="001F6469">
        <w:rPr>
          <w:rFonts w:ascii="Open Sans" w:hAnsi="Open Sans" w:cs="Open Sans"/>
        </w:rPr>
        <w:t>silica</w:t>
      </w:r>
      <w:proofErr w:type="spellEnd"/>
      <w:r w:rsidRPr="001F6469">
        <w:rPr>
          <w:rFonts w:ascii="Open Sans" w:hAnsi="Open Sans" w:cs="Open Sans"/>
        </w:rPr>
        <w:t xml:space="preserve"> </w:t>
      </w:r>
      <w:proofErr w:type="spellStart"/>
      <w:r w:rsidRPr="001F6469">
        <w:rPr>
          <w:rFonts w:ascii="Open Sans" w:hAnsi="Open Sans" w:cs="Open Sans"/>
        </w:rPr>
        <w:t>gel</w:t>
      </w:r>
      <w:proofErr w:type="spellEnd"/>
      <w:r w:rsidRPr="001F6469">
        <w:rPr>
          <w:rFonts w:ascii="Open Sans" w:hAnsi="Open Sans" w:cs="Open Sans"/>
        </w:rPr>
        <w:t xml:space="preserve"> για την απορρόφηση της υγρασίας. Είναι σημαντικό να χρησιμοποιούνται ποιοτικές κάρτες μνήμης (5G </w:t>
      </w:r>
      <w:proofErr w:type="spellStart"/>
      <w:r w:rsidRPr="001F6469">
        <w:rPr>
          <w:rFonts w:ascii="Open Sans" w:hAnsi="Open Sans" w:cs="Open Sans"/>
        </w:rPr>
        <w:t>extreme</w:t>
      </w:r>
      <w:proofErr w:type="spellEnd"/>
      <w:r w:rsidRPr="001F6469">
        <w:rPr>
          <w:rFonts w:ascii="Open Sans" w:hAnsi="Open Sans" w:cs="Open Sans"/>
        </w:rPr>
        <w:t xml:space="preserve"> </w:t>
      </w:r>
      <w:proofErr w:type="spellStart"/>
      <w:r w:rsidRPr="001F6469">
        <w:rPr>
          <w:rFonts w:ascii="Open Sans" w:hAnsi="Open Sans" w:cs="Open Sans"/>
        </w:rPr>
        <w:t>pro</w:t>
      </w:r>
      <w:proofErr w:type="spellEnd"/>
      <w:r w:rsidRPr="001F6469">
        <w:rPr>
          <w:rFonts w:ascii="Open Sans" w:hAnsi="Open Sans" w:cs="Open Sans"/>
        </w:rPr>
        <w:t xml:space="preserve">) και να αποφεύγονται οι </w:t>
      </w:r>
      <w:proofErr w:type="spellStart"/>
      <w:r w:rsidRPr="001F6469">
        <w:rPr>
          <w:rFonts w:ascii="Open Sans" w:hAnsi="Open Sans" w:cs="Open Sans"/>
        </w:rPr>
        <w:t>micro</w:t>
      </w:r>
      <w:proofErr w:type="spellEnd"/>
      <w:r w:rsidRPr="001F6469">
        <w:rPr>
          <w:rFonts w:ascii="Open Sans" w:hAnsi="Open Sans" w:cs="Open Sans"/>
        </w:rPr>
        <w:t xml:space="preserve"> SD με </w:t>
      </w:r>
      <w:proofErr w:type="spellStart"/>
      <w:r w:rsidRPr="001F6469">
        <w:rPr>
          <w:rFonts w:ascii="Open Sans" w:hAnsi="Open Sans" w:cs="Open Sans"/>
        </w:rPr>
        <w:t>αντάπτορα</w:t>
      </w:r>
      <w:proofErr w:type="spellEnd"/>
      <w:r w:rsidRPr="001F6469">
        <w:rPr>
          <w:rFonts w:ascii="Open Sans" w:hAnsi="Open Sans" w:cs="Open Sans"/>
        </w:rPr>
        <w:t xml:space="preserve">, καθώς μπορεί να προκαλέσουν αστοχίες κατά την εγγραφή δεδομένων. Σημαντική είναι η επιβεβαίωση της ενεργοποίησης της κάμερας, πριν την αποχώρηση από το σημείο τοποθέτησής της. </w:t>
      </w:r>
    </w:p>
    <w:p w:rsidRPr="001F6469" w:rsidR="00F6018F" w:rsidP="00AE6EA8" w:rsidRDefault="00F6018F" w14:paraId="0CD1F5B7" w14:textId="77777777">
      <w:pPr>
        <w:pStyle w:val="NormalWeb"/>
        <w:spacing w:before="120" w:beforeAutospacing="0" w:after="0" w:afterAutospacing="0"/>
        <w:jc w:val="both"/>
        <w:rPr>
          <w:rFonts w:ascii="Open Sans" w:hAnsi="Open Sans" w:cs="Open Sans" w:eastAsiaTheme="minorHAnsi"/>
          <w:lang w:eastAsia="en-US"/>
        </w:rPr>
      </w:pPr>
      <w:r w:rsidRPr="001F6469">
        <w:rPr>
          <w:rFonts w:ascii="Open Sans" w:hAnsi="Open Sans" w:cs="Open Sans" w:eastAsiaTheme="minorHAnsi"/>
          <w:lang w:eastAsia="en-US"/>
        </w:rPr>
        <w:t>Εξίσου σημαντική είναι και η αναλυτική περιγραφή της τοποθεσίας και της ακριβούς θέσης όπου πρόκειται να εγκατασταθεί η κάμερα. Η πληροφορία αυτή βοηθά στην καλύτερη προετοιμασία του ατόμου που θα πραγματοποιήσει την εγκατάσταση, καθώς επισημαίνει τυχόν ανάγκες για επιπλέον εξοπλισμό, όπως σκάλα, εργαλεία ή ειδικά μέσα πρόσβασης. Η καλή οργάνωση και η λεπτομερής τεκμηρίωση εξασφαλίζουν την ασφαλή και αποτελεσματική εγκατάσταση των καμερών, μειώνουν την πιθανότητα σφαλμάτων και διευκολύνουν τη συνολική διαδικασία συλλογής δεδομένων στο πεδίο.</w:t>
      </w:r>
    </w:p>
    <w:p w:rsidRPr="007C41EF" w:rsidR="00F6018F" w:rsidP="00AE6EA8" w:rsidRDefault="00F6018F" w14:paraId="6DCC2467" w14:textId="77777777">
      <w:pPr>
        <w:pStyle w:val="Heading4"/>
        <w:spacing w:before="120" w:line="240" w:lineRule="auto"/>
        <w:rPr>
          <w:rStyle w:val="Strong"/>
          <w:b w:val="0"/>
          <w:bCs w:val="0"/>
        </w:rPr>
      </w:pPr>
      <w:bookmarkStart w:name="_Toc215573863" w:id="56"/>
      <w:r w:rsidRPr="007C41EF">
        <w:rPr>
          <w:rStyle w:val="Strong"/>
          <w:b w:val="0"/>
          <w:bCs w:val="0"/>
        </w:rPr>
        <w:t>Τήρηση αρχείου</w:t>
      </w:r>
      <w:bookmarkEnd w:id="56"/>
    </w:p>
    <w:p w:rsidRPr="001F6469" w:rsidR="00F6018F" w:rsidP="00F6018F" w:rsidRDefault="00F6018F" w14:paraId="4B9D62BA" w14:textId="77777777">
      <w:pPr>
        <w:pStyle w:val="NormalWeb"/>
        <w:spacing w:before="120" w:beforeAutospacing="0" w:after="0" w:afterAutospacing="0"/>
        <w:jc w:val="both"/>
        <w:rPr>
          <w:rFonts w:ascii="Open Sans" w:hAnsi="Open Sans" w:cs="Open Sans" w:eastAsiaTheme="minorHAnsi"/>
          <w:lang w:eastAsia="en-US"/>
        </w:rPr>
      </w:pPr>
      <w:r w:rsidRPr="001F6469">
        <w:rPr>
          <w:rFonts w:ascii="Open Sans" w:hAnsi="Open Sans" w:cs="Open Sans" w:eastAsiaTheme="minorHAnsi"/>
          <w:lang w:eastAsia="en-US"/>
        </w:rPr>
        <w:t>Η τήρηση αρχείου δεδομένων καταγραφής αποτελεί βασικό στοιχείο της διαδικασίας παρακολούθησης και συμβάλλει ουσιαστικά στη βελτίωση της μεθοδολογίας. Το αρχείο αυτό πρέπει να περιλαμβάνει πληροφορίες που σχετίζονται με τις ημερομηνίες τοποθέτησης και απόσπασης της κάμερας, τη διάρκεια ζωής της μπαταρίας καθώς και τον τύπο της κάμερας που χρησιμοποιήθηκε. Η συστηματική καταγραφή των στοιχείων αυτών επιτρέπει την αξιολόγηση των διαφορών μεταξύ των διαφορετικών καμερών, τόσο ως προς την απόδοση και την αντοχή τους, όσο και ως προς την ποιότητα των δεδομένων που παρέχουν. Με τον τρόπο αυτό, διευκολύνεται η επιλογή των καταλληλότερων συνδυασμών εξοπλισμού για την επίτευξη των μέγιστων αποτελεσμάτων σε μελλοντικές τοποθετήσεις.</w:t>
      </w:r>
    </w:p>
    <w:p w:rsidRPr="001F6469" w:rsidR="00F6018F" w:rsidP="00F6018F" w:rsidRDefault="00F6018F" w14:paraId="6FE15534" w14:textId="77777777"/>
    <w:p w:rsidR="00851A61" w:rsidP="00FF088F" w:rsidRDefault="00851A61" w14:paraId="328EB1B7" w14:textId="77777777">
      <w:pPr>
        <w:pStyle w:val="Heading3"/>
        <w:jc w:val="both"/>
        <w:rPr>
          <w:rFonts w:ascii="Open Sans" w:hAnsi="Open Sans" w:cs="Open Sans"/>
        </w:rPr>
      </w:pPr>
      <w:bookmarkStart w:name="_Toc215573864" w:id="57"/>
    </w:p>
    <w:p w:rsidRPr="00F5165C" w:rsidR="00F6018F" w:rsidP="00FF088F" w:rsidRDefault="00F6018F" w14:paraId="27447CD8" w14:textId="77777777">
      <w:pPr>
        <w:pStyle w:val="Heading3"/>
        <w:jc w:val="both"/>
        <w:rPr>
          <w:rFonts w:ascii="Open Sans" w:hAnsi="Open Sans" w:cs="Open Sans"/>
        </w:rPr>
      </w:pPr>
      <w:r w:rsidRPr="00F5165C">
        <w:rPr>
          <w:rFonts w:ascii="Open Sans" w:hAnsi="Open Sans" w:cs="Open Sans"/>
        </w:rPr>
        <w:t>Εθνικό Σχέδιο Δράσης για τη Μεσογειακή φώκια</w:t>
      </w:r>
      <w:bookmarkEnd w:id="57"/>
      <w:r w:rsidRPr="00F5165C">
        <w:rPr>
          <w:rFonts w:ascii="Open Sans" w:hAnsi="Open Sans" w:cs="Open Sans"/>
        </w:rPr>
        <w:t xml:space="preserve"> </w:t>
      </w:r>
    </w:p>
    <w:p w:rsidRPr="00F5165C" w:rsidR="00F6018F" w:rsidP="00FF088F" w:rsidRDefault="00F6018F" w14:paraId="09762943" w14:textId="77777777">
      <w:pPr>
        <w:pStyle w:val="Heading3"/>
        <w:jc w:val="both"/>
        <w:rPr>
          <w:rFonts w:ascii="Open Sans" w:hAnsi="Open Sans" w:cs="Open Sans"/>
        </w:rPr>
      </w:pPr>
      <w:bookmarkStart w:name="_Toc215573865" w:id="58"/>
      <w:r w:rsidRPr="00F5165C">
        <w:rPr>
          <w:rFonts w:ascii="Open Sans" w:hAnsi="Open Sans" w:cs="Open Sans"/>
        </w:rPr>
        <w:t>Προστασία του είδους στην Ελλάδα. Επιτυχίες και ελλείψεις</w:t>
      </w:r>
      <w:bookmarkEnd w:id="58"/>
      <w:r w:rsidRPr="00F5165C">
        <w:rPr>
          <w:rFonts w:ascii="Open Sans" w:hAnsi="Open Sans" w:cs="Open Sans"/>
        </w:rPr>
        <w:t xml:space="preserve"> </w:t>
      </w:r>
    </w:p>
    <w:p w:rsidRPr="001F6469" w:rsidR="00F6018F" w:rsidP="00F6018F" w:rsidRDefault="00F6018F" w14:paraId="1519AB10" w14:textId="45E5126D">
      <w:pPr>
        <w:spacing w:before="120"/>
        <w:jc w:val="both"/>
        <w:rPr>
          <w:rFonts w:ascii="Open Sans" w:hAnsi="Open Sans" w:cs="Open Sans"/>
        </w:rPr>
      </w:pPr>
      <w:r w:rsidRPr="001F6469">
        <w:rPr>
          <w:rFonts w:ascii="Open Sans" w:hAnsi="Open Sans" w:cs="Open Sans"/>
        </w:rPr>
        <w:t xml:space="preserve">Το 1981, ο </w:t>
      </w:r>
      <w:proofErr w:type="spellStart"/>
      <w:r w:rsidRPr="001F6469">
        <w:rPr>
          <w:rFonts w:ascii="Open Sans" w:hAnsi="Open Sans" w:cs="Open Sans"/>
        </w:rPr>
        <w:t>Goedicke</w:t>
      </w:r>
      <w:proofErr w:type="spellEnd"/>
      <w:r w:rsidRPr="001F6469">
        <w:rPr>
          <w:rFonts w:ascii="Open Sans" w:hAnsi="Open Sans" w:cs="Open Sans"/>
        </w:rPr>
        <w:t xml:space="preserve">, συγγραφέας της μελέτης με τίτλο </w:t>
      </w:r>
      <w:r w:rsidRPr="001F6469">
        <w:rPr>
          <w:rFonts w:ascii="Open Sans" w:hAnsi="Open Sans" w:cs="Open Sans"/>
          <w:i/>
          <w:iCs/>
        </w:rPr>
        <w:t>“</w:t>
      </w:r>
      <w:proofErr w:type="spellStart"/>
      <w:r w:rsidRPr="001F6469">
        <w:rPr>
          <w:rFonts w:ascii="Open Sans" w:hAnsi="Open Sans" w:cs="Open Sans"/>
          <w:i/>
          <w:iCs/>
        </w:rPr>
        <w:t>Life</w:t>
      </w:r>
      <w:proofErr w:type="spellEnd"/>
      <w:r w:rsidRPr="001F6469">
        <w:rPr>
          <w:rFonts w:ascii="Open Sans" w:hAnsi="Open Sans" w:cs="Open Sans"/>
          <w:i/>
          <w:iCs/>
        </w:rPr>
        <w:t xml:space="preserve"> </w:t>
      </w:r>
      <w:proofErr w:type="spellStart"/>
      <w:r w:rsidRPr="001F6469">
        <w:rPr>
          <w:rFonts w:ascii="Open Sans" w:hAnsi="Open Sans" w:cs="Open Sans"/>
          <w:i/>
          <w:iCs/>
        </w:rPr>
        <w:t>Expectancy</w:t>
      </w:r>
      <w:proofErr w:type="spellEnd"/>
      <w:r w:rsidRPr="001F6469">
        <w:rPr>
          <w:rFonts w:ascii="Open Sans" w:hAnsi="Open Sans" w:cs="Open Sans"/>
          <w:i/>
          <w:iCs/>
        </w:rPr>
        <w:t xml:space="preserve"> of </w:t>
      </w:r>
      <w:proofErr w:type="spellStart"/>
      <w:r w:rsidRPr="001F6469">
        <w:rPr>
          <w:rFonts w:ascii="Open Sans" w:hAnsi="Open Sans" w:cs="Open Sans"/>
          <w:i/>
          <w:iCs/>
        </w:rPr>
        <w:t>Monk</w:t>
      </w:r>
      <w:proofErr w:type="spellEnd"/>
      <w:r w:rsidRPr="001F6469">
        <w:rPr>
          <w:rFonts w:ascii="Open Sans" w:hAnsi="Open Sans" w:cs="Open Sans"/>
          <w:i/>
          <w:iCs/>
        </w:rPr>
        <w:t xml:space="preserve"> </w:t>
      </w:r>
      <w:proofErr w:type="spellStart"/>
      <w:r w:rsidRPr="001F6469">
        <w:rPr>
          <w:rFonts w:ascii="Open Sans" w:hAnsi="Open Sans" w:cs="Open Sans"/>
          <w:i/>
          <w:iCs/>
        </w:rPr>
        <w:t>Seal</w:t>
      </w:r>
      <w:proofErr w:type="spellEnd"/>
      <w:r w:rsidRPr="001F6469">
        <w:rPr>
          <w:rFonts w:ascii="Open Sans" w:hAnsi="Open Sans" w:cs="Open Sans"/>
          <w:i/>
          <w:iCs/>
        </w:rPr>
        <w:t xml:space="preserve"> </w:t>
      </w:r>
      <w:proofErr w:type="spellStart"/>
      <w:r w:rsidRPr="001F6469">
        <w:rPr>
          <w:rFonts w:ascii="Open Sans" w:hAnsi="Open Sans" w:cs="Open Sans"/>
          <w:i/>
          <w:iCs/>
        </w:rPr>
        <w:t>Colonies</w:t>
      </w:r>
      <w:proofErr w:type="spellEnd"/>
      <w:r w:rsidRPr="001F6469">
        <w:rPr>
          <w:rFonts w:ascii="Open Sans" w:hAnsi="Open Sans" w:cs="Open Sans"/>
          <w:i/>
          <w:iCs/>
        </w:rPr>
        <w:t xml:space="preserve"> in </w:t>
      </w:r>
      <w:proofErr w:type="spellStart"/>
      <w:r w:rsidRPr="001F6469">
        <w:rPr>
          <w:rFonts w:ascii="Open Sans" w:hAnsi="Open Sans" w:cs="Open Sans"/>
          <w:i/>
          <w:iCs/>
        </w:rPr>
        <w:t>Greece</w:t>
      </w:r>
      <w:proofErr w:type="spellEnd"/>
      <w:r w:rsidRPr="001F6469">
        <w:rPr>
          <w:rFonts w:ascii="Open Sans" w:hAnsi="Open Sans" w:cs="Open Sans"/>
          <w:i/>
          <w:iCs/>
        </w:rPr>
        <w:t>”</w:t>
      </w:r>
      <w:r w:rsidRPr="001F6469">
        <w:rPr>
          <w:rFonts w:ascii="Open Sans" w:hAnsi="Open Sans" w:cs="Open Sans"/>
        </w:rPr>
        <w:t xml:space="preserve"> που δημοσιεύτηκε στο </w:t>
      </w:r>
      <w:r w:rsidR="00DC2831">
        <w:rPr>
          <w:rFonts w:ascii="Open Sans" w:hAnsi="Open Sans" w:cs="Open Sans"/>
        </w:rPr>
        <w:t xml:space="preserve">έγκριτο επιστημονικά </w:t>
      </w:r>
      <w:r w:rsidRPr="001F6469">
        <w:rPr>
          <w:rFonts w:ascii="Open Sans" w:hAnsi="Open Sans" w:cs="Open Sans"/>
        </w:rPr>
        <w:t xml:space="preserve">περιοδικό </w:t>
      </w:r>
      <w:proofErr w:type="spellStart"/>
      <w:r w:rsidRPr="001F6469">
        <w:rPr>
          <w:rFonts w:ascii="Open Sans" w:hAnsi="Open Sans" w:cs="Open Sans"/>
        </w:rPr>
        <w:t>Biological</w:t>
      </w:r>
      <w:proofErr w:type="spellEnd"/>
      <w:r w:rsidRPr="001F6469">
        <w:rPr>
          <w:rFonts w:ascii="Open Sans" w:hAnsi="Open Sans" w:cs="Open Sans"/>
        </w:rPr>
        <w:t xml:space="preserve"> </w:t>
      </w:r>
      <w:proofErr w:type="spellStart"/>
      <w:r w:rsidRPr="001F6469">
        <w:rPr>
          <w:rFonts w:ascii="Open Sans" w:hAnsi="Open Sans" w:cs="Open Sans"/>
        </w:rPr>
        <w:t>Conservation</w:t>
      </w:r>
      <w:proofErr w:type="spellEnd"/>
      <w:r w:rsidRPr="001F6469">
        <w:rPr>
          <w:rFonts w:ascii="Open Sans" w:hAnsi="Open Sans" w:cs="Open Sans"/>
        </w:rPr>
        <w:t xml:space="preserve"> εκείνο το έτος, βασιζόμενος σε υπολογιστικά μοντέλα της εποχής και στα διαθέσιμα δεδομένα για την Ελλάδα, οδηγείται στο συμπέρασμα ότι μετά το έτος 2000 δεν θα υπήρχε πλέον πληθυσμός Μεσογειακής φώκιας στη χώρα. Η εκτίμηση αυτή βασίστηκε στις δυσμενείς συνθήκες που επικρατούσαν τότε για το είδος όπως η απουσία θεσμικής προστασίας, η εκτεταμένη </w:t>
      </w:r>
      <w:r w:rsidR="00DC2831">
        <w:rPr>
          <w:rFonts w:ascii="Open Sans" w:hAnsi="Open Sans" w:cs="Open Sans"/>
        </w:rPr>
        <w:t>θανάτωση ζώων</w:t>
      </w:r>
      <w:r w:rsidRPr="001F6469" w:rsidR="00DC2831">
        <w:rPr>
          <w:rFonts w:ascii="Open Sans" w:hAnsi="Open Sans" w:cs="Open Sans"/>
        </w:rPr>
        <w:t xml:space="preserve"> </w:t>
      </w:r>
      <w:r w:rsidRPr="001F6469">
        <w:rPr>
          <w:rFonts w:ascii="Open Sans" w:hAnsi="Open Sans" w:cs="Open Sans"/>
        </w:rPr>
        <w:t xml:space="preserve">και η έλλειψη αναγνώρισης αυτής </w:t>
      </w:r>
      <w:r w:rsidR="00DC2831">
        <w:rPr>
          <w:rFonts w:ascii="Open Sans" w:hAnsi="Open Sans" w:cs="Open Sans"/>
        </w:rPr>
        <w:t xml:space="preserve">της πρακτικής </w:t>
      </w:r>
      <w:r w:rsidRPr="001F6469">
        <w:rPr>
          <w:rFonts w:ascii="Open Sans" w:hAnsi="Open Sans" w:cs="Open Sans"/>
        </w:rPr>
        <w:t>ως παράνομης.</w:t>
      </w:r>
    </w:p>
    <w:p w:rsidRPr="001F6469" w:rsidR="00F6018F" w:rsidP="00F6018F" w:rsidRDefault="00F6018F" w14:paraId="14C42F60" w14:textId="39075624">
      <w:pPr>
        <w:spacing w:before="120"/>
        <w:jc w:val="both"/>
        <w:rPr>
          <w:rFonts w:ascii="Open Sans" w:hAnsi="Open Sans" w:cs="Open Sans"/>
        </w:rPr>
      </w:pPr>
      <w:r w:rsidRPr="001F6469">
        <w:rPr>
          <w:rFonts w:ascii="Open Sans" w:hAnsi="Open Sans" w:cs="Open Sans"/>
        </w:rPr>
        <w:t xml:space="preserve">Παρά το αφιλόξενο, απέναντι στο είδος, καθεστώς της περιόδου εκείνης, η Ελλάδα, με τα 16.000 χλμ. περίπου ακτογραμμής και τα περισσότερα από 4.000 νησιά και νησίδες, διέθετε – και εξακολουθεί να διαθέτει – ιδανικό φυσικό υπόβαθρο για την επιβίωση και αναπαραγωγή της Μεσογειακής φώκιας. Ειδικότερα, μέχρι και τη δεκαετία του 1970-80, όπου ο μαζικός τουρισμός δεν είχε ακόμη αναπτυχθεί, οι θαλάσσιες σπηλιές παρέμεναν άγνωστες για το ευρύ κοινό και οι ντόπιοι αλιείς οι οποίοι τις γνώριζαν, συνήθως </w:t>
      </w:r>
      <w:r w:rsidR="00DC2831">
        <w:rPr>
          <w:rFonts w:ascii="Open Sans" w:hAnsi="Open Sans" w:cs="Open Sans"/>
        </w:rPr>
        <w:t xml:space="preserve">στην πλειοψηφία τους </w:t>
      </w:r>
      <w:r w:rsidRPr="001F6469">
        <w:rPr>
          <w:rFonts w:ascii="Open Sans" w:hAnsi="Open Sans" w:cs="Open Sans"/>
        </w:rPr>
        <w:t>τις απέφευγαν, αφήνοντάς τ</w:t>
      </w:r>
      <w:r w:rsidR="00DC2831">
        <w:rPr>
          <w:rFonts w:ascii="Open Sans" w:hAnsi="Open Sans" w:cs="Open Sans"/>
        </w:rPr>
        <w:t>ι</w:t>
      </w:r>
      <w:r w:rsidRPr="001F6469">
        <w:rPr>
          <w:rFonts w:ascii="Open Sans" w:hAnsi="Open Sans" w:cs="Open Sans"/>
        </w:rPr>
        <w:t xml:space="preserve">ς ουσιαστικά </w:t>
      </w:r>
      <w:r w:rsidR="00DC2831">
        <w:rPr>
          <w:rFonts w:ascii="Open Sans" w:hAnsi="Open Sans" w:cs="Open Sans"/>
        </w:rPr>
        <w:t>ανεπηρέαστες</w:t>
      </w:r>
      <w:r w:rsidRPr="001F6469" w:rsidR="00DC2831">
        <w:rPr>
          <w:rFonts w:ascii="Open Sans" w:hAnsi="Open Sans" w:cs="Open Sans"/>
        </w:rPr>
        <w:t xml:space="preserve"> </w:t>
      </w:r>
      <w:r w:rsidRPr="001F6469">
        <w:rPr>
          <w:rFonts w:ascii="Open Sans" w:hAnsi="Open Sans" w:cs="Open Sans"/>
        </w:rPr>
        <w:t>για το είδος.</w:t>
      </w:r>
    </w:p>
    <w:p w:rsidRPr="001F6469" w:rsidR="00F6018F" w:rsidP="00F6018F" w:rsidRDefault="00F6018F" w14:paraId="455A2FF2" w14:textId="0181801E">
      <w:pPr>
        <w:spacing w:before="120"/>
        <w:jc w:val="both"/>
        <w:rPr>
          <w:rFonts w:ascii="Open Sans" w:hAnsi="Open Sans" w:cs="Open Sans"/>
        </w:rPr>
      </w:pPr>
      <w:r w:rsidRPr="001F6469">
        <w:rPr>
          <w:rFonts w:ascii="Open Sans" w:hAnsi="Open Sans" w:cs="Open Sans"/>
        </w:rPr>
        <w:t xml:space="preserve">Οι πρώτες οργανωμένες προσπάθειες για την προστασία του είδους, ξεκίνησαν το 1990 οπότε και ιδρύθηκε το Εθνικό Σύστημα Διάσωσης και Συλλογής Πληροφοριών, σε μια περίοδο που η χώρα στερούνταν τόσο επιστημονικού υπόβαθρου όσο και </w:t>
      </w:r>
      <w:r w:rsidR="00DC2831">
        <w:rPr>
          <w:rFonts w:ascii="Open Sans" w:hAnsi="Open Sans" w:cs="Open Sans"/>
        </w:rPr>
        <w:t>βασικής</w:t>
      </w:r>
      <w:r w:rsidRPr="001F6469" w:rsidR="00DC2831">
        <w:rPr>
          <w:rFonts w:ascii="Open Sans" w:hAnsi="Open Sans" w:cs="Open Sans"/>
        </w:rPr>
        <w:t xml:space="preserve"> </w:t>
      </w:r>
      <w:r w:rsidRPr="001F6469">
        <w:rPr>
          <w:rFonts w:ascii="Open Sans" w:hAnsi="Open Sans" w:cs="Open Sans"/>
        </w:rPr>
        <w:t xml:space="preserve">πληροφόρησης γύρω από το είδος. </w:t>
      </w:r>
    </w:p>
    <w:p w:rsidRPr="001F6469" w:rsidR="00F6018F" w:rsidP="00F6018F" w:rsidRDefault="00F6018F" w14:paraId="2FEE27FD" w14:textId="77777777">
      <w:pPr>
        <w:spacing w:before="120"/>
        <w:jc w:val="both"/>
        <w:rPr>
          <w:rFonts w:ascii="Open Sans" w:hAnsi="Open Sans" w:cs="Open Sans"/>
        </w:rPr>
      </w:pPr>
      <w:r w:rsidRPr="001F6469">
        <w:rPr>
          <w:rFonts w:ascii="Open Sans" w:hAnsi="Open Sans" w:cs="Open Sans"/>
        </w:rPr>
        <w:t>Οι αρχικές προσπάθειες συλλογής πληροφοριών, βασίστηκαν κυρίως σε αναφορές πολιτών μέσα από τυχαίες παρατηρήσεις και επαφές με τα ζώα. Με την πάροδο των ετών όμως και την καθιέρωση ενός επιστημονικού συστήματος παρακολούθησης, συγκεντρώθηκαν σημαντικά δεδομένα, επιτρέποντας την αξιόπιστη εκτίμηση του πληθυσμού και τον εντοπισμό περιοχών με σταθερή παρουσία του είδους. Η γνώση αυτή διαμόρφωσε ένα σύνολο προτεινόμενων μέτρων διαχείρισης και προστασίας του, τα οποία συμπυκνώνονται στα εξής παρακάτω:</w:t>
      </w:r>
    </w:p>
    <w:p w:rsidRPr="001F6469" w:rsidR="00F6018F" w:rsidP="00A51028" w:rsidRDefault="00F6018F" w14:paraId="5E80DCEA" w14:textId="77777777">
      <w:pPr>
        <w:numPr>
          <w:ilvl w:val="0"/>
          <w:numId w:val="12"/>
        </w:numPr>
        <w:ind w:left="714" w:hanging="357"/>
        <w:jc w:val="both"/>
        <w:rPr>
          <w:rFonts w:ascii="Open Sans" w:hAnsi="Open Sans" w:cs="Open Sans"/>
        </w:rPr>
      </w:pPr>
      <w:r w:rsidRPr="001F6469">
        <w:rPr>
          <w:rFonts w:ascii="Open Sans" w:hAnsi="Open Sans" w:cs="Open Sans"/>
        </w:rPr>
        <w:t>δημιουργία εκτεταμένου δικτύου προστατευόμενων περιοχών με αποτελεσματική διαχείριση,</w:t>
      </w:r>
    </w:p>
    <w:p w:rsidRPr="001F6469" w:rsidR="00F6018F" w:rsidP="00A51028" w:rsidRDefault="00F6018F" w14:paraId="10A7EC34" w14:textId="77777777">
      <w:pPr>
        <w:numPr>
          <w:ilvl w:val="0"/>
          <w:numId w:val="12"/>
        </w:numPr>
        <w:ind w:left="714" w:hanging="357"/>
        <w:jc w:val="both"/>
        <w:rPr>
          <w:rFonts w:ascii="Open Sans" w:hAnsi="Open Sans" w:cs="Open Sans"/>
        </w:rPr>
      </w:pPr>
      <w:r w:rsidRPr="001F6469">
        <w:rPr>
          <w:rFonts w:ascii="Open Sans" w:hAnsi="Open Sans" w:cs="Open Sans"/>
        </w:rPr>
        <w:t>λήψη αντισταθμιστικών μέτρων για την παράκτια αλιεία, ώστε να περιοριστούν περιστατικά ηθελημένης θανάτωσης,</w:t>
      </w:r>
    </w:p>
    <w:p w:rsidRPr="001F6469" w:rsidR="00F6018F" w:rsidP="00A51028" w:rsidRDefault="00F6018F" w14:paraId="151D4FA6" w14:textId="77777777">
      <w:pPr>
        <w:numPr>
          <w:ilvl w:val="0"/>
          <w:numId w:val="12"/>
        </w:numPr>
        <w:ind w:left="714" w:hanging="357"/>
        <w:jc w:val="both"/>
        <w:rPr>
          <w:rFonts w:ascii="Open Sans" w:hAnsi="Open Sans" w:cs="Open Sans"/>
        </w:rPr>
      </w:pPr>
      <w:r w:rsidRPr="001F6469">
        <w:rPr>
          <w:rFonts w:ascii="Open Sans" w:hAnsi="Open Sans" w:cs="Open Sans"/>
        </w:rPr>
        <w:t xml:space="preserve">διαχείριση </w:t>
      </w:r>
      <w:proofErr w:type="spellStart"/>
      <w:r w:rsidRPr="001F6469">
        <w:rPr>
          <w:rFonts w:ascii="Open Sans" w:hAnsi="Open Sans" w:cs="Open Sans"/>
        </w:rPr>
        <w:t>ιχθυοαποθεμάτων</w:t>
      </w:r>
      <w:proofErr w:type="spellEnd"/>
      <w:r w:rsidRPr="001F6469">
        <w:rPr>
          <w:rFonts w:ascii="Open Sans" w:hAnsi="Open Sans" w:cs="Open Sans"/>
        </w:rPr>
        <w:t>,</w:t>
      </w:r>
    </w:p>
    <w:p w:rsidRPr="001F6469" w:rsidR="00F6018F" w:rsidP="00A51028" w:rsidRDefault="00F6018F" w14:paraId="20855518" w14:textId="77777777">
      <w:pPr>
        <w:numPr>
          <w:ilvl w:val="0"/>
          <w:numId w:val="12"/>
        </w:numPr>
        <w:ind w:left="714" w:hanging="357"/>
        <w:jc w:val="both"/>
        <w:rPr>
          <w:rFonts w:ascii="Open Sans" w:hAnsi="Open Sans" w:cs="Open Sans"/>
        </w:rPr>
      </w:pPr>
      <w:r w:rsidRPr="001F6469">
        <w:rPr>
          <w:rFonts w:ascii="Open Sans" w:hAnsi="Open Sans" w:cs="Open Sans"/>
        </w:rPr>
        <w:t>πρόγραμμα διάσωσης, περίθαλψης και επανένταξης τραυματισμένων ή άρρωστων ζώων, καθώς και η δημιουργία ενός Κέντρου Περίθαλψης,</w:t>
      </w:r>
    </w:p>
    <w:p w:rsidRPr="001F6469" w:rsidR="00F6018F" w:rsidP="00A51028" w:rsidRDefault="00F6018F" w14:paraId="361E3FA1" w14:textId="77777777">
      <w:pPr>
        <w:numPr>
          <w:ilvl w:val="0"/>
          <w:numId w:val="12"/>
        </w:numPr>
        <w:ind w:left="714" w:hanging="357"/>
        <w:jc w:val="both"/>
        <w:rPr>
          <w:rFonts w:ascii="Open Sans" w:hAnsi="Open Sans" w:cs="Open Sans"/>
        </w:rPr>
      </w:pPr>
      <w:r w:rsidRPr="001F6469">
        <w:rPr>
          <w:rFonts w:ascii="Open Sans" w:hAnsi="Open Sans" w:cs="Open Sans"/>
        </w:rPr>
        <w:t>αποτελεσματικό σύστημα παρακολούθησης πληθυσμών,</w:t>
      </w:r>
    </w:p>
    <w:p w:rsidRPr="001F6469" w:rsidR="00F6018F" w:rsidP="00A51028" w:rsidRDefault="00F6018F" w14:paraId="417BC906" w14:textId="77777777">
      <w:pPr>
        <w:numPr>
          <w:ilvl w:val="0"/>
          <w:numId w:val="12"/>
        </w:numPr>
        <w:ind w:left="714" w:hanging="357"/>
        <w:jc w:val="both"/>
        <w:rPr>
          <w:rFonts w:ascii="Open Sans" w:hAnsi="Open Sans" w:cs="Open Sans"/>
        </w:rPr>
      </w:pPr>
      <w:r w:rsidRPr="001F6469">
        <w:rPr>
          <w:rFonts w:ascii="Open Sans" w:hAnsi="Open Sans" w:cs="Open Sans"/>
        </w:rPr>
        <w:t>περιβαλλοντική εκπαίδευση,</w:t>
      </w:r>
    </w:p>
    <w:p w:rsidRPr="001F6469" w:rsidR="00F6018F" w:rsidP="00A51028" w:rsidRDefault="00F6018F" w14:paraId="44DBB43C" w14:textId="77777777">
      <w:pPr>
        <w:numPr>
          <w:ilvl w:val="0"/>
          <w:numId w:val="12"/>
        </w:numPr>
        <w:jc w:val="both"/>
        <w:rPr>
          <w:rFonts w:ascii="Open Sans" w:hAnsi="Open Sans" w:cs="Open Sans"/>
        </w:rPr>
      </w:pPr>
      <w:r w:rsidRPr="001F6469">
        <w:rPr>
          <w:rFonts w:ascii="Open Sans" w:hAnsi="Open Sans" w:cs="Open Sans"/>
        </w:rPr>
        <w:t>εκστρατείες ενημέρωσης του κοινού.</w:t>
      </w:r>
    </w:p>
    <w:p w:rsidRPr="001F6469" w:rsidR="00F6018F" w:rsidP="00F6018F" w:rsidRDefault="00F6018F" w14:paraId="3B9E3F75" w14:textId="77777777">
      <w:pPr>
        <w:spacing w:before="120"/>
        <w:jc w:val="both"/>
        <w:rPr>
          <w:rFonts w:ascii="Open Sans" w:hAnsi="Open Sans" w:cs="Open Sans"/>
        </w:rPr>
      </w:pPr>
      <w:r w:rsidRPr="001F6469">
        <w:rPr>
          <w:rFonts w:ascii="Open Sans" w:hAnsi="Open Sans" w:cs="Open Sans"/>
        </w:rPr>
        <w:t>Αναφορικά με τα αποτελέσματα που έφερε η υλοποίηση των μέτρων αυτών και αποτιμώντας τα σε σειρά:</w:t>
      </w:r>
    </w:p>
    <w:p w:rsidRPr="001F6469" w:rsidR="00F6018F" w:rsidP="00A51028" w:rsidRDefault="00F6018F" w14:paraId="40F5474B" w14:textId="77777777">
      <w:pPr>
        <w:numPr>
          <w:ilvl w:val="0"/>
          <w:numId w:val="13"/>
        </w:numPr>
        <w:ind w:left="714" w:hanging="357"/>
        <w:jc w:val="both"/>
        <w:rPr>
          <w:rFonts w:ascii="Open Sans" w:hAnsi="Open Sans" w:cs="Open Sans"/>
        </w:rPr>
      </w:pPr>
      <w:r w:rsidRPr="001F6469">
        <w:rPr>
          <w:rFonts w:ascii="Open Sans" w:hAnsi="Open Sans" w:cs="Open Sans"/>
        </w:rPr>
        <w:t xml:space="preserve">η δημιουργία του Δικτύου </w:t>
      </w:r>
      <w:proofErr w:type="spellStart"/>
      <w:r w:rsidRPr="001F6469">
        <w:rPr>
          <w:rFonts w:ascii="Open Sans" w:hAnsi="Open Sans" w:cs="Open Sans"/>
        </w:rPr>
        <w:t>Natura</w:t>
      </w:r>
      <w:proofErr w:type="spellEnd"/>
      <w:r w:rsidRPr="001F6469">
        <w:rPr>
          <w:rFonts w:ascii="Open Sans" w:hAnsi="Open Sans" w:cs="Open Sans"/>
        </w:rPr>
        <w:t xml:space="preserve"> 2000 έχει καλύψει εν μέρει το πρώτο,</w:t>
      </w:r>
    </w:p>
    <w:p w:rsidRPr="001F6469" w:rsidR="00F6018F" w:rsidP="00A51028" w:rsidRDefault="00F6018F" w14:paraId="1CBCCF48" w14:textId="77777777">
      <w:pPr>
        <w:numPr>
          <w:ilvl w:val="0"/>
          <w:numId w:val="13"/>
        </w:numPr>
        <w:ind w:left="714" w:hanging="357"/>
        <w:jc w:val="both"/>
        <w:rPr>
          <w:rFonts w:ascii="Open Sans" w:hAnsi="Open Sans" w:cs="Open Sans"/>
        </w:rPr>
      </w:pPr>
      <w:r w:rsidRPr="001F6469">
        <w:rPr>
          <w:rFonts w:ascii="Open Sans" w:hAnsi="Open Sans" w:cs="Open Sans"/>
        </w:rPr>
        <w:t xml:space="preserve">η απόφαση αποζημίωσης των αλιέων ως αντισταθμιστικό μέτρο, δεν έφερε τα αναμενόμενα αποτελέσματα, καθώς αυτές </w:t>
      </w:r>
      <w:proofErr w:type="spellStart"/>
      <w:r w:rsidRPr="001F6469">
        <w:rPr>
          <w:rFonts w:ascii="Open Sans" w:hAnsi="Open Sans" w:cs="Open Sans"/>
        </w:rPr>
        <w:t>ισοκατανεμήθηκαν</w:t>
      </w:r>
      <w:proofErr w:type="spellEnd"/>
      <w:r w:rsidRPr="001F6469">
        <w:rPr>
          <w:rFonts w:ascii="Open Sans" w:hAnsi="Open Sans" w:cs="Open Sans"/>
        </w:rPr>
        <w:t xml:space="preserve"> χωρίς διάκριση, στο σύνολο των καταγεγραμμένων στο Μητρώο Αλιέων, ευεργετώντας και ανενεργούς ή ερασιτέχνες αλιείς, εγείροντας ένα αίσθημα αδικίας στους πραγματικά </w:t>
      </w:r>
      <w:proofErr w:type="spellStart"/>
      <w:r w:rsidRPr="001F6469">
        <w:rPr>
          <w:rFonts w:ascii="Open Sans" w:hAnsi="Open Sans" w:cs="Open Sans"/>
        </w:rPr>
        <w:t>πληττόμενους</w:t>
      </w:r>
      <w:proofErr w:type="spellEnd"/>
      <w:r w:rsidRPr="001F6469">
        <w:rPr>
          <w:rFonts w:ascii="Open Sans" w:hAnsi="Open Sans" w:cs="Open Sans"/>
        </w:rPr>
        <w:t>,</w:t>
      </w:r>
    </w:p>
    <w:p w:rsidRPr="001F6469" w:rsidR="00F6018F" w:rsidP="00A51028" w:rsidRDefault="00F6018F" w14:paraId="1268B821" w14:textId="77777777">
      <w:pPr>
        <w:numPr>
          <w:ilvl w:val="0"/>
          <w:numId w:val="13"/>
        </w:numPr>
        <w:ind w:left="714" w:hanging="357"/>
        <w:jc w:val="both"/>
        <w:rPr>
          <w:rFonts w:ascii="Open Sans" w:hAnsi="Open Sans" w:cs="Open Sans"/>
        </w:rPr>
      </w:pPr>
      <w:r w:rsidRPr="001F6469">
        <w:rPr>
          <w:rFonts w:ascii="Open Sans" w:hAnsi="Open Sans" w:cs="Open Sans"/>
        </w:rPr>
        <w:t xml:space="preserve">η διαχείριση των </w:t>
      </w:r>
      <w:proofErr w:type="spellStart"/>
      <w:r w:rsidRPr="001F6469">
        <w:rPr>
          <w:rFonts w:ascii="Open Sans" w:hAnsi="Open Sans" w:cs="Open Sans"/>
        </w:rPr>
        <w:t>ιχθυοαποθεμάτων</w:t>
      </w:r>
      <w:proofErr w:type="spellEnd"/>
      <w:r w:rsidRPr="001F6469">
        <w:rPr>
          <w:rFonts w:ascii="Open Sans" w:hAnsi="Open Sans" w:cs="Open Sans"/>
        </w:rPr>
        <w:t xml:space="preserve"> δεν συνοδεύεται από τη λήψη ουσιαστικών μέτρων έως σήμερα,</w:t>
      </w:r>
    </w:p>
    <w:p w:rsidRPr="001F6469" w:rsidR="00F6018F" w:rsidP="00A51028" w:rsidRDefault="00F6018F" w14:paraId="566C7B97" w14:textId="2D7C43B5">
      <w:pPr>
        <w:numPr>
          <w:ilvl w:val="0"/>
          <w:numId w:val="13"/>
        </w:numPr>
        <w:ind w:left="714" w:hanging="357"/>
        <w:jc w:val="both"/>
        <w:rPr>
          <w:rFonts w:ascii="Open Sans" w:hAnsi="Open Sans" w:cs="Open Sans"/>
        </w:rPr>
      </w:pPr>
      <w:r w:rsidRPr="001F6469">
        <w:rPr>
          <w:rFonts w:ascii="Open Sans" w:hAnsi="Open Sans" w:cs="Open Sans"/>
        </w:rPr>
        <w:t xml:space="preserve">η δημιουργία ενός πλήρους εξοπλισμένου Κέντρου Περίθαλψης, δεν έχει υλοποιηθεί. Λειτουργεί </w:t>
      </w:r>
      <w:r w:rsidR="00B94F3A">
        <w:rPr>
          <w:rFonts w:ascii="Open Sans" w:hAnsi="Open Sans" w:cs="Open Sans"/>
        </w:rPr>
        <w:t>αποτελεσματικά από την</w:t>
      </w:r>
      <w:r w:rsidRPr="004714C8" w:rsidR="00B94F3A">
        <w:rPr>
          <w:rFonts w:ascii="Open Sans" w:hAnsi="Open Sans" w:cs="Open Sans"/>
        </w:rPr>
        <w:t xml:space="preserve"> </w:t>
      </w:r>
      <w:proofErr w:type="spellStart"/>
      <w:r w:rsidR="00B94F3A">
        <w:rPr>
          <w:rFonts w:ascii="Open Sans" w:hAnsi="Open Sans" w:cs="Open Sans"/>
          <w:lang w:val="en-US"/>
        </w:rPr>
        <w:t>MOm</w:t>
      </w:r>
      <w:proofErr w:type="spellEnd"/>
      <w:r w:rsidRPr="004714C8" w:rsidR="00B94F3A">
        <w:rPr>
          <w:rFonts w:ascii="Open Sans" w:hAnsi="Open Sans" w:cs="Open Sans"/>
        </w:rPr>
        <w:t xml:space="preserve"> </w:t>
      </w:r>
      <w:r w:rsidRPr="001F6469">
        <w:rPr>
          <w:rFonts w:ascii="Open Sans" w:hAnsi="Open Sans" w:cs="Open Sans"/>
        </w:rPr>
        <w:t xml:space="preserve">μια μικρής έκτασης εγκατάσταση </w:t>
      </w:r>
      <w:r w:rsidRPr="004714C8" w:rsidR="00B94F3A">
        <w:rPr>
          <w:rFonts w:ascii="Open Sans" w:hAnsi="Open Sans" w:cs="Open Sans"/>
        </w:rPr>
        <w:t>(</w:t>
      </w:r>
      <w:r w:rsidR="00B94F3A">
        <w:rPr>
          <w:rFonts w:ascii="Open Sans" w:hAnsi="Open Sans" w:cs="Open Sans"/>
        </w:rPr>
        <w:t xml:space="preserve">φιλοξενείται στον χώρο του </w:t>
      </w:r>
      <w:r w:rsidRPr="001F6469">
        <w:rPr>
          <w:rFonts w:ascii="Open Sans" w:hAnsi="Open Sans" w:cs="Open Sans"/>
        </w:rPr>
        <w:t>Αττικ</w:t>
      </w:r>
      <w:r w:rsidR="00B94F3A">
        <w:rPr>
          <w:rFonts w:ascii="Open Sans" w:hAnsi="Open Sans" w:cs="Open Sans"/>
        </w:rPr>
        <w:t xml:space="preserve">ού Ζωολογικού Πάρκου), η οποία όμως χρειάζεται σαφώς ενίσχυση και επέκταση ειδικά αν λάβουμε υπόψη την αύξηση του αριθμού των </w:t>
      </w:r>
      <w:proofErr w:type="spellStart"/>
      <w:r w:rsidR="00B94F3A">
        <w:rPr>
          <w:rFonts w:ascii="Open Sans" w:hAnsi="Open Sans" w:cs="Open Sans"/>
        </w:rPr>
        <w:t>περιστατικ΄ων</w:t>
      </w:r>
      <w:proofErr w:type="spellEnd"/>
      <w:r w:rsidR="00B94F3A">
        <w:rPr>
          <w:rFonts w:ascii="Open Sans" w:hAnsi="Open Sans" w:cs="Open Sans"/>
        </w:rPr>
        <w:t xml:space="preserve"> που αντιμετωπίζονται. </w:t>
      </w:r>
    </w:p>
    <w:p w:rsidRPr="001F6469" w:rsidR="00F6018F" w:rsidP="00A51028" w:rsidRDefault="00F6018F" w14:paraId="1ACE3323" w14:textId="77777777">
      <w:pPr>
        <w:numPr>
          <w:ilvl w:val="0"/>
          <w:numId w:val="13"/>
        </w:numPr>
        <w:ind w:left="714" w:hanging="357"/>
        <w:jc w:val="both"/>
        <w:rPr>
          <w:rFonts w:ascii="Open Sans" w:hAnsi="Open Sans" w:cs="Open Sans"/>
        </w:rPr>
      </w:pPr>
      <w:r w:rsidRPr="001F6469">
        <w:rPr>
          <w:rFonts w:ascii="Open Sans" w:hAnsi="Open Sans" w:cs="Open Sans"/>
        </w:rPr>
        <w:t>η παρακολούθηση εφαρμόζεται σε λειτουργικό επίπεδο,</w:t>
      </w:r>
    </w:p>
    <w:p w:rsidRPr="001F6469" w:rsidR="00F6018F" w:rsidP="00A51028" w:rsidRDefault="00F6018F" w14:paraId="738C930A" w14:textId="77777777">
      <w:pPr>
        <w:numPr>
          <w:ilvl w:val="0"/>
          <w:numId w:val="13"/>
        </w:numPr>
        <w:ind w:left="714" w:hanging="357"/>
        <w:jc w:val="both"/>
        <w:rPr>
          <w:rFonts w:ascii="Open Sans" w:hAnsi="Open Sans" w:cs="Open Sans"/>
        </w:rPr>
      </w:pPr>
      <w:r w:rsidRPr="001F6469">
        <w:rPr>
          <w:rFonts w:ascii="Open Sans" w:hAnsi="Open Sans" w:cs="Open Sans"/>
        </w:rPr>
        <w:t>η εκπαίδευση υλοποιείται μέσω αντίστοιχων δράσεων σε σχολεία, και</w:t>
      </w:r>
    </w:p>
    <w:p w:rsidRPr="001F6469" w:rsidR="00F6018F" w:rsidP="00A51028" w:rsidRDefault="00F6018F" w14:paraId="72F1D1DA" w14:textId="77777777">
      <w:pPr>
        <w:numPr>
          <w:ilvl w:val="0"/>
          <w:numId w:val="13"/>
        </w:numPr>
        <w:spacing w:before="120"/>
        <w:ind w:left="714" w:hanging="357"/>
        <w:jc w:val="both"/>
        <w:rPr>
          <w:rFonts w:ascii="Open Sans" w:hAnsi="Open Sans" w:cs="Open Sans"/>
        </w:rPr>
      </w:pPr>
      <w:r w:rsidRPr="001F6469">
        <w:rPr>
          <w:rFonts w:ascii="Open Sans" w:hAnsi="Open Sans" w:cs="Open Sans"/>
        </w:rPr>
        <w:t>οι εκστρατείες ενημέρωσης του κοινού, εφαρμόζονται σε έναν ικανοποιητικό βαθμό.</w:t>
      </w:r>
    </w:p>
    <w:p w:rsidRPr="007C41EF" w:rsidR="00F6018F" w:rsidP="002C5981" w:rsidRDefault="00F6018F" w14:paraId="420C95B3" w14:textId="77777777">
      <w:pPr>
        <w:pStyle w:val="Heading4"/>
        <w:spacing w:before="120" w:line="240" w:lineRule="auto"/>
        <w:rPr>
          <w:rStyle w:val="Strong"/>
          <w:b w:val="0"/>
          <w:bCs w:val="0"/>
          <w:color w:val="1F4D78" w:themeColor="accent1" w:themeShade="7F"/>
          <w:kern w:val="2"/>
          <w:sz w:val="24"/>
          <w:szCs w:val="24"/>
        </w:rPr>
      </w:pPr>
      <w:bookmarkStart w:name="_Toc215573866" w:id="59"/>
      <w:r w:rsidRPr="007C41EF">
        <w:rPr>
          <w:rStyle w:val="Strong"/>
          <w:b w:val="0"/>
          <w:bCs w:val="0"/>
          <w:color w:val="1F4D78" w:themeColor="accent1" w:themeShade="7F"/>
          <w:kern w:val="2"/>
          <w:sz w:val="24"/>
          <w:szCs w:val="24"/>
        </w:rPr>
        <w:t xml:space="preserve">Εθνικό Σχέδιο Δράσης για τη Μεσογειακή φώκια </w:t>
      </w:r>
      <w:proofErr w:type="spellStart"/>
      <w:r w:rsidRPr="007C41EF">
        <w:rPr>
          <w:rStyle w:val="Strong"/>
          <w:b w:val="0"/>
          <w:bCs w:val="0"/>
          <w:color w:val="1F4D78" w:themeColor="accent1" w:themeShade="7F"/>
          <w:kern w:val="2"/>
          <w:sz w:val="24"/>
          <w:szCs w:val="24"/>
        </w:rPr>
        <w:t>Monachus</w:t>
      </w:r>
      <w:proofErr w:type="spellEnd"/>
      <w:r w:rsidRPr="007C41EF">
        <w:rPr>
          <w:rStyle w:val="Strong"/>
          <w:b w:val="0"/>
          <w:bCs w:val="0"/>
          <w:color w:val="1F4D78" w:themeColor="accent1" w:themeShade="7F"/>
          <w:kern w:val="2"/>
          <w:sz w:val="24"/>
          <w:szCs w:val="24"/>
        </w:rPr>
        <w:t xml:space="preserve"> </w:t>
      </w:r>
      <w:proofErr w:type="spellStart"/>
      <w:r w:rsidRPr="007C41EF">
        <w:rPr>
          <w:rStyle w:val="Strong"/>
          <w:b w:val="0"/>
          <w:bCs w:val="0"/>
          <w:color w:val="1F4D78" w:themeColor="accent1" w:themeShade="7F"/>
          <w:kern w:val="2"/>
          <w:sz w:val="24"/>
          <w:szCs w:val="24"/>
        </w:rPr>
        <w:t>monachus</w:t>
      </w:r>
      <w:bookmarkEnd w:id="59"/>
      <w:proofErr w:type="spellEnd"/>
    </w:p>
    <w:p w:rsidRPr="001F6469" w:rsidR="00F6018F" w:rsidP="00F6018F" w:rsidRDefault="00F6018F" w14:paraId="77D7D774" w14:textId="77777777">
      <w:pPr>
        <w:spacing w:before="120"/>
        <w:jc w:val="both"/>
        <w:rPr>
          <w:rFonts w:ascii="Open Sans" w:hAnsi="Open Sans" w:cs="Open Sans"/>
        </w:rPr>
      </w:pPr>
      <w:r w:rsidRPr="001F6469">
        <w:rPr>
          <w:rFonts w:ascii="Open Sans" w:hAnsi="Open Sans" w:cs="Open Sans"/>
        </w:rPr>
        <w:t xml:space="preserve">Οι πρώτες συντονισμένες στρατηγικές προσπάθειες καταγράφηκαν το 1996, όταν η </w:t>
      </w:r>
      <w:proofErr w:type="spellStart"/>
      <w:r w:rsidRPr="001F6469">
        <w:rPr>
          <w:rFonts w:ascii="Open Sans" w:hAnsi="Open Sans" w:cs="Open Sans"/>
        </w:rPr>
        <w:t>MOm</w:t>
      </w:r>
      <w:proofErr w:type="spellEnd"/>
      <w:r w:rsidRPr="001F6469">
        <w:rPr>
          <w:rFonts w:ascii="Open Sans" w:hAnsi="Open Sans" w:cs="Open Sans"/>
        </w:rPr>
        <w:t xml:space="preserve"> σε συνεργασία με το ΑΡΧΙΠΕΛΑΓΟΣ</w:t>
      </w:r>
      <w:r w:rsidR="002C5981">
        <w:rPr>
          <w:rFonts w:ascii="Open Sans" w:hAnsi="Open Sans" w:cs="Open Sans"/>
        </w:rPr>
        <w:t>-</w:t>
      </w:r>
      <w:r w:rsidRPr="001F6469">
        <w:rPr>
          <w:rFonts w:ascii="Open Sans" w:hAnsi="Open Sans" w:cs="Open Sans"/>
        </w:rPr>
        <w:t>Ι</w:t>
      </w:r>
      <w:r w:rsidR="002C5981">
        <w:rPr>
          <w:rFonts w:ascii="Open Sans" w:hAnsi="Open Sans" w:cs="Open Sans"/>
        </w:rPr>
        <w:t>όνιο</w:t>
      </w:r>
      <w:r w:rsidRPr="001F6469">
        <w:rPr>
          <w:rFonts w:ascii="Open Sans" w:hAnsi="Open Sans" w:cs="Open Sans"/>
        </w:rPr>
        <w:t xml:space="preserve">, παρουσίασαν το πρώτο κείμενο με τίτλο «Στρατηγική για την προστασία της Μεσογειακής φώκιας </w:t>
      </w:r>
      <w:proofErr w:type="spellStart"/>
      <w:r w:rsidRPr="001F6469">
        <w:rPr>
          <w:rFonts w:ascii="Open Sans" w:hAnsi="Open Sans" w:cs="Open Sans"/>
          <w:i/>
          <w:iCs/>
        </w:rPr>
        <w:t>Monachus</w:t>
      </w:r>
      <w:proofErr w:type="spellEnd"/>
      <w:r w:rsidRPr="001F6469">
        <w:rPr>
          <w:rFonts w:ascii="Open Sans" w:hAnsi="Open Sans" w:cs="Open Sans"/>
          <w:i/>
          <w:iCs/>
        </w:rPr>
        <w:t xml:space="preserve"> </w:t>
      </w:r>
      <w:proofErr w:type="spellStart"/>
      <w:r w:rsidRPr="001F6469">
        <w:rPr>
          <w:rFonts w:ascii="Open Sans" w:hAnsi="Open Sans" w:cs="Open Sans"/>
          <w:i/>
          <w:iCs/>
        </w:rPr>
        <w:t>monachus</w:t>
      </w:r>
      <w:proofErr w:type="spellEnd"/>
      <w:r w:rsidRPr="001F6469">
        <w:rPr>
          <w:rFonts w:ascii="Open Sans" w:hAnsi="Open Sans" w:cs="Open Sans"/>
        </w:rPr>
        <w:t xml:space="preserve"> στην Ελλάδα».</w:t>
      </w:r>
    </w:p>
    <w:p w:rsidRPr="001F6469" w:rsidR="00F6018F" w:rsidP="00F6018F" w:rsidRDefault="00F6018F" w14:paraId="2E717EC5" w14:textId="77777777">
      <w:pPr>
        <w:spacing w:before="120"/>
        <w:jc w:val="both"/>
        <w:rPr>
          <w:rFonts w:ascii="Open Sans" w:hAnsi="Open Sans" w:cs="Open Sans"/>
        </w:rPr>
      </w:pPr>
      <w:r w:rsidRPr="001F6469">
        <w:rPr>
          <w:rFonts w:ascii="Open Sans" w:hAnsi="Open Sans" w:cs="Open Sans"/>
        </w:rPr>
        <w:t>Ακολούθησε το 2009 το «Στρατηγικό Σχέδιο και Σχέδιο Δράσης για τη Μεσογειακή φώκια στην Ελλάδα», στο πλαίσιο του προγράμματος LIFE MOFI. Το ίδιο έτος εκπονήθηκε και το «Σχέδιο για τη μείωση των αρνητικών αλληλεπιδράσεων μεταξύ Μεσογειακής φώκιας και αλιείας στην Ελλάδα».</w:t>
      </w:r>
    </w:p>
    <w:p w:rsidRPr="001F6469" w:rsidR="00F6018F" w:rsidP="002C5981" w:rsidRDefault="00F6018F" w14:paraId="53190855" w14:textId="164AC8E5">
      <w:pPr>
        <w:spacing w:before="120"/>
        <w:jc w:val="both"/>
        <w:rPr>
          <w:rFonts w:ascii="Open Sans" w:hAnsi="Open Sans" w:cs="Open Sans"/>
        </w:rPr>
      </w:pPr>
      <w:r w:rsidRPr="001F6469">
        <w:rPr>
          <w:rFonts w:ascii="Open Sans" w:hAnsi="Open Sans" w:cs="Open Sans"/>
        </w:rPr>
        <w:t xml:space="preserve">Το πρώτο επίσημα θεσμοθετημένο κείμενο για το είδος είναι το Εθνικό Σχέδιο Δράσης για τη Μεσογειακή φώκια, που </w:t>
      </w:r>
      <w:r w:rsidR="00B06E45">
        <w:rPr>
          <w:rFonts w:ascii="Open Sans" w:hAnsi="Open Sans" w:cs="Open Sans"/>
        </w:rPr>
        <w:t xml:space="preserve">συντάχθηκε από τους ειδικούς της </w:t>
      </w:r>
      <w:proofErr w:type="spellStart"/>
      <w:r w:rsidR="00B06E45">
        <w:rPr>
          <w:rFonts w:ascii="Open Sans" w:hAnsi="Open Sans" w:cs="Open Sans"/>
          <w:lang w:val="en-US"/>
        </w:rPr>
        <w:t>MOm</w:t>
      </w:r>
      <w:proofErr w:type="spellEnd"/>
      <w:r w:rsidRPr="004714C8" w:rsidR="00B06E45">
        <w:rPr>
          <w:rFonts w:ascii="Open Sans" w:hAnsi="Open Sans" w:cs="Open Sans"/>
        </w:rPr>
        <w:t xml:space="preserve">, </w:t>
      </w:r>
      <w:r w:rsidR="00B06E45">
        <w:rPr>
          <w:rFonts w:ascii="Open Sans" w:hAnsi="Open Sans" w:cs="Open Sans"/>
        </w:rPr>
        <w:t xml:space="preserve">εγκρίθηκε από το ΥΠΕΝ και δημοσιεύθηκε σε ΦΕΚ </w:t>
      </w:r>
      <w:r w:rsidRPr="001F6469" w:rsidR="00B06E45">
        <w:rPr>
          <w:rFonts w:ascii="Open Sans" w:hAnsi="Open Sans" w:cs="Open Sans"/>
        </w:rPr>
        <w:t xml:space="preserve"> </w:t>
      </w:r>
      <w:r w:rsidRPr="001F6469">
        <w:rPr>
          <w:rFonts w:ascii="Open Sans" w:hAnsi="Open Sans" w:cs="Open Sans"/>
        </w:rPr>
        <w:t>στις 9 Σεπτεμβρίου 2024</w:t>
      </w:r>
      <w:r w:rsidR="00B06E45">
        <w:rPr>
          <w:rFonts w:ascii="Open Sans" w:hAnsi="Open Sans" w:cs="Open Sans"/>
        </w:rPr>
        <w:t>. Έχει</w:t>
      </w:r>
      <w:r w:rsidRPr="001F6469">
        <w:rPr>
          <w:rFonts w:ascii="Open Sans" w:hAnsi="Open Sans" w:cs="Open Sans"/>
        </w:rPr>
        <w:t xml:space="preserve"> ως βασικό του στόχο τη διατήρηση και βελτίωση της κατάστασης του είδους της Μεσογειακής φώκιας στην Ελλάδα, την ενδυνάμωση της συμβίωσής της με τις ανθρώπινες δραστηριότητες</w:t>
      </w:r>
      <w:r w:rsidR="00B06E45">
        <w:rPr>
          <w:rFonts w:ascii="Open Sans" w:hAnsi="Open Sans" w:cs="Open Sans"/>
        </w:rPr>
        <w:t>.</w:t>
      </w:r>
      <w:r w:rsidRPr="001F6469">
        <w:rPr>
          <w:rFonts w:ascii="Open Sans" w:hAnsi="Open Sans" w:cs="Open Sans"/>
        </w:rPr>
        <w:t xml:space="preserve"> </w:t>
      </w:r>
    </w:p>
    <w:p w:rsidRPr="007C41EF" w:rsidR="00F6018F" w:rsidP="002C5981" w:rsidRDefault="00F6018F" w14:paraId="02618AA3" w14:textId="77777777">
      <w:pPr>
        <w:pStyle w:val="Heading4"/>
        <w:spacing w:before="120" w:line="240" w:lineRule="auto"/>
        <w:rPr>
          <w:rStyle w:val="Strong"/>
          <w:b w:val="0"/>
          <w:bCs w:val="0"/>
          <w:color w:val="1F4D78" w:themeColor="accent1" w:themeShade="7F"/>
          <w:kern w:val="2"/>
        </w:rPr>
      </w:pPr>
      <w:bookmarkStart w:name="_Toc215573867" w:id="60"/>
      <w:r w:rsidRPr="007C41EF">
        <w:rPr>
          <w:rStyle w:val="Strong"/>
          <w:b w:val="0"/>
          <w:bCs w:val="0"/>
          <w:color w:val="1F4D78" w:themeColor="accent1" w:themeShade="7F"/>
          <w:kern w:val="2"/>
        </w:rPr>
        <w:t>Ειδικοί στόχοι του Ε.Σ.Δ.</w:t>
      </w:r>
      <w:bookmarkEnd w:id="60"/>
    </w:p>
    <w:p w:rsidRPr="001F6469" w:rsidR="00F6018F" w:rsidP="002C5981" w:rsidRDefault="00F6018F" w14:paraId="731035F3" w14:textId="7777777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before="120"/>
        <w:jc w:val="both"/>
        <w:rPr>
          <w:rFonts w:ascii="Open Sans" w:hAnsi="Open Sans" w:cs="Open Sans"/>
        </w:rPr>
      </w:pPr>
      <w:r w:rsidRPr="001F6469">
        <w:rPr>
          <w:rFonts w:ascii="Open Sans" w:hAnsi="Open Sans" w:cs="Open Sans"/>
        </w:rPr>
        <w:t xml:space="preserve">Οι Ειδικοί Στόχοι του Εθνικού Σχεδίου Δράσης για τη Μεσογειακή φώκια επικεντρώνονται στη διατήρηση της κατάστασης και της αυξητικής τάσης του πληθυσμού σε βιώσιμο επίπεδο (≥500 άτομα), στη διατήρηση της υφιστάμενης γεωγραφικής εξάπλωσης στο επίπεδο της ευνοϊκής τιμής αναφοράς των 361.801 </w:t>
      </w:r>
      <w:proofErr w:type="spellStart"/>
      <w:r w:rsidRPr="001F6469">
        <w:rPr>
          <w:rFonts w:ascii="Open Sans" w:hAnsi="Open Sans" w:cs="Open Sans"/>
        </w:rPr>
        <w:t>τετρ</w:t>
      </w:r>
      <w:proofErr w:type="spellEnd"/>
      <w:r w:rsidRPr="001F6469">
        <w:rPr>
          <w:rFonts w:ascii="Open Sans" w:hAnsi="Open Sans" w:cs="Open Sans"/>
        </w:rPr>
        <w:t>. χλμ., στην αποτροπή της υποβάθμισης (ή και βελτίωση) του ενδιαιτήματος, ιδιαίτερα στις περιοχές αναπαραγωγής, στη διασφάλιση επάρκειας τροφής, στη μείωση των αρνητικών αλληλεπιδράσεων με την αλιεία, κάτω από το όριο του 26%.</w:t>
      </w:r>
    </w:p>
    <w:p w:rsidRPr="007C41EF" w:rsidR="00F6018F" w:rsidP="002C5981" w:rsidRDefault="00F6018F" w14:paraId="4FF2A7F6" w14:textId="77777777">
      <w:pPr>
        <w:pStyle w:val="Heading4"/>
        <w:spacing w:before="120" w:line="240" w:lineRule="auto"/>
        <w:rPr>
          <w:rStyle w:val="Strong"/>
          <w:b w:val="0"/>
          <w:bCs w:val="0"/>
          <w:color w:val="1F4D78" w:themeColor="accent1" w:themeShade="7F"/>
          <w:kern w:val="2"/>
        </w:rPr>
      </w:pPr>
      <w:bookmarkStart w:name="_Toc215573868" w:id="61"/>
      <w:r w:rsidRPr="007C41EF">
        <w:rPr>
          <w:rStyle w:val="Strong"/>
          <w:b w:val="0"/>
          <w:bCs w:val="0"/>
          <w:color w:val="1F4D78" w:themeColor="accent1" w:themeShade="7F"/>
          <w:kern w:val="2"/>
        </w:rPr>
        <w:t>Μέσα επίτευξης των στόχων του Ε.Σ.Δ.</w:t>
      </w:r>
      <w:bookmarkEnd w:id="61"/>
    </w:p>
    <w:p w:rsidRPr="001F6469" w:rsidR="00F6018F" w:rsidP="002C5981" w:rsidRDefault="00F6018F" w14:paraId="2B225C83" w14:textId="77777777">
      <w:pPr>
        <w:spacing w:before="120"/>
        <w:jc w:val="both"/>
        <w:rPr>
          <w:rFonts w:ascii="Open Sans" w:hAnsi="Open Sans" w:cs="Open Sans"/>
        </w:rPr>
      </w:pPr>
      <w:r w:rsidRPr="001F6469">
        <w:rPr>
          <w:rFonts w:ascii="Open Sans" w:hAnsi="Open Sans" w:cs="Open Sans"/>
        </w:rPr>
        <w:t>Τα μέσα για την επίτευξη των στόχων περιλαμβάνουν ένα σύνολο μέτρων, τα οποία διακρίνονται σε επτά βασικούς άξονες δράσης:</w:t>
      </w:r>
    </w:p>
    <w:p w:rsidRPr="001F6469" w:rsidR="00F6018F" w:rsidP="00A51028" w:rsidRDefault="00F6018F" w14:paraId="6043E6C1" w14:textId="77777777">
      <w:pPr>
        <w:numPr>
          <w:ilvl w:val="0"/>
          <w:numId w:val="14"/>
        </w:numPr>
        <w:ind w:left="714" w:hanging="357"/>
        <w:jc w:val="both"/>
        <w:rPr>
          <w:rFonts w:ascii="Open Sans" w:hAnsi="Open Sans" w:cs="Open Sans"/>
        </w:rPr>
      </w:pPr>
      <w:r w:rsidRPr="001F6469">
        <w:rPr>
          <w:rFonts w:ascii="Open Sans" w:hAnsi="Open Sans" w:cs="Open Sans"/>
        </w:rPr>
        <w:t>Πληθυσμιακή διατήρηση και βελτίωση,</w:t>
      </w:r>
    </w:p>
    <w:p w:rsidRPr="001F6469" w:rsidR="00F6018F" w:rsidP="00A51028" w:rsidRDefault="00F6018F" w14:paraId="27F859CC" w14:textId="77777777">
      <w:pPr>
        <w:numPr>
          <w:ilvl w:val="0"/>
          <w:numId w:val="14"/>
        </w:numPr>
        <w:ind w:left="714" w:hanging="357"/>
        <w:jc w:val="both"/>
        <w:rPr>
          <w:rFonts w:ascii="Open Sans" w:hAnsi="Open Sans" w:cs="Open Sans"/>
        </w:rPr>
      </w:pPr>
      <w:r w:rsidRPr="001F6469">
        <w:rPr>
          <w:rFonts w:ascii="Open Sans" w:hAnsi="Open Sans" w:cs="Open Sans"/>
        </w:rPr>
        <w:t>Διατήρηση και βελτίωση ενδιαιτημάτων,</w:t>
      </w:r>
    </w:p>
    <w:p w:rsidRPr="001F6469" w:rsidR="00F6018F" w:rsidP="00A51028" w:rsidRDefault="00F6018F" w14:paraId="7D99BF39" w14:textId="77777777">
      <w:pPr>
        <w:numPr>
          <w:ilvl w:val="0"/>
          <w:numId w:val="14"/>
        </w:numPr>
        <w:ind w:left="714" w:hanging="357"/>
        <w:jc w:val="both"/>
        <w:rPr>
          <w:rFonts w:ascii="Open Sans" w:hAnsi="Open Sans" w:cs="Open Sans"/>
        </w:rPr>
      </w:pPr>
      <w:r w:rsidRPr="001F6469">
        <w:rPr>
          <w:rFonts w:ascii="Open Sans" w:hAnsi="Open Sans" w:cs="Open Sans"/>
        </w:rPr>
        <w:t>Διατήρηση και επέκταση της ζώνης εξάπλωσης, με μείωση του κατακερματισμού,</w:t>
      </w:r>
    </w:p>
    <w:p w:rsidRPr="001F6469" w:rsidR="00F6018F" w:rsidP="00A51028" w:rsidRDefault="00F6018F" w14:paraId="0E49DEED" w14:textId="77777777">
      <w:pPr>
        <w:numPr>
          <w:ilvl w:val="0"/>
          <w:numId w:val="14"/>
        </w:numPr>
        <w:ind w:left="714" w:hanging="357"/>
        <w:jc w:val="both"/>
        <w:rPr>
          <w:rFonts w:ascii="Open Sans" w:hAnsi="Open Sans" w:cs="Open Sans"/>
        </w:rPr>
      </w:pPr>
      <w:r w:rsidRPr="001F6469">
        <w:rPr>
          <w:rFonts w:ascii="Open Sans" w:hAnsi="Open Sans" w:cs="Open Sans"/>
        </w:rPr>
        <w:t>Ενίσχυση θεσμικού πλαισίου (νομοθεσία και πολιτική),</w:t>
      </w:r>
    </w:p>
    <w:p w:rsidRPr="001F6469" w:rsidR="00F6018F" w:rsidP="00A51028" w:rsidRDefault="00F6018F" w14:paraId="42F9EF42" w14:textId="77777777">
      <w:pPr>
        <w:numPr>
          <w:ilvl w:val="0"/>
          <w:numId w:val="14"/>
        </w:numPr>
        <w:ind w:left="714" w:hanging="357"/>
        <w:jc w:val="both"/>
        <w:rPr>
          <w:rFonts w:ascii="Open Sans" w:hAnsi="Open Sans" w:cs="Open Sans"/>
        </w:rPr>
      </w:pPr>
      <w:r w:rsidRPr="001F6469">
        <w:rPr>
          <w:rFonts w:ascii="Open Sans" w:hAnsi="Open Sans" w:cs="Open Sans"/>
        </w:rPr>
        <w:t>Παρακολούθηση και έρευνα,</w:t>
      </w:r>
    </w:p>
    <w:p w:rsidRPr="001F6469" w:rsidR="00F6018F" w:rsidP="00A51028" w:rsidRDefault="00F6018F" w14:paraId="095C838F" w14:textId="77777777">
      <w:pPr>
        <w:numPr>
          <w:ilvl w:val="0"/>
          <w:numId w:val="14"/>
        </w:numPr>
        <w:ind w:left="714" w:hanging="357"/>
        <w:jc w:val="both"/>
        <w:rPr>
          <w:rFonts w:ascii="Open Sans" w:hAnsi="Open Sans" w:cs="Open Sans"/>
        </w:rPr>
      </w:pPr>
      <w:r w:rsidRPr="001F6469">
        <w:rPr>
          <w:rFonts w:ascii="Open Sans" w:hAnsi="Open Sans" w:cs="Open Sans"/>
        </w:rPr>
        <w:t>Επικοινωνία και περιβαλλοντική εκπαίδευση,</w:t>
      </w:r>
    </w:p>
    <w:p w:rsidRPr="001F6469" w:rsidR="00F6018F" w:rsidP="00A51028" w:rsidRDefault="00F6018F" w14:paraId="3D2FAA7D" w14:textId="77777777">
      <w:pPr>
        <w:numPr>
          <w:ilvl w:val="0"/>
          <w:numId w:val="14"/>
        </w:numPr>
        <w:ind w:left="714" w:hanging="357"/>
        <w:jc w:val="both"/>
        <w:rPr>
          <w:rFonts w:ascii="Open Sans" w:hAnsi="Open Sans" w:cs="Open Sans"/>
        </w:rPr>
      </w:pPr>
      <w:r w:rsidRPr="001F6469">
        <w:rPr>
          <w:rFonts w:ascii="Open Sans" w:hAnsi="Open Sans" w:cs="Open Sans"/>
        </w:rPr>
        <w:t>Διακρατική συνεργασία.</w:t>
      </w:r>
    </w:p>
    <w:p w:rsidRPr="001F6469" w:rsidR="00F6018F" w:rsidP="00F6018F" w:rsidRDefault="00F6018F" w14:paraId="68AC5752" w14:textId="77777777">
      <w:pPr>
        <w:spacing w:before="120"/>
        <w:jc w:val="both"/>
        <w:rPr>
          <w:rFonts w:ascii="Open Sans" w:hAnsi="Open Sans" w:cs="Open Sans"/>
        </w:rPr>
      </w:pPr>
      <w:r w:rsidRPr="001F6469">
        <w:rPr>
          <w:rFonts w:ascii="Open Sans" w:hAnsi="Open Sans" w:cs="Open Sans"/>
        </w:rPr>
        <w:t>Για κάθε μέτρο προβλέπεται συγκεκριμένο σύνολο δράσεων, ανάλογα με τις απειλές και πιέσεις που αντιμετωπίζει το είδος. Η σημασία κάθε δράσης χαρακτηρίζεται ως κρίσιμη, υψηλή ή μέση, ανάλογα με τον αντίκτυπό της.</w:t>
      </w:r>
    </w:p>
    <w:p w:rsidRPr="001F6469" w:rsidR="00F6018F" w:rsidP="002C5981" w:rsidRDefault="00F6018F" w14:paraId="369EE3CB" w14:textId="3CE8767C">
      <w:pPr>
        <w:spacing w:before="120"/>
        <w:jc w:val="both"/>
        <w:rPr>
          <w:rFonts w:ascii="Open Sans" w:hAnsi="Open Sans" w:cs="Open Sans"/>
        </w:rPr>
      </w:pPr>
      <w:r w:rsidRPr="001F6469">
        <w:rPr>
          <w:rFonts w:ascii="Open Sans" w:hAnsi="Open Sans" w:cs="Open Sans"/>
        </w:rPr>
        <w:t xml:space="preserve">Η εφαρμογή των μέτρων αφορούν κυρίως σε περιοχές όπου υπάρχουν καταγεγραμμένοι </w:t>
      </w:r>
      <w:r w:rsidR="00B06E45">
        <w:rPr>
          <w:rFonts w:ascii="Open Sans" w:hAnsi="Open Sans" w:cs="Open Sans"/>
        </w:rPr>
        <w:t xml:space="preserve">αναπαραγόμενοι </w:t>
      </w:r>
      <w:r w:rsidRPr="001F6469">
        <w:rPr>
          <w:rFonts w:ascii="Open Sans" w:hAnsi="Open Sans" w:cs="Open Sans"/>
        </w:rPr>
        <w:t xml:space="preserve">πυρήνες του είδους. Αυτές περιλαμβάνουν παράκτιες και νησιωτικές ζώνες με σπηλιές κατάλληλες για αναπαραγωγή και ανάπαυση, όπως σε τμήματα του Αιγαίου (π.χ. Βόρειες Σποράδες, Κυκλάδες), του Ιονίου και της Κρήτης. Οι δράσεις επικεντρώνονται σε κρίσιμους βιότοπους, προστατευόμενες περιοχές (κυρίως </w:t>
      </w:r>
      <w:proofErr w:type="spellStart"/>
      <w:r w:rsidRPr="001F6469">
        <w:rPr>
          <w:rFonts w:ascii="Open Sans" w:hAnsi="Open Sans" w:cs="Open Sans"/>
        </w:rPr>
        <w:t>Natura</w:t>
      </w:r>
      <w:proofErr w:type="spellEnd"/>
      <w:r w:rsidRPr="001F6469">
        <w:rPr>
          <w:rFonts w:ascii="Open Sans" w:hAnsi="Open Sans" w:cs="Open Sans"/>
        </w:rPr>
        <w:t xml:space="preserve"> 2000) και ζώνες με αυξημένη αλιευτική δραστηριότητα.</w:t>
      </w:r>
    </w:p>
    <w:p w:rsidRPr="007C41EF" w:rsidR="00647943" w:rsidP="002C5981" w:rsidRDefault="00647943" w14:paraId="0895B805" w14:textId="77777777">
      <w:pPr>
        <w:pStyle w:val="Heading4"/>
        <w:spacing w:before="120" w:line="240" w:lineRule="auto"/>
      </w:pPr>
      <w:bookmarkStart w:name="_Toc215573869" w:id="62"/>
      <w:r w:rsidRPr="007C41EF">
        <w:t>Υλοποίηση, παρακολούθηση και αξιολόγηση του ΕΣΔ</w:t>
      </w:r>
      <w:bookmarkEnd w:id="62"/>
    </w:p>
    <w:p w:rsidRPr="001F6469" w:rsidR="00F6018F" w:rsidP="00F6018F" w:rsidRDefault="00F6018F" w14:paraId="72C1400D" w14:textId="77777777">
      <w:pPr>
        <w:spacing w:before="120"/>
        <w:jc w:val="both"/>
        <w:rPr>
          <w:rFonts w:ascii="Open Sans" w:hAnsi="Open Sans" w:cs="Open Sans"/>
        </w:rPr>
      </w:pPr>
      <w:r w:rsidRPr="001F6469">
        <w:rPr>
          <w:rFonts w:ascii="Open Sans" w:hAnsi="Open Sans" w:cs="Open Sans"/>
        </w:rPr>
        <w:t xml:space="preserve">Η υλοποίηση του Εθνικού Σχεδίου Δράσης για τη Μεσογειακή φώκια συντονίζεται από το Υπουργείο Περιβάλλοντος και Ενέργειας και ειδικότερα από το Τμήμα Βιοποικιλότητας και Προστατευόμενων Περιοχών της Διεύθυνσης Προστασίας Βιοποικιλότητας. Περιλαμβάνει συνεργασία με Μονάδες Διαχείρισης Προστατευόμενων Περιοχών, επιστημονικούς και κοινωνικούς φορείς, ενώ η παρακολούθηση βασίζεται σε δείκτες που αφορούν στον πληθυσμό, τα ενδιαιτήματα και τις πιέσεις του είδους. </w:t>
      </w:r>
    </w:p>
    <w:p w:rsidRPr="001F6469" w:rsidR="00F6018F" w:rsidP="00F6018F" w:rsidRDefault="00F6018F" w14:paraId="7AC32150" w14:textId="77777777">
      <w:pPr>
        <w:spacing w:before="120"/>
        <w:jc w:val="both"/>
        <w:rPr>
          <w:rFonts w:ascii="Open Sans" w:hAnsi="Open Sans" w:cs="Open Sans"/>
        </w:rPr>
      </w:pPr>
      <w:r w:rsidRPr="001F6469">
        <w:rPr>
          <w:rFonts w:ascii="Open Sans" w:hAnsi="Open Sans" w:cs="Open Sans"/>
        </w:rPr>
        <w:t>Η αξιολόγηση γίνεται σε δύο φάσεις (ενδιάμεση και τελική), με συμμετοχή όλων των εμπλεκόμενων, ώστε να εντοπιστούν αδυναμίες και να προταθούν βελτιώσεις.</w:t>
      </w:r>
    </w:p>
    <w:p w:rsidRPr="001F6469" w:rsidR="00F6018F" w:rsidP="00F6018F" w:rsidRDefault="00F6018F" w14:paraId="2AE1FE2A" w14:textId="77777777">
      <w:pPr>
        <w:spacing w:before="120"/>
        <w:jc w:val="both"/>
        <w:rPr>
          <w:rFonts w:ascii="Open Sans" w:hAnsi="Open Sans" w:cs="Open Sans"/>
        </w:rPr>
      </w:pPr>
      <w:r w:rsidRPr="001F6469">
        <w:rPr>
          <w:rFonts w:ascii="Open Sans" w:hAnsi="Open Sans" w:cs="Open Sans"/>
        </w:rPr>
        <w:t xml:space="preserve">Το Σχέδιο προβλέπεται να εφαρμοστεί για ένα χρονικό διάστημα έξι ετών, μετά το πέρας του οποίου θα γίνει αξιολόγηση των αποτελεσμάτων και, εφόσον χρειαστεί, αναθεώρηση των μέτρων. </w:t>
      </w:r>
    </w:p>
    <w:p w:rsidRPr="001F6469" w:rsidR="00F6018F" w:rsidP="00F6018F" w:rsidRDefault="00F6018F" w14:paraId="3AE04DBA" w14:textId="77777777">
      <w:pPr>
        <w:spacing w:before="120"/>
        <w:jc w:val="both"/>
        <w:rPr>
          <w:rFonts w:ascii="Open Sans" w:hAnsi="Open Sans" w:cs="Open Sans"/>
        </w:rPr>
      </w:pPr>
      <w:r w:rsidRPr="001F6469">
        <w:rPr>
          <w:rFonts w:ascii="Open Sans" w:hAnsi="Open Sans" w:cs="Open Sans"/>
        </w:rPr>
        <w:t>Κατά την ενδιάμεση και τελική αξιολόγηση θα ληφθούν υπόψη:</w:t>
      </w:r>
    </w:p>
    <w:p w:rsidRPr="001F6469" w:rsidR="00F6018F" w:rsidP="00A51028" w:rsidRDefault="00F6018F" w14:paraId="4A12A273" w14:textId="77777777">
      <w:pPr>
        <w:numPr>
          <w:ilvl w:val="0"/>
          <w:numId w:val="15"/>
        </w:numPr>
        <w:ind w:left="714" w:hanging="357"/>
        <w:jc w:val="both"/>
        <w:rPr>
          <w:rFonts w:ascii="Open Sans" w:hAnsi="Open Sans" w:cs="Open Sans"/>
        </w:rPr>
      </w:pPr>
      <w:proofErr w:type="spellStart"/>
      <w:r w:rsidRPr="001F6469">
        <w:rPr>
          <w:rFonts w:ascii="Open Sans" w:hAnsi="Open Sans" w:cs="Open Sans"/>
        </w:rPr>
        <w:t>επικαιροποιημένα</w:t>
      </w:r>
      <w:proofErr w:type="spellEnd"/>
      <w:r w:rsidRPr="001F6469">
        <w:rPr>
          <w:rFonts w:ascii="Open Sans" w:hAnsi="Open Sans" w:cs="Open Sans"/>
        </w:rPr>
        <w:t xml:space="preserve"> στοιχεία για την κατάσταση του είδους</w:t>
      </w:r>
    </w:p>
    <w:p w:rsidRPr="001F6469" w:rsidR="00F6018F" w:rsidP="00A51028" w:rsidRDefault="00F6018F" w14:paraId="47EEF35D" w14:textId="77777777">
      <w:pPr>
        <w:numPr>
          <w:ilvl w:val="0"/>
          <w:numId w:val="15"/>
        </w:numPr>
        <w:ind w:left="714" w:hanging="357"/>
        <w:jc w:val="both"/>
        <w:rPr>
          <w:rFonts w:ascii="Open Sans" w:hAnsi="Open Sans" w:cs="Open Sans"/>
        </w:rPr>
      </w:pPr>
      <w:r w:rsidRPr="001F6469">
        <w:rPr>
          <w:rFonts w:ascii="Open Sans" w:hAnsi="Open Sans" w:cs="Open Sans"/>
        </w:rPr>
        <w:t>νέα ερευνητικά δεδομένα για τη βιολογία, οικολογία και συμπεριφορά του</w:t>
      </w:r>
    </w:p>
    <w:p w:rsidRPr="001F6469" w:rsidR="00F6018F" w:rsidP="00A51028" w:rsidRDefault="00F6018F" w14:paraId="34FB0B9B" w14:textId="77777777">
      <w:pPr>
        <w:numPr>
          <w:ilvl w:val="0"/>
          <w:numId w:val="15"/>
        </w:numPr>
        <w:ind w:left="714" w:hanging="357"/>
        <w:jc w:val="both"/>
        <w:rPr>
          <w:rFonts w:ascii="Open Sans" w:hAnsi="Open Sans" w:cs="Open Sans"/>
        </w:rPr>
      </w:pPr>
      <w:r w:rsidRPr="001F6469">
        <w:rPr>
          <w:rFonts w:ascii="Open Sans" w:hAnsi="Open Sans" w:cs="Open Sans"/>
        </w:rPr>
        <w:t>αποτελέσματα δράσεων που υλοποιήθηκαν στην Ελλάδα ή στο εξωτερικό</w:t>
      </w:r>
    </w:p>
    <w:p w:rsidRPr="001F6469" w:rsidR="00F6018F" w:rsidP="00A51028" w:rsidRDefault="00F6018F" w14:paraId="1DF90477" w14:textId="77777777">
      <w:pPr>
        <w:numPr>
          <w:ilvl w:val="0"/>
          <w:numId w:val="15"/>
        </w:numPr>
        <w:ind w:left="714" w:hanging="357"/>
        <w:jc w:val="both"/>
        <w:rPr>
          <w:rFonts w:ascii="Open Sans" w:hAnsi="Open Sans" w:cs="Open Sans"/>
        </w:rPr>
      </w:pPr>
      <w:r w:rsidRPr="001F6469">
        <w:rPr>
          <w:rFonts w:ascii="Open Sans" w:hAnsi="Open Sans" w:cs="Open Sans"/>
        </w:rPr>
        <w:t>αξιολόγηση της αποτελεσματικότητας των μέτρων</w:t>
      </w:r>
    </w:p>
    <w:p w:rsidRPr="001F6469" w:rsidR="00F6018F" w:rsidP="00A51028" w:rsidRDefault="00F6018F" w14:paraId="752D03D2" w14:textId="77777777">
      <w:pPr>
        <w:numPr>
          <w:ilvl w:val="0"/>
          <w:numId w:val="15"/>
        </w:numPr>
        <w:ind w:left="714" w:hanging="357"/>
        <w:jc w:val="both"/>
        <w:rPr>
          <w:rFonts w:ascii="Open Sans" w:hAnsi="Open Sans" w:cs="Open Sans"/>
        </w:rPr>
      </w:pPr>
      <w:r w:rsidRPr="001F6469">
        <w:rPr>
          <w:rFonts w:ascii="Open Sans" w:hAnsi="Open Sans" w:cs="Open Sans"/>
        </w:rPr>
        <w:t>προτάσεις για βελτιώσεις</w:t>
      </w:r>
    </w:p>
    <w:p w:rsidR="00F6018F" w:rsidP="007C41EF" w:rsidRDefault="00F6018F" w14:paraId="5AF89123" w14:textId="77777777">
      <w:pPr>
        <w:spacing w:before="120"/>
        <w:jc w:val="both"/>
        <w:rPr>
          <w:rFonts w:ascii="Open Sans" w:hAnsi="Open Sans" w:cs="Open Sans"/>
        </w:rPr>
      </w:pPr>
      <w:r w:rsidRPr="001F6469">
        <w:rPr>
          <w:rFonts w:ascii="Open Sans" w:hAnsi="Open Sans" w:cs="Open Sans"/>
        </w:rPr>
        <w:t>Προβλέπεται επίσης συμμετοχική διαδικασία διαβούλευσης με ευρεία εκπροσώπηση εμπλεκόμενων φορέων και πολιτών.</w:t>
      </w:r>
    </w:p>
    <w:p w:rsidRPr="007C41EF" w:rsidR="007C41EF" w:rsidP="007C41EF" w:rsidRDefault="007C41EF" w14:paraId="0CE4E3AE" w14:textId="77777777">
      <w:pPr>
        <w:spacing w:before="120"/>
        <w:jc w:val="both"/>
        <w:rPr>
          <w:rFonts w:ascii="Open Sans" w:hAnsi="Open Sans" w:cs="Open Sans"/>
        </w:rPr>
      </w:pPr>
    </w:p>
    <w:p w:rsidR="00851A61" w:rsidP="00F5165C" w:rsidRDefault="00851A61" w14:paraId="43FF3645" w14:textId="77777777">
      <w:pPr>
        <w:pStyle w:val="Heading3"/>
        <w:jc w:val="both"/>
        <w:rPr>
          <w:rFonts w:ascii="Open Sans" w:hAnsi="Open Sans" w:cs="Open Sans"/>
        </w:rPr>
      </w:pPr>
      <w:bookmarkStart w:name="_Toc215573870" w:id="63"/>
    </w:p>
    <w:p w:rsidRPr="00F5165C" w:rsidR="00086B97" w:rsidP="00F5165C" w:rsidRDefault="00086B97" w14:paraId="30D1C76A" w14:textId="77777777">
      <w:pPr>
        <w:pStyle w:val="Heading3"/>
        <w:jc w:val="both"/>
        <w:rPr>
          <w:rFonts w:ascii="Open Sans" w:hAnsi="Open Sans" w:cs="Open Sans"/>
        </w:rPr>
      </w:pPr>
      <w:r w:rsidRPr="00F5165C">
        <w:rPr>
          <w:rFonts w:ascii="Open Sans" w:hAnsi="Open Sans" w:cs="Open Sans"/>
        </w:rPr>
        <w:t xml:space="preserve">Θαλάσσιες Προστατευόμενες Περιοχές και προστασία απειλούμενων ειδών. Η οπτική ενός διαχειριστή, με έμφαση στο </w:t>
      </w:r>
      <w:proofErr w:type="spellStart"/>
      <w:r w:rsidRPr="00F5165C">
        <w:rPr>
          <w:rFonts w:ascii="Open Sans" w:hAnsi="Open Sans" w:cs="Open Sans"/>
        </w:rPr>
        <w:t>Seal</w:t>
      </w:r>
      <w:proofErr w:type="spellEnd"/>
      <w:r w:rsidRPr="00F5165C">
        <w:rPr>
          <w:rFonts w:ascii="Open Sans" w:hAnsi="Open Sans" w:cs="Open Sans"/>
        </w:rPr>
        <w:t xml:space="preserve"> </w:t>
      </w:r>
      <w:proofErr w:type="spellStart"/>
      <w:r w:rsidRPr="00F5165C">
        <w:rPr>
          <w:rFonts w:ascii="Open Sans" w:hAnsi="Open Sans" w:cs="Open Sans"/>
        </w:rPr>
        <w:t>Greece</w:t>
      </w:r>
      <w:bookmarkEnd w:id="63"/>
      <w:proofErr w:type="spellEnd"/>
      <w:r w:rsidRPr="00F5165C">
        <w:rPr>
          <w:rFonts w:ascii="Open Sans" w:hAnsi="Open Sans" w:cs="Open Sans"/>
        </w:rPr>
        <w:t xml:space="preserve"> </w:t>
      </w:r>
    </w:p>
    <w:p w:rsidRPr="00D93FB5" w:rsidR="00086B97" w:rsidP="0018781C" w:rsidRDefault="00086B97" w14:paraId="7ADBF8E2" w14:textId="77777777">
      <w:pPr>
        <w:spacing w:before="120"/>
        <w:jc w:val="both"/>
        <w:rPr>
          <w:rFonts w:ascii="Open Sans" w:hAnsi="Open Sans" w:cs="Open Sans"/>
        </w:rPr>
      </w:pPr>
      <w:r w:rsidRPr="00D93FB5">
        <w:rPr>
          <w:rFonts w:ascii="Open Sans" w:hAnsi="Open Sans" w:cs="Open Sans"/>
        </w:rPr>
        <w:t>Οι απειλές που αντιμετωπίζ</w:t>
      </w:r>
      <w:r w:rsidRPr="002A7003">
        <w:rPr>
          <w:rFonts w:ascii="Open Sans" w:hAnsi="Open Sans" w:cs="Open Sans"/>
        </w:rPr>
        <w:t>ει</w:t>
      </w:r>
      <w:r w:rsidRPr="00D93FB5">
        <w:rPr>
          <w:rFonts w:ascii="Open Sans" w:hAnsi="Open Sans" w:cs="Open Sans"/>
        </w:rPr>
        <w:t xml:space="preserve"> τ</w:t>
      </w:r>
      <w:r w:rsidRPr="002A7003">
        <w:rPr>
          <w:rFonts w:ascii="Open Sans" w:hAnsi="Open Sans" w:cs="Open Sans"/>
        </w:rPr>
        <w:t>ο</w:t>
      </w:r>
      <w:r w:rsidRPr="00D93FB5">
        <w:rPr>
          <w:rFonts w:ascii="Open Sans" w:hAnsi="Open Sans" w:cs="Open Sans"/>
        </w:rPr>
        <w:t xml:space="preserve"> είδ</w:t>
      </w:r>
      <w:r w:rsidRPr="002A7003">
        <w:rPr>
          <w:rFonts w:ascii="Open Sans" w:hAnsi="Open Sans" w:cs="Open Sans"/>
        </w:rPr>
        <w:t>ος της Μεσογειακής φώκιας</w:t>
      </w:r>
      <w:r w:rsidRPr="00D93FB5">
        <w:rPr>
          <w:rFonts w:ascii="Open Sans" w:hAnsi="Open Sans" w:cs="Open Sans"/>
        </w:rPr>
        <w:t xml:space="preserve"> είναι πολλαπλές και συνδέονται άμεσα με ανθρώπινες δραστηριότητες και </w:t>
      </w:r>
      <w:r w:rsidRPr="002A7003">
        <w:rPr>
          <w:rFonts w:ascii="Open Sans" w:hAnsi="Open Sans" w:cs="Open Sans"/>
        </w:rPr>
        <w:t>φυσικά φαινόμενα</w:t>
      </w:r>
      <w:r w:rsidRPr="00D93FB5">
        <w:rPr>
          <w:rFonts w:ascii="Open Sans" w:hAnsi="Open Sans" w:cs="Open Sans"/>
        </w:rPr>
        <w:t>. Οι κυριότερες περιλαμβάνουν</w:t>
      </w:r>
      <w:r w:rsidRPr="002A7003">
        <w:rPr>
          <w:rFonts w:ascii="Open Sans" w:hAnsi="Open Sans" w:cs="Open Sans"/>
        </w:rPr>
        <w:t xml:space="preserve"> </w:t>
      </w:r>
      <w:r w:rsidRPr="00D93FB5">
        <w:rPr>
          <w:rFonts w:ascii="Open Sans" w:hAnsi="Open Sans" w:cs="Open Sans"/>
        </w:rPr>
        <w:t xml:space="preserve">τις εσκεμμένες ή τυχαίες θανατώσεις (κυρίως </w:t>
      </w:r>
      <w:r w:rsidR="002A7003">
        <w:rPr>
          <w:rFonts w:ascii="Open Sans" w:hAnsi="Open Sans" w:cs="Open Sans"/>
        </w:rPr>
        <w:t>λόγω αλληλεπίδρασης με τα</w:t>
      </w:r>
      <w:r w:rsidRPr="00D93FB5">
        <w:rPr>
          <w:rFonts w:ascii="Open Sans" w:hAnsi="Open Sans" w:cs="Open Sans"/>
        </w:rPr>
        <w:t xml:space="preserve"> αλιευτικά εργαλεία) </w:t>
      </w:r>
      <w:r w:rsidRPr="002A7003">
        <w:rPr>
          <w:rFonts w:ascii="Open Sans" w:hAnsi="Open Sans" w:cs="Open Sans"/>
        </w:rPr>
        <w:t xml:space="preserve">και </w:t>
      </w:r>
      <w:r w:rsidRPr="00D93FB5">
        <w:rPr>
          <w:rFonts w:ascii="Open Sans" w:hAnsi="Open Sans" w:cs="Open Sans"/>
        </w:rPr>
        <w:t xml:space="preserve">την απώλεια και υποβάθμιση του </w:t>
      </w:r>
      <w:proofErr w:type="spellStart"/>
      <w:r w:rsidRPr="00D93FB5">
        <w:rPr>
          <w:rFonts w:ascii="Open Sans" w:hAnsi="Open Sans" w:cs="Open Sans"/>
        </w:rPr>
        <w:t>οικοτόπου</w:t>
      </w:r>
      <w:proofErr w:type="spellEnd"/>
      <w:r w:rsidRPr="00D93FB5">
        <w:rPr>
          <w:rFonts w:ascii="Open Sans" w:hAnsi="Open Sans" w:cs="Open Sans"/>
        </w:rPr>
        <w:t xml:space="preserve"> </w:t>
      </w:r>
      <w:r w:rsidR="002A7003">
        <w:rPr>
          <w:rFonts w:ascii="Open Sans" w:hAnsi="Open Sans" w:cs="Open Sans"/>
        </w:rPr>
        <w:t>εξαιτίας</w:t>
      </w:r>
      <w:r w:rsidRPr="00D93FB5">
        <w:rPr>
          <w:rFonts w:ascii="Open Sans" w:hAnsi="Open Sans" w:cs="Open Sans"/>
        </w:rPr>
        <w:t xml:space="preserve"> </w:t>
      </w:r>
      <w:r w:rsidR="002A7003">
        <w:rPr>
          <w:rFonts w:ascii="Open Sans" w:hAnsi="Open Sans" w:cs="Open Sans"/>
        </w:rPr>
        <w:t>της</w:t>
      </w:r>
      <w:r w:rsidRPr="00D93FB5">
        <w:rPr>
          <w:rFonts w:ascii="Open Sans" w:hAnsi="Open Sans" w:cs="Open Sans"/>
        </w:rPr>
        <w:t xml:space="preserve"> ρύπανση</w:t>
      </w:r>
      <w:r w:rsidR="002A7003">
        <w:rPr>
          <w:rFonts w:ascii="Open Sans" w:hAnsi="Open Sans" w:cs="Open Sans"/>
        </w:rPr>
        <w:t xml:space="preserve">ς ή τυχαίων γεγονότων </w:t>
      </w:r>
      <w:r w:rsidRPr="00D93FB5" w:rsidR="002A7003">
        <w:rPr>
          <w:rFonts w:ascii="Open Sans" w:hAnsi="Open Sans" w:cs="Open Sans"/>
        </w:rPr>
        <w:t>(όπως οι πετρελαιοκηλίδες)</w:t>
      </w:r>
      <w:r w:rsidR="002A7003">
        <w:rPr>
          <w:rFonts w:ascii="Open Sans" w:hAnsi="Open Sans" w:cs="Open Sans"/>
        </w:rPr>
        <w:t>,</w:t>
      </w:r>
      <w:r w:rsidRPr="002A7003" w:rsidR="002A7003">
        <w:rPr>
          <w:rFonts w:ascii="Open Sans" w:hAnsi="Open Sans" w:cs="Open Sans"/>
        </w:rPr>
        <w:t xml:space="preserve"> </w:t>
      </w:r>
      <w:r w:rsidRPr="00D93FB5" w:rsidR="002A7003">
        <w:rPr>
          <w:rFonts w:ascii="Open Sans" w:hAnsi="Open Sans" w:cs="Open Sans"/>
        </w:rPr>
        <w:t>συμπεριλαμβανομένης της αυξημένης θνησιμότητας των νεογνών λόγω γέννησης σε ακατάλληλες τοποθεσίες</w:t>
      </w:r>
      <w:r w:rsidR="002A7003">
        <w:rPr>
          <w:rFonts w:ascii="Open Sans" w:hAnsi="Open Sans" w:cs="Open Sans"/>
        </w:rPr>
        <w:t>.</w:t>
      </w:r>
      <w:r w:rsidRPr="002A7003" w:rsidR="002A7003">
        <w:rPr>
          <w:rFonts w:ascii="Open Sans" w:hAnsi="Open Sans" w:cs="Open Sans"/>
        </w:rPr>
        <w:t xml:space="preserve"> </w:t>
      </w:r>
      <w:r w:rsidR="002A7003">
        <w:rPr>
          <w:rFonts w:ascii="Open Sans" w:hAnsi="Open Sans" w:cs="Open Sans"/>
        </w:rPr>
        <w:t>Επίσης ο</w:t>
      </w:r>
      <w:r w:rsidRPr="00D93FB5" w:rsidR="002A7003">
        <w:rPr>
          <w:rFonts w:ascii="Open Sans" w:hAnsi="Open Sans" w:cs="Open Sans"/>
        </w:rPr>
        <w:t>ι επιδημίες</w:t>
      </w:r>
      <w:r w:rsidRPr="00D93FB5">
        <w:rPr>
          <w:rFonts w:ascii="Open Sans" w:hAnsi="Open Sans" w:cs="Open Sans"/>
        </w:rPr>
        <w:t xml:space="preserve"> </w:t>
      </w:r>
      <w:r w:rsidR="002A7003">
        <w:rPr>
          <w:rFonts w:ascii="Open Sans" w:hAnsi="Open Sans" w:cs="Open Sans"/>
        </w:rPr>
        <w:t>δυσχεραίνουν</w:t>
      </w:r>
      <w:r w:rsidRPr="00D93FB5">
        <w:rPr>
          <w:rFonts w:ascii="Open Sans" w:hAnsi="Open Sans" w:cs="Open Sans"/>
        </w:rPr>
        <w:t xml:space="preserve"> περαιτέρω την κατάσταση</w:t>
      </w:r>
      <w:r w:rsidR="002A7003">
        <w:rPr>
          <w:rFonts w:ascii="Open Sans" w:hAnsi="Open Sans" w:cs="Open Sans"/>
        </w:rPr>
        <w:t xml:space="preserve"> του είδους</w:t>
      </w:r>
      <w:r w:rsidRPr="00D93FB5">
        <w:rPr>
          <w:rFonts w:ascii="Open Sans" w:hAnsi="Open Sans" w:cs="Open Sans"/>
        </w:rPr>
        <w:t xml:space="preserve">. </w:t>
      </w:r>
    </w:p>
    <w:p w:rsidRPr="005705B5" w:rsidR="00086B97" w:rsidP="0018781C" w:rsidRDefault="00086B97" w14:paraId="63E7EBF6" w14:textId="77777777">
      <w:pPr>
        <w:pStyle w:val="Heading4"/>
        <w:spacing w:before="120" w:line="240" w:lineRule="auto"/>
      </w:pPr>
      <w:bookmarkStart w:name="_Toc215573871" w:id="64"/>
      <w:r w:rsidRPr="005705B5">
        <w:t xml:space="preserve">Απαιτήσεις- Πλαίσιο </w:t>
      </w:r>
      <w:r w:rsidRPr="005705B5" w:rsidR="00EF0790">
        <w:t>π</w:t>
      </w:r>
      <w:r w:rsidRPr="005705B5">
        <w:t xml:space="preserve">ροσαρμοσμένης </w:t>
      </w:r>
      <w:r w:rsidRPr="005705B5" w:rsidR="00EF0790">
        <w:t>δ</w:t>
      </w:r>
      <w:r w:rsidRPr="005705B5">
        <w:t>ιαχείρισης/</w:t>
      </w:r>
      <w:r w:rsidRPr="005705B5" w:rsidR="00EF0790">
        <w:t>δ</w:t>
      </w:r>
      <w:r w:rsidRPr="005705B5">
        <w:t>ιατήρησης</w:t>
      </w:r>
      <w:bookmarkEnd w:id="64"/>
    </w:p>
    <w:p w:rsidRPr="00D93FB5" w:rsidR="00086B97" w:rsidP="0018781C" w:rsidRDefault="00086B97" w14:paraId="535431EE" w14:textId="77777777">
      <w:pPr>
        <w:spacing w:before="120"/>
        <w:jc w:val="both"/>
        <w:rPr>
          <w:rFonts w:ascii="Open Sans" w:hAnsi="Open Sans" w:cs="Open Sans"/>
        </w:rPr>
      </w:pPr>
      <w:r w:rsidRPr="00D93FB5">
        <w:rPr>
          <w:rFonts w:ascii="Open Sans" w:hAnsi="Open Sans" w:cs="Open Sans"/>
        </w:rPr>
        <w:t xml:space="preserve">Ο ρόλος του διαχειριστή </w:t>
      </w:r>
      <w:r w:rsidRPr="002A7003">
        <w:rPr>
          <w:rFonts w:ascii="Open Sans" w:hAnsi="Open Sans" w:cs="Open Sans"/>
        </w:rPr>
        <w:t xml:space="preserve">μιας </w:t>
      </w:r>
      <w:r w:rsidRPr="00D93FB5">
        <w:rPr>
          <w:rFonts w:ascii="Open Sans" w:hAnsi="Open Sans" w:cs="Open Sans"/>
        </w:rPr>
        <w:t xml:space="preserve">Προστατευόμενης Περιοχής </w:t>
      </w:r>
      <w:r w:rsidR="00EF0790">
        <w:rPr>
          <w:rFonts w:ascii="Open Sans" w:hAnsi="Open Sans" w:cs="Open Sans"/>
        </w:rPr>
        <w:t>είναι σημαντικός και απαιτεί</w:t>
      </w:r>
      <w:r w:rsidRPr="00D93FB5">
        <w:rPr>
          <w:rFonts w:ascii="Open Sans" w:hAnsi="Open Sans" w:cs="Open Sans"/>
        </w:rPr>
        <w:t xml:space="preserve"> </w:t>
      </w:r>
      <w:r w:rsidRPr="002A7003">
        <w:rPr>
          <w:rFonts w:ascii="Open Sans" w:hAnsi="Open Sans" w:cs="Open Sans"/>
        </w:rPr>
        <w:t xml:space="preserve">την εφαρμογή </w:t>
      </w:r>
      <w:r w:rsidR="00EF0790">
        <w:rPr>
          <w:rFonts w:ascii="Open Sans" w:hAnsi="Open Sans" w:cs="Open Sans"/>
        </w:rPr>
        <w:t xml:space="preserve">κατάλληλων </w:t>
      </w:r>
      <w:r w:rsidRPr="002A7003">
        <w:rPr>
          <w:rFonts w:ascii="Open Sans" w:hAnsi="Open Sans" w:cs="Open Sans"/>
        </w:rPr>
        <w:t xml:space="preserve">μέτρων με την παράλληλη </w:t>
      </w:r>
      <w:r w:rsidR="00EF0790">
        <w:rPr>
          <w:rFonts w:ascii="Open Sans" w:hAnsi="Open Sans" w:cs="Open Sans"/>
        </w:rPr>
        <w:t>εξασφάλιση</w:t>
      </w:r>
      <w:r w:rsidRPr="002A7003">
        <w:rPr>
          <w:rFonts w:ascii="Open Sans" w:hAnsi="Open Sans" w:cs="Open Sans"/>
        </w:rPr>
        <w:t xml:space="preserve"> σχέσεων ισορροπίας με την τοπική κοινωνία. </w:t>
      </w:r>
      <w:r w:rsidRPr="00D93FB5">
        <w:rPr>
          <w:rFonts w:ascii="Open Sans" w:hAnsi="Open Sans" w:cs="Open Sans"/>
        </w:rPr>
        <w:t xml:space="preserve">Οι καθημερινές </w:t>
      </w:r>
      <w:r w:rsidRPr="002A7003">
        <w:rPr>
          <w:rFonts w:ascii="Open Sans" w:hAnsi="Open Sans" w:cs="Open Sans"/>
        </w:rPr>
        <w:t xml:space="preserve">του </w:t>
      </w:r>
      <w:r w:rsidRPr="00D93FB5">
        <w:rPr>
          <w:rFonts w:ascii="Open Sans" w:hAnsi="Open Sans" w:cs="Open Sans"/>
        </w:rPr>
        <w:t xml:space="preserve">αρμοδιότητες περιλαμβάνουν την παρακολούθηση και επιβολή κανονισμών, την επικοινωνία και συνεργασία με </w:t>
      </w:r>
      <w:r w:rsidRPr="002A7003">
        <w:rPr>
          <w:rFonts w:ascii="Open Sans" w:hAnsi="Open Sans" w:cs="Open Sans"/>
        </w:rPr>
        <w:t>τους ντόπιους</w:t>
      </w:r>
      <w:r w:rsidRPr="00D93FB5">
        <w:rPr>
          <w:rFonts w:ascii="Open Sans" w:hAnsi="Open Sans" w:cs="Open Sans"/>
        </w:rPr>
        <w:t>, το συντονισμό ερευνητικών δραστηριοτήτων με άλλους φορείς, τη γνωμοδότηση για την υλοποίηση έργων και τη διαχείριση συγκρούσεων (</w:t>
      </w:r>
      <w:r w:rsidRPr="002A7003">
        <w:rPr>
          <w:rFonts w:ascii="Open Sans" w:hAnsi="Open Sans" w:cs="Open Sans"/>
        </w:rPr>
        <w:t xml:space="preserve">π.χ. </w:t>
      </w:r>
      <w:r w:rsidRPr="00D93FB5">
        <w:rPr>
          <w:rFonts w:ascii="Open Sans" w:hAnsi="Open Sans" w:cs="Open Sans"/>
        </w:rPr>
        <w:t>αλιεία/τουρισμός έναντι διατήρησης).</w:t>
      </w:r>
    </w:p>
    <w:p w:rsidRPr="002A7003" w:rsidR="00086B97" w:rsidP="00EF0790" w:rsidRDefault="00086B97" w14:paraId="600C5113" w14:textId="77777777">
      <w:pPr>
        <w:spacing w:before="120"/>
        <w:jc w:val="both"/>
        <w:rPr>
          <w:rFonts w:ascii="Open Sans" w:hAnsi="Open Sans" w:cs="Open Sans"/>
        </w:rPr>
      </w:pPr>
      <w:r w:rsidRPr="00D93FB5">
        <w:rPr>
          <w:rFonts w:ascii="Open Sans" w:hAnsi="Open Sans" w:cs="Open Sans"/>
        </w:rPr>
        <w:t xml:space="preserve">Το πλαίσιο της </w:t>
      </w:r>
      <w:r w:rsidRPr="002A7003">
        <w:rPr>
          <w:rFonts w:ascii="Open Sans" w:hAnsi="Open Sans" w:cs="Open Sans"/>
        </w:rPr>
        <w:t>π</w:t>
      </w:r>
      <w:r w:rsidRPr="00D93FB5">
        <w:rPr>
          <w:rFonts w:ascii="Open Sans" w:hAnsi="Open Sans" w:cs="Open Sans"/>
        </w:rPr>
        <w:t xml:space="preserve">ροσαρμοσμένης </w:t>
      </w:r>
      <w:r w:rsidRPr="002A7003">
        <w:rPr>
          <w:rFonts w:ascii="Open Sans" w:hAnsi="Open Sans" w:cs="Open Sans"/>
        </w:rPr>
        <w:t>δ</w:t>
      </w:r>
      <w:r w:rsidRPr="00D93FB5">
        <w:rPr>
          <w:rFonts w:ascii="Open Sans" w:hAnsi="Open Sans" w:cs="Open Sans"/>
        </w:rPr>
        <w:t>ιαχείρισης/</w:t>
      </w:r>
      <w:r w:rsidRPr="002A7003">
        <w:rPr>
          <w:rFonts w:ascii="Open Sans" w:hAnsi="Open Sans" w:cs="Open Sans"/>
        </w:rPr>
        <w:t>δ</w:t>
      </w:r>
      <w:r w:rsidRPr="00D93FB5">
        <w:rPr>
          <w:rFonts w:ascii="Open Sans" w:hAnsi="Open Sans" w:cs="Open Sans"/>
        </w:rPr>
        <w:t>ιατήρησης θέτει σαφείς απαιτήσεις</w:t>
      </w:r>
      <w:r w:rsidRPr="002A7003">
        <w:rPr>
          <w:rFonts w:ascii="Open Sans" w:hAnsi="Open Sans" w:cs="Open Sans"/>
        </w:rPr>
        <w:t xml:space="preserve"> που σχετίζονται με: </w:t>
      </w:r>
    </w:p>
    <w:p w:rsidRPr="00D93FB5" w:rsidR="00086B97" w:rsidP="00EF0790" w:rsidRDefault="00086B97" w14:paraId="538F2908" w14:textId="77777777">
      <w:pPr>
        <w:spacing w:before="120"/>
        <w:jc w:val="both"/>
        <w:rPr>
          <w:rFonts w:ascii="Open Sans" w:hAnsi="Open Sans" w:cs="Open Sans"/>
        </w:rPr>
      </w:pPr>
      <w:r w:rsidRPr="002A7003">
        <w:rPr>
          <w:rFonts w:ascii="Open Sans" w:hAnsi="Open Sans" w:cs="Open Sans"/>
        </w:rPr>
        <w:t>(α) γ</w:t>
      </w:r>
      <w:r w:rsidRPr="00D93FB5">
        <w:rPr>
          <w:rFonts w:ascii="Open Sans" w:hAnsi="Open Sans" w:cs="Open Sans"/>
        </w:rPr>
        <w:t>νώση</w:t>
      </w:r>
      <w:r w:rsidRPr="002A7003">
        <w:rPr>
          <w:rFonts w:ascii="Open Sans" w:hAnsi="Open Sans" w:cs="Open Sans"/>
        </w:rPr>
        <w:t>.</w:t>
      </w:r>
      <w:r w:rsidRPr="00D93FB5">
        <w:rPr>
          <w:rFonts w:ascii="Open Sans" w:hAnsi="Open Sans" w:cs="Open Sans"/>
        </w:rPr>
        <w:t xml:space="preserve"> </w:t>
      </w:r>
      <w:r w:rsidRPr="002A7003">
        <w:rPr>
          <w:rFonts w:ascii="Open Sans" w:hAnsi="Open Sans" w:cs="Open Sans"/>
        </w:rPr>
        <w:t xml:space="preserve">Οι εμπλεκόμενοι στη διαχείριση θα πρέπει να είναι γνώστες της </w:t>
      </w:r>
      <w:r w:rsidRPr="00D93FB5">
        <w:rPr>
          <w:rFonts w:ascii="Open Sans" w:hAnsi="Open Sans" w:cs="Open Sans"/>
        </w:rPr>
        <w:t>βιολογία</w:t>
      </w:r>
      <w:r w:rsidRPr="002A7003">
        <w:rPr>
          <w:rFonts w:ascii="Open Sans" w:hAnsi="Open Sans" w:cs="Open Sans"/>
        </w:rPr>
        <w:t>ς</w:t>
      </w:r>
      <w:r w:rsidRPr="00D93FB5">
        <w:rPr>
          <w:rFonts w:ascii="Open Sans" w:hAnsi="Open Sans" w:cs="Open Sans"/>
        </w:rPr>
        <w:t xml:space="preserve"> των ειδών</w:t>
      </w:r>
      <w:r w:rsidRPr="002A7003">
        <w:rPr>
          <w:rFonts w:ascii="Open Sans" w:hAnsi="Open Sans" w:cs="Open Sans"/>
        </w:rPr>
        <w:t>-στόχων</w:t>
      </w:r>
      <w:r w:rsidRPr="00D93FB5">
        <w:rPr>
          <w:rFonts w:ascii="Open Sans" w:hAnsi="Open Sans" w:cs="Open Sans"/>
        </w:rPr>
        <w:t xml:space="preserve">, </w:t>
      </w:r>
      <w:r w:rsidRPr="002A7003">
        <w:rPr>
          <w:rFonts w:ascii="Open Sans" w:hAnsi="Open Sans" w:cs="Open Sans"/>
        </w:rPr>
        <w:t xml:space="preserve">της </w:t>
      </w:r>
      <w:r w:rsidRPr="00D93FB5">
        <w:rPr>
          <w:rFonts w:ascii="Open Sans" w:hAnsi="Open Sans" w:cs="Open Sans"/>
        </w:rPr>
        <w:t>κοινωνικοοικονομική</w:t>
      </w:r>
      <w:r w:rsidR="00EF0790">
        <w:rPr>
          <w:rFonts w:ascii="Open Sans" w:hAnsi="Open Sans" w:cs="Open Sans"/>
        </w:rPr>
        <w:t>ς</w:t>
      </w:r>
      <w:r w:rsidRPr="00D93FB5">
        <w:rPr>
          <w:rFonts w:ascii="Open Sans" w:hAnsi="Open Sans" w:cs="Open Sans"/>
        </w:rPr>
        <w:t xml:space="preserve"> ανάπτυξη</w:t>
      </w:r>
      <w:r w:rsidRPr="002A7003">
        <w:rPr>
          <w:rFonts w:ascii="Open Sans" w:hAnsi="Open Sans" w:cs="Open Sans"/>
        </w:rPr>
        <w:t>ς</w:t>
      </w:r>
      <w:r w:rsidRPr="00D93FB5">
        <w:rPr>
          <w:rFonts w:ascii="Open Sans" w:hAnsi="Open Sans" w:cs="Open Sans"/>
        </w:rPr>
        <w:t xml:space="preserve"> </w:t>
      </w:r>
      <w:r w:rsidRPr="002A7003">
        <w:rPr>
          <w:rFonts w:ascii="Open Sans" w:hAnsi="Open Sans" w:cs="Open Sans"/>
        </w:rPr>
        <w:t xml:space="preserve">καθώς και των </w:t>
      </w:r>
      <w:r w:rsidRPr="00D93FB5">
        <w:rPr>
          <w:rFonts w:ascii="Open Sans" w:hAnsi="Open Sans" w:cs="Open Sans"/>
        </w:rPr>
        <w:t>πιέσε</w:t>
      </w:r>
      <w:r w:rsidRPr="002A7003">
        <w:rPr>
          <w:rFonts w:ascii="Open Sans" w:hAnsi="Open Sans" w:cs="Open Sans"/>
        </w:rPr>
        <w:t>ων που ασκούνται στην περιοχή ενδιαφέροντος</w:t>
      </w:r>
      <w:r w:rsidR="00EF0790">
        <w:rPr>
          <w:rFonts w:ascii="Open Sans" w:hAnsi="Open Sans" w:cs="Open Sans"/>
        </w:rPr>
        <w:t>,</w:t>
      </w:r>
      <w:r w:rsidRPr="002A7003">
        <w:rPr>
          <w:rFonts w:ascii="Open Sans" w:hAnsi="Open Sans" w:cs="Open Sans"/>
        </w:rPr>
        <w:t xml:space="preserve"> </w:t>
      </w:r>
    </w:p>
    <w:p w:rsidRPr="002A7003" w:rsidR="00086B97" w:rsidP="00EF0790" w:rsidRDefault="00086B97" w14:paraId="3625FDA9" w14:textId="77777777">
      <w:pPr>
        <w:spacing w:before="120"/>
        <w:jc w:val="both"/>
        <w:rPr>
          <w:rFonts w:ascii="Open Sans" w:hAnsi="Open Sans" w:cs="Open Sans"/>
        </w:rPr>
      </w:pPr>
      <w:r w:rsidRPr="002A7003">
        <w:rPr>
          <w:rFonts w:ascii="Open Sans" w:hAnsi="Open Sans" w:cs="Open Sans"/>
        </w:rPr>
        <w:t>(β) σ</w:t>
      </w:r>
      <w:r w:rsidRPr="00D93FB5">
        <w:rPr>
          <w:rFonts w:ascii="Open Sans" w:hAnsi="Open Sans" w:cs="Open Sans"/>
        </w:rPr>
        <w:t>χεδιασμό</w:t>
      </w:r>
      <w:r w:rsidRPr="002A7003">
        <w:rPr>
          <w:rFonts w:ascii="Open Sans" w:hAnsi="Open Sans" w:cs="Open Sans"/>
        </w:rPr>
        <w:t>.</w:t>
      </w:r>
      <w:r w:rsidRPr="00D93FB5">
        <w:rPr>
          <w:rFonts w:ascii="Open Sans" w:hAnsi="Open Sans" w:cs="Open Sans"/>
        </w:rPr>
        <w:t xml:space="preserve"> </w:t>
      </w:r>
      <w:r w:rsidRPr="002A7003">
        <w:rPr>
          <w:rFonts w:ascii="Open Sans" w:hAnsi="Open Sans" w:cs="Open Sans"/>
        </w:rPr>
        <w:t>Η θ</w:t>
      </w:r>
      <w:r w:rsidRPr="00D93FB5">
        <w:rPr>
          <w:rFonts w:ascii="Open Sans" w:hAnsi="Open Sans" w:cs="Open Sans"/>
        </w:rPr>
        <w:t xml:space="preserve">έσπιση στόχων, </w:t>
      </w:r>
      <w:r w:rsidRPr="002A7003">
        <w:rPr>
          <w:rFonts w:ascii="Open Sans" w:hAnsi="Open Sans" w:cs="Open Sans"/>
        </w:rPr>
        <w:t xml:space="preserve">η </w:t>
      </w:r>
      <w:r w:rsidRPr="00D93FB5">
        <w:rPr>
          <w:rFonts w:ascii="Open Sans" w:hAnsi="Open Sans" w:cs="Open Sans"/>
        </w:rPr>
        <w:t>επιλογή μέτρων διαχείρισης και μετριασμού</w:t>
      </w:r>
      <w:r w:rsidRPr="002A7003">
        <w:rPr>
          <w:rFonts w:ascii="Open Sans" w:hAnsi="Open Sans" w:cs="Open Sans"/>
        </w:rPr>
        <w:t xml:space="preserve"> των απειλών και των επιπτώσεων </w:t>
      </w:r>
      <w:r w:rsidR="00EF0790">
        <w:rPr>
          <w:rFonts w:ascii="Open Sans" w:hAnsi="Open Sans" w:cs="Open Sans"/>
        </w:rPr>
        <w:t>τους στα είδη</w:t>
      </w:r>
      <w:r w:rsidRPr="00D93FB5">
        <w:rPr>
          <w:rFonts w:ascii="Open Sans" w:hAnsi="Open Sans" w:cs="Open Sans"/>
        </w:rPr>
        <w:t xml:space="preserve">, </w:t>
      </w:r>
      <w:r w:rsidRPr="002A7003">
        <w:rPr>
          <w:rFonts w:ascii="Open Sans" w:hAnsi="Open Sans" w:cs="Open Sans"/>
        </w:rPr>
        <w:t xml:space="preserve">η </w:t>
      </w:r>
      <w:r w:rsidRPr="00D93FB5">
        <w:rPr>
          <w:rFonts w:ascii="Open Sans" w:hAnsi="Open Sans" w:cs="Open Sans"/>
        </w:rPr>
        <w:t>επιστημονική παρακολούθηση και αξιολόγηση κόστους-αποτελεσματικότητας</w:t>
      </w:r>
      <w:r w:rsidRPr="002A7003">
        <w:rPr>
          <w:rFonts w:ascii="Open Sans" w:hAnsi="Open Sans" w:cs="Open Sans"/>
        </w:rPr>
        <w:t>, αποτελούν βασικές προϋποθέσεις ενός επιτυχημένου πλάνου διαχείρισης</w:t>
      </w:r>
      <w:r w:rsidR="00EF0790">
        <w:rPr>
          <w:rFonts w:ascii="Open Sans" w:hAnsi="Open Sans" w:cs="Open Sans"/>
        </w:rPr>
        <w:t>,</w:t>
      </w:r>
      <w:r w:rsidRPr="002A7003">
        <w:rPr>
          <w:rFonts w:ascii="Open Sans" w:hAnsi="Open Sans" w:cs="Open Sans"/>
        </w:rPr>
        <w:t xml:space="preserve"> </w:t>
      </w:r>
    </w:p>
    <w:p w:rsidRPr="00D93FB5" w:rsidR="00086B97" w:rsidP="00EF0790" w:rsidRDefault="00086B97" w14:paraId="6A81097E" w14:textId="77777777">
      <w:pPr>
        <w:spacing w:before="120"/>
        <w:jc w:val="both"/>
        <w:rPr>
          <w:rFonts w:ascii="Open Sans" w:hAnsi="Open Sans" w:cs="Open Sans"/>
        </w:rPr>
      </w:pPr>
      <w:r w:rsidRPr="002A7003">
        <w:rPr>
          <w:rFonts w:ascii="Open Sans" w:hAnsi="Open Sans" w:cs="Open Sans"/>
        </w:rPr>
        <w:t>(γ) υ</w:t>
      </w:r>
      <w:r w:rsidRPr="00D93FB5">
        <w:rPr>
          <w:rFonts w:ascii="Open Sans" w:hAnsi="Open Sans" w:cs="Open Sans"/>
        </w:rPr>
        <w:t>λοποίηση</w:t>
      </w:r>
      <w:r w:rsidRPr="002A7003">
        <w:rPr>
          <w:rFonts w:ascii="Open Sans" w:hAnsi="Open Sans" w:cs="Open Sans"/>
        </w:rPr>
        <w:t>. Απαιτείται η σωστή ε</w:t>
      </w:r>
      <w:r w:rsidRPr="00D93FB5">
        <w:rPr>
          <w:rFonts w:ascii="Open Sans" w:hAnsi="Open Sans" w:cs="Open Sans"/>
        </w:rPr>
        <w:t>φαρμογή των μέτρων</w:t>
      </w:r>
      <w:r w:rsidRPr="002A7003">
        <w:rPr>
          <w:rFonts w:ascii="Open Sans" w:hAnsi="Open Sans" w:cs="Open Sans"/>
        </w:rPr>
        <w:t>, προκειμένου να φέρουν το επιθυμητό αποτέλεσμα</w:t>
      </w:r>
      <w:r w:rsidR="00EF0790">
        <w:rPr>
          <w:rFonts w:ascii="Open Sans" w:hAnsi="Open Sans" w:cs="Open Sans"/>
        </w:rPr>
        <w:t>,</w:t>
      </w:r>
    </w:p>
    <w:p w:rsidRPr="00D93FB5" w:rsidR="00086B97" w:rsidP="00FA02E7" w:rsidRDefault="00086B97" w14:paraId="73562374" w14:textId="77777777">
      <w:pPr>
        <w:spacing w:before="120"/>
        <w:jc w:val="both"/>
        <w:rPr>
          <w:rFonts w:ascii="Open Sans" w:hAnsi="Open Sans" w:cs="Open Sans"/>
        </w:rPr>
      </w:pPr>
      <w:r w:rsidRPr="002A7003">
        <w:rPr>
          <w:rFonts w:ascii="Open Sans" w:hAnsi="Open Sans" w:cs="Open Sans"/>
        </w:rPr>
        <w:t>(δ) α</w:t>
      </w:r>
      <w:r w:rsidRPr="00D93FB5">
        <w:rPr>
          <w:rFonts w:ascii="Open Sans" w:hAnsi="Open Sans" w:cs="Open Sans"/>
        </w:rPr>
        <w:t xml:space="preserve">ξιολόγηση και </w:t>
      </w:r>
      <w:r w:rsidRPr="002A7003">
        <w:rPr>
          <w:rFonts w:ascii="Open Sans" w:hAnsi="Open Sans" w:cs="Open Sans"/>
        </w:rPr>
        <w:t>π</w:t>
      </w:r>
      <w:r w:rsidRPr="00D93FB5">
        <w:rPr>
          <w:rFonts w:ascii="Open Sans" w:hAnsi="Open Sans" w:cs="Open Sans"/>
        </w:rPr>
        <w:t>ροσαρμογή</w:t>
      </w:r>
      <w:r w:rsidRPr="002A7003">
        <w:rPr>
          <w:rFonts w:ascii="Open Sans" w:hAnsi="Open Sans" w:cs="Open Sans"/>
        </w:rPr>
        <w:t>.</w:t>
      </w:r>
      <w:r w:rsidRPr="00D93FB5">
        <w:rPr>
          <w:rFonts w:ascii="Open Sans" w:hAnsi="Open Sans" w:cs="Open Sans"/>
        </w:rPr>
        <w:t xml:space="preserve"> </w:t>
      </w:r>
      <w:r w:rsidRPr="002A7003">
        <w:rPr>
          <w:rFonts w:ascii="Open Sans" w:hAnsi="Open Sans" w:cs="Open Sans"/>
        </w:rPr>
        <w:t xml:space="preserve">Ένα σχέδιο διαχείρισης προκειμένου να μπορεί να χαρακτηριστεί επιτυχημένο, θα πρέπει να </w:t>
      </w:r>
      <w:r w:rsidR="00EF0790">
        <w:rPr>
          <w:rFonts w:ascii="Open Sans" w:hAnsi="Open Sans" w:cs="Open Sans"/>
        </w:rPr>
        <w:t xml:space="preserve">μπορεί να </w:t>
      </w:r>
      <w:r w:rsidRPr="002A7003">
        <w:rPr>
          <w:rFonts w:ascii="Open Sans" w:hAnsi="Open Sans" w:cs="Open Sans"/>
        </w:rPr>
        <w:t xml:space="preserve">αξιολογηθεί και να διορθωθεί με βάση </w:t>
      </w:r>
      <w:r w:rsidRPr="00D93FB5">
        <w:rPr>
          <w:rFonts w:ascii="Open Sans" w:hAnsi="Open Sans" w:cs="Open Sans"/>
        </w:rPr>
        <w:t>τα αποτελέσματα</w:t>
      </w:r>
      <w:r w:rsidRPr="002A7003">
        <w:rPr>
          <w:rFonts w:ascii="Open Sans" w:hAnsi="Open Sans" w:cs="Open Sans"/>
        </w:rPr>
        <w:t xml:space="preserve"> που φέρει</w:t>
      </w:r>
      <w:r w:rsidRPr="00D93FB5">
        <w:rPr>
          <w:rFonts w:ascii="Open Sans" w:hAnsi="Open Sans" w:cs="Open Sans"/>
        </w:rPr>
        <w:t>.</w:t>
      </w:r>
    </w:p>
    <w:p w:rsidRPr="00D93FB5" w:rsidR="00086B97" w:rsidP="00FA02E7" w:rsidRDefault="00086B97" w14:paraId="4A9AFC92" w14:textId="77777777">
      <w:pPr>
        <w:pStyle w:val="Heading4"/>
        <w:spacing w:before="120" w:line="240" w:lineRule="auto"/>
      </w:pPr>
      <w:bookmarkStart w:name="_Toc215573872" w:id="65"/>
      <w:r w:rsidRPr="00D93FB5">
        <w:t xml:space="preserve">Το Πρόγραμμα </w:t>
      </w:r>
      <w:proofErr w:type="spellStart"/>
      <w:r w:rsidRPr="00D93FB5">
        <w:t>Monk</w:t>
      </w:r>
      <w:proofErr w:type="spellEnd"/>
      <w:r w:rsidRPr="00D93FB5">
        <w:t xml:space="preserve"> </w:t>
      </w:r>
      <w:proofErr w:type="spellStart"/>
      <w:r w:rsidRPr="00D93FB5">
        <w:t>Seal</w:t>
      </w:r>
      <w:proofErr w:type="spellEnd"/>
      <w:r w:rsidRPr="00D93FB5">
        <w:t xml:space="preserve"> </w:t>
      </w:r>
      <w:proofErr w:type="spellStart"/>
      <w:r w:rsidRPr="00D93FB5">
        <w:t>Alliance</w:t>
      </w:r>
      <w:bookmarkEnd w:id="65"/>
      <w:proofErr w:type="spellEnd"/>
    </w:p>
    <w:p w:rsidRPr="00264409" w:rsidR="00086B97" w:rsidP="002A7003" w:rsidRDefault="00086B97" w14:paraId="36D84861" w14:textId="77777777">
      <w:pPr>
        <w:pStyle w:val="NormalWeb"/>
        <w:spacing w:before="120" w:beforeAutospacing="0" w:after="0" w:afterAutospacing="0"/>
        <w:jc w:val="both"/>
        <w:rPr>
          <w:rFonts w:ascii="Open Sans" w:hAnsi="Open Sans" w:cs="Open Sans"/>
        </w:rPr>
      </w:pPr>
      <w:r w:rsidRPr="00264409">
        <w:rPr>
          <w:rFonts w:ascii="Open Sans" w:hAnsi="Open Sans" w:cs="Open Sans"/>
        </w:rPr>
        <w:t xml:space="preserve">Η </w:t>
      </w:r>
      <w:proofErr w:type="spellStart"/>
      <w:r w:rsidRPr="00EF0790">
        <w:rPr>
          <w:rFonts w:ascii="Open Sans" w:hAnsi="Open Sans" w:cs="Open Sans"/>
        </w:rPr>
        <w:t>Monk</w:t>
      </w:r>
      <w:proofErr w:type="spellEnd"/>
      <w:r w:rsidRPr="00EF0790">
        <w:rPr>
          <w:rFonts w:ascii="Open Sans" w:hAnsi="Open Sans" w:cs="Open Sans"/>
        </w:rPr>
        <w:t xml:space="preserve"> </w:t>
      </w:r>
      <w:proofErr w:type="spellStart"/>
      <w:r w:rsidRPr="00EF0790">
        <w:rPr>
          <w:rFonts w:ascii="Open Sans" w:hAnsi="Open Sans" w:cs="Open Sans"/>
        </w:rPr>
        <w:t>Seal</w:t>
      </w:r>
      <w:proofErr w:type="spellEnd"/>
      <w:r w:rsidRPr="00EF0790">
        <w:rPr>
          <w:rFonts w:ascii="Open Sans" w:hAnsi="Open Sans" w:cs="Open Sans"/>
        </w:rPr>
        <w:t xml:space="preserve"> </w:t>
      </w:r>
      <w:proofErr w:type="spellStart"/>
      <w:r w:rsidRPr="00EF0790">
        <w:rPr>
          <w:rFonts w:ascii="Open Sans" w:hAnsi="Open Sans" w:cs="Open Sans"/>
        </w:rPr>
        <w:t>Alliance</w:t>
      </w:r>
      <w:proofErr w:type="spellEnd"/>
      <w:r w:rsidRPr="00EF0790">
        <w:rPr>
          <w:rFonts w:ascii="Open Sans" w:hAnsi="Open Sans" w:cs="Open Sans"/>
        </w:rPr>
        <w:t xml:space="preserve"> (M.S.A.)</w:t>
      </w:r>
      <w:r w:rsidRPr="00264409">
        <w:rPr>
          <w:rFonts w:ascii="Open Sans" w:hAnsi="Open Sans" w:cs="Open Sans"/>
        </w:rPr>
        <w:t xml:space="preserve"> αποτελεί μια συμμαχία οργανισμών που έχουν ως κοινό στόχο την </w:t>
      </w:r>
      <w:r w:rsidRPr="00EF0790">
        <w:rPr>
          <w:rFonts w:ascii="Open Sans" w:hAnsi="Open Sans" w:cs="Open Sans"/>
        </w:rPr>
        <w:t>προστασία της Μεσογειακής φώκιας</w:t>
      </w:r>
      <w:r w:rsidRPr="00264409">
        <w:rPr>
          <w:rFonts w:ascii="Open Sans" w:hAnsi="Open Sans" w:cs="Open Sans"/>
        </w:rPr>
        <w:t xml:space="preserve"> (</w:t>
      </w:r>
      <w:proofErr w:type="spellStart"/>
      <w:r w:rsidRPr="00EF0790">
        <w:rPr>
          <w:rFonts w:ascii="Open Sans" w:hAnsi="Open Sans" w:cs="Open Sans"/>
          <w:i/>
          <w:iCs/>
        </w:rPr>
        <w:t>Monachus</w:t>
      </w:r>
      <w:proofErr w:type="spellEnd"/>
      <w:r w:rsidRPr="00EF0790">
        <w:rPr>
          <w:rFonts w:ascii="Open Sans" w:hAnsi="Open Sans" w:cs="Open Sans"/>
          <w:i/>
          <w:iCs/>
        </w:rPr>
        <w:t xml:space="preserve"> </w:t>
      </w:r>
      <w:proofErr w:type="spellStart"/>
      <w:r w:rsidRPr="00EF0790">
        <w:rPr>
          <w:rFonts w:ascii="Open Sans" w:hAnsi="Open Sans" w:cs="Open Sans"/>
          <w:i/>
          <w:iCs/>
        </w:rPr>
        <w:t>monachus</w:t>
      </w:r>
      <w:proofErr w:type="spellEnd"/>
      <w:r w:rsidRPr="00264409">
        <w:rPr>
          <w:rFonts w:ascii="Open Sans" w:hAnsi="Open Sans" w:cs="Open Sans"/>
        </w:rPr>
        <w:t>), ενός από τα πλέον απειλούμενα θαλάσσια θηλαστικά παγκοσμίως.</w:t>
      </w:r>
    </w:p>
    <w:p w:rsidRPr="002A7003" w:rsidR="00086B97" w:rsidP="00EF0790" w:rsidRDefault="00086B97" w14:paraId="225D74D3" w14:textId="77777777">
      <w:pPr>
        <w:pStyle w:val="NormalWeb"/>
        <w:spacing w:before="120" w:beforeAutospacing="0" w:after="0" w:afterAutospacing="0"/>
        <w:jc w:val="both"/>
        <w:rPr>
          <w:rFonts w:ascii="Open Sans" w:hAnsi="Open Sans" w:cs="Open Sans"/>
        </w:rPr>
      </w:pPr>
      <w:r w:rsidRPr="00264409">
        <w:rPr>
          <w:rFonts w:ascii="Open Sans" w:hAnsi="Open Sans" w:cs="Open Sans"/>
        </w:rPr>
        <w:t xml:space="preserve">Στην Ελλάδα, στο πλαίσιο συνεργασίας της M.S.A. με τον Ο.ΦΥ.ΠΕ.Κ.Α. με στόχο την </w:t>
      </w:r>
      <w:r w:rsidRPr="00EF0790">
        <w:rPr>
          <w:rFonts w:ascii="Open Sans" w:hAnsi="Open Sans" w:cs="Open Sans"/>
        </w:rPr>
        <w:t xml:space="preserve">ενίσχυση της προστασίας των κρίσιμων βιοτόπων </w:t>
      </w:r>
      <w:r w:rsidR="00EF0790">
        <w:rPr>
          <w:rFonts w:ascii="Open Sans" w:hAnsi="Open Sans" w:cs="Open Sans"/>
        </w:rPr>
        <w:t>του είδους</w:t>
      </w:r>
      <w:r w:rsidRPr="002A7003">
        <w:rPr>
          <w:rFonts w:ascii="Open Sans" w:hAnsi="Open Sans" w:cs="Open Sans"/>
        </w:rPr>
        <w:t xml:space="preserve">, </w:t>
      </w:r>
      <w:r w:rsidRPr="00264409">
        <w:rPr>
          <w:rFonts w:ascii="Open Sans" w:hAnsi="Open Sans" w:cs="Open Sans"/>
        </w:rPr>
        <w:t xml:space="preserve">υλοποιείται η πρωτοβουλία </w:t>
      </w:r>
      <w:proofErr w:type="spellStart"/>
      <w:r w:rsidRPr="00EF0790">
        <w:rPr>
          <w:rFonts w:ascii="Open Sans" w:hAnsi="Open Sans" w:cs="Open Sans"/>
        </w:rPr>
        <w:t>Seal</w:t>
      </w:r>
      <w:proofErr w:type="spellEnd"/>
      <w:r w:rsidRPr="00EF0790">
        <w:rPr>
          <w:rFonts w:ascii="Open Sans" w:hAnsi="Open Sans" w:cs="Open Sans"/>
        </w:rPr>
        <w:t xml:space="preserve"> </w:t>
      </w:r>
      <w:proofErr w:type="spellStart"/>
      <w:r w:rsidRPr="00EF0790">
        <w:rPr>
          <w:rFonts w:ascii="Open Sans" w:hAnsi="Open Sans" w:cs="Open Sans"/>
        </w:rPr>
        <w:t>Greece</w:t>
      </w:r>
      <w:proofErr w:type="spellEnd"/>
      <w:r w:rsidRPr="002A7003">
        <w:rPr>
          <w:rFonts w:ascii="Open Sans" w:hAnsi="Open Sans" w:cs="Open Sans"/>
        </w:rPr>
        <w:t>,</w:t>
      </w:r>
      <w:r w:rsidRPr="00264409">
        <w:rPr>
          <w:rFonts w:ascii="Open Sans" w:hAnsi="Open Sans" w:cs="Open Sans"/>
        </w:rPr>
        <w:t xml:space="preserve"> μια </w:t>
      </w:r>
      <w:r w:rsidRPr="00EF0790">
        <w:rPr>
          <w:rFonts w:ascii="Open Sans" w:hAnsi="Open Sans" w:cs="Open Sans"/>
        </w:rPr>
        <w:t>εθνική εκστρατεία</w:t>
      </w:r>
      <w:r w:rsidRPr="00264409">
        <w:rPr>
          <w:rFonts w:ascii="Open Sans" w:hAnsi="Open Sans" w:cs="Open Sans"/>
        </w:rPr>
        <w:t xml:space="preserve"> εφαρμογής </w:t>
      </w:r>
      <w:r w:rsidRPr="00EF0790">
        <w:rPr>
          <w:rFonts w:ascii="Open Sans" w:hAnsi="Open Sans" w:cs="Open Sans"/>
        </w:rPr>
        <w:t>άμεσων μέτρων προστασίας και επιβολής της νομοθεσίας</w:t>
      </w:r>
      <w:r w:rsidRPr="002A7003">
        <w:rPr>
          <w:rFonts w:ascii="Open Sans" w:hAnsi="Open Sans" w:cs="Open Sans"/>
        </w:rPr>
        <w:t>.</w:t>
      </w:r>
    </w:p>
    <w:p w:rsidRPr="00A406BC" w:rsidR="00086B97" w:rsidP="00D734C7" w:rsidRDefault="00086B97" w14:paraId="76579658" w14:textId="77777777">
      <w:pPr>
        <w:pStyle w:val="NormalWeb"/>
        <w:spacing w:before="120" w:beforeAutospacing="0" w:after="0" w:afterAutospacing="0"/>
        <w:jc w:val="both"/>
        <w:rPr>
          <w:rFonts w:ascii="Open Sans" w:hAnsi="Open Sans" w:cs="Open Sans"/>
        </w:rPr>
      </w:pPr>
      <w:r>
        <w:rPr>
          <w:rFonts w:ascii="Open Sans" w:hAnsi="Open Sans" w:cs="Open Sans"/>
        </w:rPr>
        <w:t>Ειδικότερα, αυτά αφορούν σε:</w:t>
      </w:r>
    </w:p>
    <w:p w:rsidRPr="002A7003" w:rsidR="00086B97" w:rsidP="00A51028" w:rsidRDefault="00EF0790" w14:paraId="192FAA0D" w14:textId="77777777">
      <w:pPr>
        <w:numPr>
          <w:ilvl w:val="0"/>
          <w:numId w:val="26"/>
        </w:numPr>
        <w:spacing w:before="120"/>
        <w:ind w:left="714" w:hanging="357"/>
        <w:jc w:val="both"/>
        <w:rPr>
          <w:rFonts w:ascii="Open Sans" w:hAnsi="Open Sans" w:cs="Open Sans"/>
        </w:rPr>
      </w:pPr>
      <w:r>
        <w:rPr>
          <w:rFonts w:ascii="Open Sans" w:hAnsi="Open Sans" w:cs="Open Sans"/>
        </w:rPr>
        <w:t>π</w:t>
      </w:r>
      <w:r w:rsidRPr="002A7003" w:rsidR="00086B97">
        <w:rPr>
          <w:rFonts w:ascii="Open Sans" w:hAnsi="Open Sans" w:cs="Open Sans"/>
        </w:rPr>
        <w:t xml:space="preserve">ροστασία </w:t>
      </w:r>
      <w:proofErr w:type="spellStart"/>
      <w:r w:rsidRPr="002A7003" w:rsidR="00086B97">
        <w:rPr>
          <w:rFonts w:ascii="Open Sans" w:hAnsi="Open Sans" w:cs="Open Sans"/>
        </w:rPr>
        <w:t>οικοτόπων</w:t>
      </w:r>
      <w:proofErr w:type="spellEnd"/>
      <w:r w:rsidRPr="002A7003" w:rsidR="00086B97">
        <w:rPr>
          <w:rFonts w:ascii="Open Sans" w:hAnsi="Open Sans" w:cs="Open Sans"/>
        </w:rPr>
        <w:t xml:space="preserve"> μέσω οριοθέτησης/σήμανσης σημαντικών περιοχών (επιλογή δύο πιλοτικών θέσεων για παρακολούθηση των ειδών και των πιέσεων στην Ελλάδα, στο Ιόνιο και στο Αιγαίο), ορισμού ζωνών περιορισμένης πρόσβασης καθώς και χρήση τεχνολογίας όπως απομακρυσμένες κάμερες, ακουστικοί αισθητήρες, </w:t>
      </w:r>
      <w:proofErr w:type="spellStart"/>
      <w:r w:rsidRPr="002A7003" w:rsidR="00086B97">
        <w:rPr>
          <w:rFonts w:ascii="Open Sans" w:hAnsi="Open Sans" w:cs="Open Sans"/>
        </w:rPr>
        <w:t>drones</w:t>
      </w:r>
      <w:proofErr w:type="spellEnd"/>
      <w:r w:rsidRPr="002A7003" w:rsidR="00086B97">
        <w:rPr>
          <w:rFonts w:ascii="Open Sans" w:hAnsi="Open Sans" w:cs="Open Sans"/>
        </w:rPr>
        <w:t xml:space="preserve"> κ.ά.</w:t>
      </w:r>
    </w:p>
    <w:p w:rsidRPr="002A7003" w:rsidR="00086B97" w:rsidP="00A51028" w:rsidRDefault="00EF0790" w14:paraId="549B86C5" w14:textId="77777777">
      <w:pPr>
        <w:numPr>
          <w:ilvl w:val="0"/>
          <w:numId w:val="26"/>
        </w:numPr>
        <w:ind w:left="714" w:hanging="357"/>
        <w:jc w:val="both"/>
        <w:rPr>
          <w:rFonts w:ascii="Open Sans" w:hAnsi="Open Sans" w:cs="Open Sans"/>
        </w:rPr>
      </w:pPr>
      <w:r>
        <w:rPr>
          <w:rFonts w:ascii="Open Sans" w:hAnsi="Open Sans" w:cs="Open Sans"/>
        </w:rPr>
        <w:t>π</w:t>
      </w:r>
      <w:r w:rsidRPr="002A7003" w:rsidR="00086B97">
        <w:rPr>
          <w:rFonts w:ascii="Open Sans" w:hAnsi="Open Sans" w:cs="Open Sans"/>
        </w:rPr>
        <w:t>ροστασία του είδους, μέσω περιορισμού των επιπτώσεων των ανθρώπινων δραστηριοτήτων (π.χ. καθορισμός κώδικα συμπεριφοράς)</w:t>
      </w:r>
    </w:p>
    <w:p w:rsidRPr="002A7003" w:rsidR="00086B97" w:rsidP="00A51028" w:rsidRDefault="00EF0790" w14:paraId="6D8E096F" w14:textId="77777777">
      <w:pPr>
        <w:numPr>
          <w:ilvl w:val="0"/>
          <w:numId w:val="26"/>
        </w:numPr>
        <w:ind w:left="714" w:hanging="357"/>
        <w:jc w:val="both"/>
        <w:rPr>
          <w:rFonts w:ascii="Open Sans" w:hAnsi="Open Sans" w:cs="Open Sans"/>
        </w:rPr>
      </w:pPr>
      <w:r>
        <w:rPr>
          <w:rFonts w:ascii="Open Sans" w:hAnsi="Open Sans" w:cs="Open Sans"/>
        </w:rPr>
        <w:t>ε</w:t>
      </w:r>
      <w:r w:rsidRPr="002A7003" w:rsidR="00086B97">
        <w:rPr>
          <w:rFonts w:ascii="Open Sans" w:hAnsi="Open Sans" w:cs="Open Sans"/>
        </w:rPr>
        <w:t xml:space="preserve">πιστημονική έρευνα μέσω παρακολούθησης του πληθυσμού των </w:t>
      </w:r>
      <w:proofErr w:type="spellStart"/>
      <w:r w:rsidRPr="002A7003" w:rsidR="00086B97">
        <w:rPr>
          <w:rFonts w:ascii="Open Sans" w:hAnsi="Open Sans" w:cs="Open Sans"/>
        </w:rPr>
        <w:t>φωκών</w:t>
      </w:r>
      <w:proofErr w:type="spellEnd"/>
      <w:r w:rsidRPr="002A7003" w:rsidR="00086B97">
        <w:rPr>
          <w:rFonts w:ascii="Open Sans" w:hAnsi="Open Sans" w:cs="Open Sans"/>
        </w:rPr>
        <w:t>, ανταλλαγής δεδομένων (διεθνής πλατφόρμα/ομάδα ειδικών της IUCN) και εκπόνησης ερευνητικών δραστηριοτήτων,</w:t>
      </w:r>
    </w:p>
    <w:p w:rsidRPr="002A7003" w:rsidR="00086B97" w:rsidP="00A51028" w:rsidRDefault="00EF0790" w14:paraId="7D0CC74E" w14:textId="77777777">
      <w:pPr>
        <w:numPr>
          <w:ilvl w:val="0"/>
          <w:numId w:val="26"/>
        </w:numPr>
        <w:jc w:val="both"/>
        <w:rPr>
          <w:rFonts w:ascii="Open Sans" w:hAnsi="Open Sans" w:cs="Open Sans"/>
        </w:rPr>
      </w:pPr>
      <w:r>
        <w:rPr>
          <w:rFonts w:ascii="Open Sans" w:hAnsi="Open Sans" w:cs="Open Sans"/>
        </w:rPr>
        <w:t>ε</w:t>
      </w:r>
      <w:r w:rsidRPr="002A7003" w:rsidR="00086B97">
        <w:rPr>
          <w:rFonts w:ascii="Open Sans" w:hAnsi="Open Sans" w:cs="Open Sans"/>
        </w:rPr>
        <w:t>κστρατείες ευαισθητοποίησης, με τη διοργάνωση δράσεων σε σχολεία, αλιείς και τουρίστες,</w:t>
      </w:r>
    </w:p>
    <w:p w:rsidRPr="002A7003" w:rsidR="00086B97" w:rsidP="00A51028" w:rsidRDefault="00EF0790" w14:paraId="6E46EF66" w14:textId="77777777">
      <w:pPr>
        <w:numPr>
          <w:ilvl w:val="0"/>
          <w:numId w:val="26"/>
        </w:numPr>
        <w:ind w:left="714" w:hanging="357"/>
        <w:jc w:val="both"/>
        <w:rPr>
          <w:rFonts w:ascii="Open Sans" w:hAnsi="Open Sans" w:cs="Open Sans"/>
        </w:rPr>
      </w:pPr>
      <w:r>
        <w:rPr>
          <w:rFonts w:ascii="Open Sans" w:hAnsi="Open Sans" w:cs="Open Sans"/>
        </w:rPr>
        <w:t>α</w:t>
      </w:r>
      <w:r w:rsidRPr="002A7003" w:rsidR="00086B97">
        <w:rPr>
          <w:rFonts w:ascii="Open Sans" w:hAnsi="Open Sans" w:cs="Open Sans"/>
        </w:rPr>
        <w:t>νάπτυξη ικανοτήτων μέσω εκπαίδευσης και ενδυνάμωσης αρμόδιων φορέων και κοινοτήτων</w:t>
      </w:r>
      <w:r>
        <w:rPr>
          <w:rFonts w:ascii="Open Sans" w:hAnsi="Open Sans" w:cs="Open Sans"/>
        </w:rPr>
        <w:t>,</w:t>
      </w:r>
    </w:p>
    <w:p w:rsidRPr="002A7003" w:rsidR="00086B97" w:rsidP="00A51028" w:rsidRDefault="00EF0790" w14:paraId="325B03D5" w14:textId="77777777">
      <w:pPr>
        <w:numPr>
          <w:ilvl w:val="0"/>
          <w:numId w:val="26"/>
        </w:numPr>
        <w:ind w:left="714" w:hanging="357"/>
        <w:jc w:val="both"/>
        <w:rPr>
          <w:rFonts w:ascii="Open Sans" w:hAnsi="Open Sans" w:cs="Open Sans"/>
        </w:rPr>
      </w:pPr>
      <w:r>
        <w:rPr>
          <w:rFonts w:ascii="Open Sans" w:hAnsi="Open Sans" w:cs="Open Sans"/>
        </w:rPr>
        <w:t>σ</w:t>
      </w:r>
      <w:r w:rsidRPr="002A7003" w:rsidR="00086B97">
        <w:rPr>
          <w:rFonts w:ascii="Open Sans" w:hAnsi="Open Sans" w:cs="Open Sans"/>
        </w:rPr>
        <w:t>υνεργασία με λιμενικές αρχές και τοπικές αρχές, με συντονισμένες δράσεις επιτήρησης, προστασίας και διαχείρισης</w:t>
      </w:r>
      <w:r>
        <w:rPr>
          <w:rFonts w:ascii="Open Sans" w:hAnsi="Open Sans" w:cs="Open Sans"/>
        </w:rPr>
        <w:t>.</w:t>
      </w:r>
    </w:p>
    <w:p w:rsidRPr="00D93FB5" w:rsidR="00086B97" w:rsidP="00D734C7" w:rsidRDefault="00086B97" w14:paraId="68AECBE2" w14:textId="77777777">
      <w:pPr>
        <w:spacing w:before="120"/>
        <w:jc w:val="both"/>
        <w:rPr>
          <w:rFonts w:ascii="Open Sans" w:hAnsi="Open Sans" w:cs="Open Sans"/>
        </w:rPr>
      </w:pPr>
      <w:r w:rsidRPr="00D93FB5">
        <w:rPr>
          <w:rFonts w:ascii="Open Sans" w:hAnsi="Open Sans" w:cs="Open Sans"/>
        </w:rPr>
        <w:t xml:space="preserve">Το έργο </w:t>
      </w:r>
      <w:r w:rsidRPr="002A7003">
        <w:rPr>
          <w:rFonts w:ascii="Open Sans" w:hAnsi="Open Sans" w:cs="Open Sans"/>
        </w:rPr>
        <w:t>θέτει ως κύριους στόχους του την</w:t>
      </w:r>
      <w:r w:rsidRPr="00D93FB5">
        <w:rPr>
          <w:rFonts w:ascii="Open Sans" w:hAnsi="Open Sans" w:cs="Open Sans"/>
        </w:rPr>
        <w:t>:</w:t>
      </w:r>
    </w:p>
    <w:p w:rsidRPr="00D93FB5" w:rsidR="00086B97" w:rsidP="00A51028" w:rsidRDefault="00086B97" w14:paraId="14D07E36" w14:textId="77777777">
      <w:pPr>
        <w:numPr>
          <w:ilvl w:val="0"/>
          <w:numId w:val="24"/>
        </w:numPr>
        <w:spacing w:before="120"/>
        <w:jc w:val="both"/>
        <w:rPr>
          <w:rFonts w:ascii="Open Sans" w:hAnsi="Open Sans" w:cs="Open Sans"/>
        </w:rPr>
      </w:pPr>
      <w:r w:rsidRPr="00D93FB5">
        <w:rPr>
          <w:rFonts w:ascii="Open Sans" w:hAnsi="Open Sans" w:cs="Open Sans"/>
        </w:rPr>
        <w:t xml:space="preserve">προστασία κρίσιμων </w:t>
      </w:r>
      <w:proofErr w:type="spellStart"/>
      <w:r w:rsidRPr="00D93FB5">
        <w:rPr>
          <w:rFonts w:ascii="Open Sans" w:hAnsi="Open Sans" w:cs="Open Sans"/>
        </w:rPr>
        <w:t>οικοτόπων</w:t>
      </w:r>
      <w:proofErr w:type="spellEnd"/>
      <w:r w:rsidRPr="002A7003">
        <w:rPr>
          <w:rFonts w:ascii="Open Sans" w:hAnsi="Open Sans" w:cs="Open Sans"/>
        </w:rPr>
        <w:t xml:space="preserve"> του είδους, </w:t>
      </w:r>
    </w:p>
    <w:p w:rsidRPr="00D93FB5" w:rsidR="00086B97" w:rsidP="00A51028" w:rsidRDefault="00086B97" w14:paraId="1D86A0AE" w14:textId="77777777">
      <w:pPr>
        <w:numPr>
          <w:ilvl w:val="0"/>
          <w:numId w:val="24"/>
        </w:numPr>
        <w:spacing w:before="100" w:beforeAutospacing="1" w:after="100" w:afterAutospacing="1"/>
        <w:jc w:val="both"/>
        <w:rPr>
          <w:rFonts w:ascii="Open Sans" w:hAnsi="Open Sans" w:cs="Open Sans"/>
        </w:rPr>
      </w:pPr>
      <w:r w:rsidRPr="00D93FB5">
        <w:rPr>
          <w:rFonts w:ascii="Open Sans" w:hAnsi="Open Sans" w:cs="Open Sans"/>
        </w:rPr>
        <w:t>καλύτερη κατανόηση του είδους</w:t>
      </w:r>
      <w:r w:rsidRPr="002A7003">
        <w:rPr>
          <w:rFonts w:ascii="Open Sans" w:hAnsi="Open Sans" w:cs="Open Sans"/>
        </w:rPr>
        <w:t>,</w:t>
      </w:r>
    </w:p>
    <w:p w:rsidRPr="00D93FB5" w:rsidR="00086B97" w:rsidP="00A51028" w:rsidRDefault="00086B97" w14:paraId="50CEFC7D" w14:textId="77777777">
      <w:pPr>
        <w:numPr>
          <w:ilvl w:val="0"/>
          <w:numId w:val="24"/>
        </w:numPr>
        <w:spacing w:before="100" w:beforeAutospacing="1" w:after="100" w:afterAutospacing="1"/>
        <w:jc w:val="both"/>
        <w:rPr>
          <w:rFonts w:ascii="Open Sans" w:hAnsi="Open Sans" w:cs="Open Sans"/>
        </w:rPr>
      </w:pPr>
      <w:r w:rsidRPr="00D93FB5">
        <w:rPr>
          <w:rFonts w:ascii="Open Sans" w:hAnsi="Open Sans" w:cs="Open Sans"/>
        </w:rPr>
        <w:t>ενεργή συμμετοχή των ενδιαφερόμενων φορέων</w:t>
      </w:r>
      <w:r w:rsidRPr="002A7003">
        <w:rPr>
          <w:rFonts w:ascii="Open Sans" w:hAnsi="Open Sans" w:cs="Open Sans"/>
        </w:rPr>
        <w:t>,</w:t>
      </w:r>
    </w:p>
    <w:p w:rsidRPr="00D93FB5" w:rsidR="00086B97" w:rsidP="00A51028" w:rsidRDefault="00086B97" w14:paraId="2FB939FA" w14:textId="77777777">
      <w:pPr>
        <w:numPr>
          <w:ilvl w:val="0"/>
          <w:numId w:val="24"/>
        </w:numPr>
        <w:ind w:left="714" w:hanging="357"/>
        <w:jc w:val="both"/>
        <w:rPr>
          <w:rFonts w:ascii="Open Sans" w:hAnsi="Open Sans" w:cs="Open Sans"/>
        </w:rPr>
      </w:pPr>
      <w:r w:rsidRPr="00D93FB5">
        <w:rPr>
          <w:rFonts w:ascii="Open Sans" w:hAnsi="Open Sans" w:cs="Open Sans"/>
        </w:rPr>
        <w:t>παρακολούθηση και έρευνα με κοινά πρωτόκολλα</w:t>
      </w:r>
      <w:r w:rsidRPr="002A7003">
        <w:rPr>
          <w:rFonts w:ascii="Open Sans" w:hAnsi="Open Sans" w:cs="Open Sans"/>
        </w:rPr>
        <w:t>,</w:t>
      </w:r>
    </w:p>
    <w:p w:rsidRPr="00D93FB5" w:rsidR="00086B97" w:rsidP="00A51028" w:rsidRDefault="00086B97" w14:paraId="6FF1FB3E" w14:textId="77777777">
      <w:pPr>
        <w:numPr>
          <w:ilvl w:val="0"/>
          <w:numId w:val="24"/>
        </w:numPr>
        <w:ind w:left="714" w:hanging="357"/>
        <w:jc w:val="both"/>
        <w:rPr>
          <w:rFonts w:ascii="Open Sans" w:hAnsi="Open Sans" w:cs="Open Sans"/>
        </w:rPr>
      </w:pPr>
      <w:r w:rsidRPr="00D93FB5">
        <w:rPr>
          <w:rFonts w:ascii="Open Sans" w:hAnsi="Open Sans" w:cs="Open Sans"/>
        </w:rPr>
        <w:t>αποτελεσματικότητα στην επιτήρηση και την επιβολή κανονισμών.</w:t>
      </w:r>
    </w:p>
    <w:p w:rsidRPr="00D93FB5" w:rsidR="00086B97" w:rsidP="00D734C7" w:rsidRDefault="00086B97" w14:paraId="3140680B" w14:textId="77777777">
      <w:pPr>
        <w:spacing w:before="120"/>
        <w:jc w:val="both"/>
        <w:rPr>
          <w:rFonts w:ascii="Open Sans" w:hAnsi="Open Sans" w:cs="Open Sans"/>
        </w:rPr>
      </w:pPr>
      <w:r w:rsidRPr="00D93FB5">
        <w:rPr>
          <w:rFonts w:ascii="Open Sans" w:hAnsi="Open Sans" w:cs="Open Sans"/>
        </w:rPr>
        <w:t>Ωστόσο, οι διαχειριστικές προκλήσεις παραμένουν σημαντικές</w:t>
      </w:r>
      <w:r w:rsidRPr="002A7003">
        <w:rPr>
          <w:rFonts w:ascii="Open Sans" w:hAnsi="Open Sans" w:cs="Open Sans"/>
        </w:rPr>
        <w:t>, με τις κυριότερες να σχετίζονται με</w:t>
      </w:r>
      <w:r w:rsidRPr="00D93FB5">
        <w:rPr>
          <w:rFonts w:ascii="Open Sans" w:hAnsi="Open Sans" w:cs="Open Sans"/>
        </w:rPr>
        <w:t>:</w:t>
      </w:r>
    </w:p>
    <w:p w:rsidRPr="00D93FB5" w:rsidR="00086B97" w:rsidP="00A51028" w:rsidRDefault="00086B97" w14:paraId="0EE444D7" w14:textId="77777777">
      <w:pPr>
        <w:numPr>
          <w:ilvl w:val="0"/>
          <w:numId w:val="25"/>
        </w:numPr>
        <w:ind w:left="714" w:hanging="357"/>
        <w:jc w:val="both"/>
        <w:rPr>
          <w:rFonts w:ascii="Open Sans" w:hAnsi="Open Sans" w:cs="Open Sans"/>
        </w:rPr>
      </w:pPr>
      <w:r w:rsidRPr="002A7003">
        <w:rPr>
          <w:rFonts w:ascii="Open Sans" w:hAnsi="Open Sans" w:cs="Open Sans"/>
        </w:rPr>
        <w:t>περιορισμένους</w:t>
      </w:r>
      <w:r w:rsidRPr="00D93FB5">
        <w:rPr>
          <w:rFonts w:ascii="Open Sans" w:hAnsi="Open Sans" w:cs="Open Sans"/>
        </w:rPr>
        <w:t xml:space="preserve"> ανθρώπινο</w:t>
      </w:r>
      <w:r w:rsidRPr="002A7003">
        <w:rPr>
          <w:rFonts w:ascii="Open Sans" w:hAnsi="Open Sans" w:cs="Open Sans"/>
        </w:rPr>
        <w:t>υς</w:t>
      </w:r>
      <w:r w:rsidRPr="00D93FB5">
        <w:rPr>
          <w:rFonts w:ascii="Open Sans" w:hAnsi="Open Sans" w:cs="Open Sans"/>
        </w:rPr>
        <w:t xml:space="preserve"> </w:t>
      </w:r>
      <w:r w:rsidRPr="002A7003">
        <w:rPr>
          <w:rFonts w:ascii="Open Sans" w:hAnsi="Open Sans" w:cs="Open Sans"/>
        </w:rPr>
        <w:t>και χρηματικούς πόρους,</w:t>
      </w:r>
    </w:p>
    <w:p w:rsidRPr="00D93FB5" w:rsidR="00086B97" w:rsidP="00A51028" w:rsidRDefault="00086B97" w14:paraId="6631B396" w14:textId="77777777">
      <w:pPr>
        <w:numPr>
          <w:ilvl w:val="0"/>
          <w:numId w:val="25"/>
        </w:numPr>
        <w:ind w:left="714" w:hanging="357"/>
        <w:jc w:val="both"/>
        <w:rPr>
          <w:rFonts w:ascii="Open Sans" w:hAnsi="Open Sans" w:cs="Open Sans"/>
        </w:rPr>
      </w:pPr>
      <w:r w:rsidRPr="002A7003">
        <w:rPr>
          <w:rFonts w:ascii="Open Sans" w:hAnsi="Open Sans" w:cs="Open Sans"/>
        </w:rPr>
        <w:t>ε</w:t>
      </w:r>
      <w:r w:rsidRPr="00D93FB5">
        <w:rPr>
          <w:rFonts w:ascii="Open Sans" w:hAnsi="Open Sans" w:cs="Open Sans"/>
        </w:rPr>
        <w:t xml:space="preserve">ποχιακές πιέσεις από τον τουρισμό και </w:t>
      </w:r>
      <w:r w:rsidRPr="002A7003">
        <w:rPr>
          <w:rFonts w:ascii="Open Sans" w:hAnsi="Open Sans" w:cs="Open Sans"/>
        </w:rPr>
        <w:t xml:space="preserve">τις </w:t>
      </w:r>
      <w:r w:rsidRPr="00D93FB5">
        <w:rPr>
          <w:rFonts w:ascii="Open Sans" w:hAnsi="Open Sans" w:cs="Open Sans"/>
        </w:rPr>
        <w:t>παράνομες δραστηριότητες</w:t>
      </w:r>
      <w:r w:rsidRPr="002A7003">
        <w:rPr>
          <w:rFonts w:ascii="Open Sans" w:hAnsi="Open Sans" w:cs="Open Sans"/>
        </w:rPr>
        <w:t>,</w:t>
      </w:r>
    </w:p>
    <w:p w:rsidRPr="00D93FB5" w:rsidR="00086B97" w:rsidP="00A51028" w:rsidRDefault="00086B97" w14:paraId="1BC36646" w14:textId="77777777">
      <w:pPr>
        <w:numPr>
          <w:ilvl w:val="0"/>
          <w:numId w:val="25"/>
        </w:numPr>
        <w:ind w:left="714" w:hanging="357"/>
        <w:jc w:val="both"/>
        <w:rPr>
          <w:rFonts w:ascii="Open Sans" w:hAnsi="Open Sans" w:cs="Open Sans"/>
        </w:rPr>
      </w:pPr>
      <w:r w:rsidRPr="002A7003">
        <w:rPr>
          <w:rFonts w:ascii="Open Sans" w:hAnsi="Open Sans" w:cs="Open Sans"/>
        </w:rPr>
        <w:t>κ</w:t>
      </w:r>
      <w:r w:rsidRPr="00D93FB5">
        <w:rPr>
          <w:rFonts w:ascii="Open Sans" w:hAnsi="Open Sans" w:cs="Open Sans"/>
        </w:rPr>
        <w:t>ενά στις πολιτικές και αργή επιβολή κανονισμών</w:t>
      </w:r>
      <w:r w:rsidRPr="002A7003">
        <w:rPr>
          <w:rFonts w:ascii="Open Sans" w:hAnsi="Open Sans" w:cs="Open Sans"/>
        </w:rPr>
        <w:t>,</w:t>
      </w:r>
    </w:p>
    <w:p w:rsidRPr="00D93FB5" w:rsidR="00086B97" w:rsidP="00A51028" w:rsidRDefault="00086B97" w14:paraId="32374AAC" w14:textId="77777777">
      <w:pPr>
        <w:numPr>
          <w:ilvl w:val="0"/>
          <w:numId w:val="25"/>
        </w:numPr>
        <w:ind w:left="714" w:hanging="357"/>
        <w:jc w:val="both"/>
        <w:rPr>
          <w:rFonts w:ascii="Open Sans" w:hAnsi="Open Sans" w:cs="Open Sans"/>
        </w:rPr>
      </w:pPr>
      <w:r w:rsidRPr="002A7003">
        <w:rPr>
          <w:rFonts w:ascii="Open Sans" w:hAnsi="Open Sans" w:cs="Open Sans"/>
        </w:rPr>
        <w:t>α</w:t>
      </w:r>
      <w:r w:rsidRPr="00D93FB5">
        <w:rPr>
          <w:rFonts w:ascii="Open Sans" w:hAnsi="Open Sans" w:cs="Open Sans"/>
        </w:rPr>
        <w:t>ντίσταση ή παραπληροφόρηση από την τοπική κοινότητα</w:t>
      </w:r>
      <w:r w:rsidRPr="002A7003">
        <w:rPr>
          <w:rFonts w:ascii="Open Sans" w:hAnsi="Open Sans" w:cs="Open Sans"/>
        </w:rPr>
        <w:t>,</w:t>
      </w:r>
    </w:p>
    <w:p w:rsidRPr="00D93FB5" w:rsidR="00086B97" w:rsidP="00A51028" w:rsidRDefault="00086B97" w14:paraId="0E3867A7" w14:textId="77777777">
      <w:pPr>
        <w:numPr>
          <w:ilvl w:val="0"/>
          <w:numId w:val="25"/>
        </w:numPr>
        <w:ind w:left="714" w:hanging="357"/>
        <w:jc w:val="both"/>
        <w:rPr>
          <w:rFonts w:ascii="Open Sans" w:hAnsi="Open Sans" w:cs="Open Sans"/>
        </w:rPr>
      </w:pPr>
      <w:r w:rsidRPr="002A7003">
        <w:rPr>
          <w:rFonts w:ascii="Open Sans" w:hAnsi="Open Sans" w:cs="Open Sans"/>
        </w:rPr>
        <w:t>γ</w:t>
      </w:r>
      <w:r w:rsidRPr="00D93FB5">
        <w:rPr>
          <w:rFonts w:ascii="Open Sans" w:hAnsi="Open Sans" w:cs="Open Sans"/>
        </w:rPr>
        <w:t>ενική έλλειψη συνέργειας μεταξύ των εμπλεκόμενων φορέων (ΜΚΟ, ερευνητικά κέντρα, τοπικές αρχές).</w:t>
      </w:r>
    </w:p>
    <w:p w:rsidRPr="002A7003" w:rsidR="00086B97" w:rsidP="00D734C7" w:rsidRDefault="00086B97" w14:paraId="24ED29DE" w14:textId="77777777">
      <w:pPr>
        <w:spacing w:before="120"/>
        <w:jc w:val="both"/>
        <w:rPr>
          <w:rFonts w:ascii="Open Sans" w:hAnsi="Open Sans" w:cs="Open Sans"/>
        </w:rPr>
      </w:pPr>
      <w:r w:rsidRPr="00D93FB5">
        <w:rPr>
          <w:rFonts w:ascii="Open Sans" w:hAnsi="Open Sans" w:cs="Open Sans"/>
        </w:rPr>
        <w:t>Οι μελλοντικές προοπτικές απαιτούν</w:t>
      </w:r>
      <w:r w:rsidRPr="002A7003">
        <w:rPr>
          <w:rFonts w:ascii="Open Sans" w:hAnsi="Open Sans" w:cs="Open Sans"/>
        </w:rPr>
        <w:t xml:space="preserve"> την</w:t>
      </w:r>
      <w:r w:rsidRPr="00D93FB5">
        <w:rPr>
          <w:rFonts w:ascii="Open Sans" w:hAnsi="Open Sans" w:cs="Open Sans"/>
        </w:rPr>
        <w:t xml:space="preserve"> επέκταση των </w:t>
      </w:r>
      <w:r w:rsidRPr="002A7003">
        <w:rPr>
          <w:rFonts w:ascii="Open Sans" w:hAnsi="Open Sans" w:cs="Open Sans"/>
        </w:rPr>
        <w:t xml:space="preserve">προστατευόμενων </w:t>
      </w:r>
      <w:proofErr w:type="spellStart"/>
      <w:r w:rsidRPr="00D93FB5">
        <w:rPr>
          <w:rFonts w:ascii="Open Sans" w:hAnsi="Open Sans" w:cs="Open Sans"/>
        </w:rPr>
        <w:t>οικοτόπων</w:t>
      </w:r>
      <w:proofErr w:type="spellEnd"/>
      <w:r w:rsidRPr="002A7003">
        <w:rPr>
          <w:rFonts w:ascii="Open Sans" w:hAnsi="Open Sans" w:cs="Open Sans"/>
        </w:rPr>
        <w:t xml:space="preserve"> του είδους, τη</w:t>
      </w:r>
      <w:r w:rsidRPr="00D93FB5">
        <w:rPr>
          <w:rFonts w:ascii="Open Sans" w:hAnsi="Open Sans" w:cs="Open Sans"/>
        </w:rPr>
        <w:t xml:space="preserve"> βελ</w:t>
      </w:r>
      <w:r w:rsidRPr="002A7003">
        <w:rPr>
          <w:rFonts w:ascii="Open Sans" w:hAnsi="Open Sans" w:cs="Open Sans"/>
        </w:rPr>
        <w:t>τίωση της</w:t>
      </w:r>
      <w:r w:rsidRPr="00D93FB5">
        <w:rPr>
          <w:rFonts w:ascii="Open Sans" w:hAnsi="Open Sans" w:cs="Open Sans"/>
        </w:rPr>
        <w:t xml:space="preserve"> επιτόπια</w:t>
      </w:r>
      <w:r w:rsidRPr="002A7003">
        <w:rPr>
          <w:rFonts w:ascii="Open Sans" w:hAnsi="Open Sans" w:cs="Open Sans"/>
        </w:rPr>
        <w:t>ς</w:t>
      </w:r>
      <w:r w:rsidRPr="00D93FB5">
        <w:rPr>
          <w:rFonts w:ascii="Open Sans" w:hAnsi="Open Sans" w:cs="Open Sans"/>
        </w:rPr>
        <w:t xml:space="preserve"> επιτήρηση</w:t>
      </w:r>
      <w:r w:rsidRPr="002A7003">
        <w:rPr>
          <w:rFonts w:ascii="Open Sans" w:hAnsi="Open Sans" w:cs="Open Sans"/>
        </w:rPr>
        <w:t>ς</w:t>
      </w:r>
      <w:r w:rsidRPr="00D93FB5">
        <w:rPr>
          <w:rFonts w:ascii="Open Sans" w:hAnsi="Open Sans" w:cs="Open Sans"/>
        </w:rPr>
        <w:t xml:space="preserve">, </w:t>
      </w:r>
      <w:r w:rsidRPr="002A7003">
        <w:rPr>
          <w:rFonts w:ascii="Open Sans" w:hAnsi="Open Sans" w:cs="Open Sans"/>
        </w:rPr>
        <w:t xml:space="preserve">την ενίσχυση της </w:t>
      </w:r>
      <w:r w:rsidRPr="00D93FB5">
        <w:rPr>
          <w:rFonts w:ascii="Open Sans" w:hAnsi="Open Sans" w:cs="Open Sans"/>
        </w:rPr>
        <w:t>επιστήμης των πολιτών (</w:t>
      </w:r>
      <w:proofErr w:type="spellStart"/>
      <w:r w:rsidRPr="00D93FB5">
        <w:rPr>
          <w:rFonts w:ascii="Open Sans" w:hAnsi="Open Sans" w:cs="Open Sans"/>
        </w:rPr>
        <w:t>Citizen</w:t>
      </w:r>
      <w:proofErr w:type="spellEnd"/>
      <w:r w:rsidRPr="00D93FB5">
        <w:rPr>
          <w:rFonts w:ascii="Open Sans" w:hAnsi="Open Sans" w:cs="Open Sans"/>
        </w:rPr>
        <w:t xml:space="preserve"> </w:t>
      </w:r>
      <w:proofErr w:type="spellStart"/>
      <w:r w:rsidRPr="00D93FB5">
        <w:rPr>
          <w:rFonts w:ascii="Open Sans" w:hAnsi="Open Sans" w:cs="Open Sans"/>
        </w:rPr>
        <w:t>Science</w:t>
      </w:r>
      <w:proofErr w:type="spellEnd"/>
      <w:r w:rsidRPr="00D93FB5">
        <w:rPr>
          <w:rFonts w:ascii="Open Sans" w:hAnsi="Open Sans" w:cs="Open Sans"/>
        </w:rPr>
        <w:t xml:space="preserve">), </w:t>
      </w:r>
      <w:r w:rsidRPr="002A7003">
        <w:rPr>
          <w:rFonts w:ascii="Open Sans" w:hAnsi="Open Sans" w:cs="Open Sans"/>
        </w:rPr>
        <w:t xml:space="preserve">την καθιέρωση </w:t>
      </w:r>
      <w:r w:rsidRPr="00D93FB5">
        <w:rPr>
          <w:rFonts w:ascii="Open Sans" w:hAnsi="Open Sans" w:cs="Open Sans"/>
        </w:rPr>
        <w:t>μακροπρόθεσμ</w:t>
      </w:r>
      <w:r w:rsidRPr="002A7003">
        <w:rPr>
          <w:rFonts w:ascii="Open Sans" w:hAnsi="Open Sans" w:cs="Open Sans"/>
        </w:rPr>
        <w:t>ων</w:t>
      </w:r>
      <w:r w:rsidRPr="00D93FB5">
        <w:rPr>
          <w:rFonts w:ascii="Open Sans" w:hAnsi="Open Sans" w:cs="Open Sans"/>
        </w:rPr>
        <w:t xml:space="preserve"> προγρ</w:t>
      </w:r>
      <w:r w:rsidRPr="002A7003">
        <w:rPr>
          <w:rFonts w:ascii="Open Sans" w:hAnsi="Open Sans" w:cs="Open Sans"/>
        </w:rPr>
        <w:t>α</w:t>
      </w:r>
      <w:r w:rsidRPr="00D93FB5">
        <w:rPr>
          <w:rFonts w:ascii="Open Sans" w:hAnsi="Open Sans" w:cs="Open Sans"/>
        </w:rPr>
        <w:t>μμ</w:t>
      </w:r>
      <w:r w:rsidRPr="002A7003">
        <w:rPr>
          <w:rFonts w:ascii="Open Sans" w:hAnsi="Open Sans" w:cs="Open Sans"/>
        </w:rPr>
        <w:t>ά</w:t>
      </w:r>
      <w:r w:rsidRPr="00D93FB5">
        <w:rPr>
          <w:rFonts w:ascii="Open Sans" w:hAnsi="Open Sans" w:cs="Open Sans"/>
        </w:rPr>
        <w:t>τ</w:t>
      </w:r>
      <w:r w:rsidRPr="002A7003">
        <w:rPr>
          <w:rFonts w:ascii="Open Sans" w:hAnsi="Open Sans" w:cs="Open Sans"/>
        </w:rPr>
        <w:t>ων</w:t>
      </w:r>
      <w:r w:rsidRPr="00D93FB5">
        <w:rPr>
          <w:rFonts w:ascii="Open Sans" w:hAnsi="Open Sans" w:cs="Open Sans"/>
        </w:rPr>
        <w:t xml:space="preserve"> παρακολούθησης και, κυρίως, την ανάγκη για ισχυρότερη πολιτική επιβολής </w:t>
      </w:r>
      <w:r w:rsidRPr="002A7003">
        <w:rPr>
          <w:rFonts w:ascii="Open Sans" w:hAnsi="Open Sans" w:cs="Open Sans"/>
        </w:rPr>
        <w:t xml:space="preserve">κυρώσεων </w:t>
      </w:r>
      <w:r w:rsidRPr="00D93FB5">
        <w:rPr>
          <w:rFonts w:ascii="Open Sans" w:hAnsi="Open Sans" w:cs="Open Sans"/>
        </w:rPr>
        <w:t xml:space="preserve">και </w:t>
      </w:r>
      <w:r w:rsidRPr="002A7003">
        <w:rPr>
          <w:rFonts w:ascii="Open Sans" w:hAnsi="Open Sans" w:cs="Open Sans"/>
        </w:rPr>
        <w:t xml:space="preserve">την εξασφάλιση </w:t>
      </w:r>
      <w:r w:rsidRPr="00D93FB5">
        <w:rPr>
          <w:rFonts w:ascii="Open Sans" w:hAnsi="Open Sans" w:cs="Open Sans"/>
        </w:rPr>
        <w:t>επαρκ</w:t>
      </w:r>
      <w:r w:rsidRPr="002A7003">
        <w:rPr>
          <w:rFonts w:ascii="Open Sans" w:hAnsi="Open Sans" w:cs="Open Sans"/>
        </w:rPr>
        <w:t>ούς</w:t>
      </w:r>
      <w:r w:rsidRPr="00D93FB5">
        <w:rPr>
          <w:rFonts w:ascii="Open Sans" w:hAnsi="Open Sans" w:cs="Open Sans"/>
        </w:rPr>
        <w:t xml:space="preserve"> χρηματοδότηση</w:t>
      </w:r>
      <w:r w:rsidRPr="002A7003">
        <w:rPr>
          <w:rFonts w:ascii="Open Sans" w:hAnsi="Open Sans" w:cs="Open Sans"/>
        </w:rPr>
        <w:t>ς</w:t>
      </w:r>
      <w:r w:rsidRPr="00D93FB5">
        <w:rPr>
          <w:rFonts w:ascii="Open Sans" w:hAnsi="Open Sans" w:cs="Open Sans"/>
        </w:rPr>
        <w:t xml:space="preserve">. </w:t>
      </w:r>
    </w:p>
    <w:p w:rsidRPr="00D93FB5" w:rsidR="00086B97" w:rsidP="00D734C7" w:rsidRDefault="00086B97" w14:paraId="396BE5F7" w14:textId="77777777">
      <w:pPr>
        <w:spacing w:before="120"/>
        <w:jc w:val="both"/>
        <w:rPr>
          <w:rFonts w:ascii="Open Sans" w:hAnsi="Open Sans" w:cs="Open Sans"/>
        </w:rPr>
      </w:pPr>
      <w:r w:rsidRPr="00D93FB5">
        <w:rPr>
          <w:rFonts w:ascii="Open Sans" w:hAnsi="Open Sans" w:cs="Open Sans"/>
        </w:rPr>
        <w:t xml:space="preserve">Η συνεχής ανάπτυξη ικανοτήτων του προσωπικού των Μονάδων Διαχείρισης </w:t>
      </w:r>
      <w:r w:rsidRPr="002A7003">
        <w:rPr>
          <w:rFonts w:ascii="Open Sans" w:hAnsi="Open Sans" w:cs="Open Sans"/>
        </w:rPr>
        <w:t xml:space="preserve">Προστατευόμενων Περιοχών </w:t>
      </w:r>
      <w:r w:rsidRPr="00D93FB5">
        <w:rPr>
          <w:rFonts w:ascii="Open Sans" w:hAnsi="Open Sans" w:cs="Open Sans"/>
        </w:rPr>
        <w:t xml:space="preserve">και η </w:t>
      </w:r>
      <w:r w:rsidRPr="002A7003">
        <w:rPr>
          <w:rFonts w:ascii="Open Sans" w:hAnsi="Open Sans" w:cs="Open Sans"/>
        </w:rPr>
        <w:t xml:space="preserve">καθιέρωση μιας </w:t>
      </w:r>
      <w:r w:rsidRPr="00D93FB5">
        <w:rPr>
          <w:rFonts w:ascii="Open Sans" w:hAnsi="Open Sans" w:cs="Open Sans"/>
        </w:rPr>
        <w:t>μακροχρόνια</w:t>
      </w:r>
      <w:r w:rsidRPr="002A7003">
        <w:rPr>
          <w:rFonts w:ascii="Open Sans" w:hAnsi="Open Sans" w:cs="Open Sans"/>
        </w:rPr>
        <w:t>ς</w:t>
      </w:r>
      <w:r w:rsidRPr="00D93FB5">
        <w:rPr>
          <w:rFonts w:ascii="Open Sans" w:hAnsi="Open Sans" w:cs="Open Sans"/>
        </w:rPr>
        <w:t xml:space="preserve"> συνεργασία</w:t>
      </w:r>
      <w:r w:rsidRPr="002A7003">
        <w:rPr>
          <w:rFonts w:ascii="Open Sans" w:hAnsi="Open Sans" w:cs="Open Sans"/>
        </w:rPr>
        <w:t>ς</w:t>
      </w:r>
      <w:r w:rsidRPr="00D93FB5">
        <w:rPr>
          <w:rFonts w:ascii="Open Sans" w:hAnsi="Open Sans" w:cs="Open Sans"/>
        </w:rPr>
        <w:t xml:space="preserve"> με τους τοπικούς φορείς</w:t>
      </w:r>
      <w:r w:rsidR="00D734C7">
        <w:rPr>
          <w:rFonts w:ascii="Open Sans" w:hAnsi="Open Sans" w:cs="Open Sans"/>
        </w:rPr>
        <w:t>,</w:t>
      </w:r>
      <w:r w:rsidRPr="00D93FB5">
        <w:rPr>
          <w:rFonts w:ascii="Open Sans" w:hAnsi="Open Sans" w:cs="Open Sans"/>
        </w:rPr>
        <w:t xml:space="preserve"> κρίνονται απαραίτητες για </w:t>
      </w:r>
      <w:r w:rsidRPr="002A7003">
        <w:rPr>
          <w:rFonts w:ascii="Open Sans" w:hAnsi="Open Sans" w:cs="Open Sans"/>
        </w:rPr>
        <w:t xml:space="preserve">τη </w:t>
      </w:r>
      <w:r w:rsidRPr="00D93FB5">
        <w:rPr>
          <w:rFonts w:ascii="Open Sans" w:hAnsi="Open Sans" w:cs="Open Sans"/>
        </w:rPr>
        <w:t xml:space="preserve">διασφάλιση της επιβίωσης </w:t>
      </w:r>
      <w:r w:rsidRPr="002A7003">
        <w:rPr>
          <w:rFonts w:ascii="Open Sans" w:hAnsi="Open Sans" w:cs="Open Sans"/>
        </w:rPr>
        <w:t xml:space="preserve">του </w:t>
      </w:r>
      <w:r w:rsidRPr="00D93FB5">
        <w:rPr>
          <w:rFonts w:ascii="Open Sans" w:hAnsi="Open Sans" w:cs="Open Sans"/>
        </w:rPr>
        <w:t>ε</w:t>
      </w:r>
      <w:r w:rsidRPr="002A7003">
        <w:rPr>
          <w:rFonts w:ascii="Open Sans" w:hAnsi="Open Sans" w:cs="Open Sans"/>
        </w:rPr>
        <w:t>ίδους</w:t>
      </w:r>
      <w:r w:rsidRPr="00D93FB5">
        <w:rPr>
          <w:rFonts w:ascii="Open Sans" w:hAnsi="Open Sans" w:cs="Open Sans"/>
        </w:rPr>
        <w:t>.</w:t>
      </w:r>
    </w:p>
    <w:p w:rsidR="00086B97" w:rsidP="002A7003" w:rsidRDefault="00086B97" w14:paraId="7B621708" w14:textId="77777777">
      <w:pPr>
        <w:jc w:val="both"/>
        <w:rPr>
          <w:rFonts w:ascii="Open Sans" w:hAnsi="Open Sans" w:cs="Open Sans"/>
        </w:rPr>
      </w:pPr>
    </w:p>
    <w:p w:rsidRPr="00F5165C" w:rsidR="00D734C7" w:rsidP="00F5165C" w:rsidRDefault="00D734C7" w14:paraId="7D1A9A18" w14:textId="42C48D56">
      <w:pPr>
        <w:pStyle w:val="Heading3"/>
        <w:jc w:val="both"/>
        <w:rPr>
          <w:rFonts w:ascii="Open Sans" w:hAnsi="Open Sans" w:cs="Open Sans"/>
        </w:rPr>
      </w:pPr>
      <w:bookmarkStart w:name="_Toc215573873" w:id="66"/>
      <w:r w:rsidRPr="00F5165C">
        <w:rPr>
          <w:rFonts w:ascii="Open Sans" w:hAnsi="Open Sans" w:cs="Open Sans"/>
        </w:rPr>
        <w:t xml:space="preserve">Εθνικό </w:t>
      </w:r>
      <w:r w:rsidR="00851A61">
        <w:rPr>
          <w:rFonts w:ascii="Open Sans" w:hAnsi="Open Sans" w:cs="Open Sans"/>
        </w:rPr>
        <w:t xml:space="preserve">Θαλάσσιο Πάρκο Αλοννήσου Βορείων </w:t>
      </w:r>
      <w:proofErr w:type="spellStart"/>
      <w:r w:rsidRPr="00F5165C">
        <w:rPr>
          <w:rFonts w:ascii="Open Sans" w:hAnsi="Open Sans" w:cs="Open Sans"/>
        </w:rPr>
        <w:t>Σποράδων</w:t>
      </w:r>
      <w:bookmarkEnd w:id="66"/>
      <w:proofErr w:type="spellEnd"/>
    </w:p>
    <w:p w:rsidRPr="00D734C7" w:rsidR="00D734C7" w:rsidP="00815B9E" w:rsidRDefault="00D734C7" w14:paraId="0096853B" w14:textId="77777777">
      <w:pPr>
        <w:spacing w:before="120"/>
        <w:jc w:val="both"/>
        <w:rPr>
          <w:rFonts w:ascii="Open Sans" w:hAnsi="Open Sans" w:cs="Open Sans"/>
        </w:rPr>
      </w:pPr>
      <w:r w:rsidRPr="00D734C7">
        <w:rPr>
          <w:rFonts w:ascii="Open Sans" w:hAnsi="Open Sans" w:cs="Open Sans"/>
        </w:rPr>
        <w:t xml:space="preserve">Το Εθνικό Θαλάσσιο Πάρκο Αλοννήσου Βορείων </w:t>
      </w:r>
      <w:proofErr w:type="spellStart"/>
      <w:r w:rsidRPr="00D734C7">
        <w:rPr>
          <w:rFonts w:ascii="Open Sans" w:hAnsi="Open Sans" w:cs="Open Sans"/>
        </w:rPr>
        <w:t>Σποράδων</w:t>
      </w:r>
      <w:proofErr w:type="spellEnd"/>
      <w:r w:rsidRPr="00D734C7">
        <w:rPr>
          <w:rFonts w:ascii="Open Sans" w:hAnsi="Open Sans" w:cs="Open Sans"/>
        </w:rPr>
        <w:t xml:space="preserve"> (Ε.Θ.ΠΑ.Β.Σ.) αποτελεί περιοχή μοναδικής οικολογικής και πολιτιστικής σημασίας. Είναι το πρώτο θαλάσσιο πάρκο που ιδρύθηκε στην Ελλάδα το 1992, με Προεδρικό Διάταγμα</w:t>
      </w:r>
      <w:r>
        <w:rPr>
          <w:rFonts w:ascii="Open Sans" w:hAnsi="Open Sans" w:cs="Open Sans"/>
        </w:rPr>
        <w:t>,</w:t>
      </w:r>
      <w:r w:rsidRPr="00D734C7">
        <w:rPr>
          <w:rFonts w:ascii="Open Sans" w:hAnsi="Open Sans" w:cs="Open Sans"/>
        </w:rPr>
        <w:t xml:space="preserve"> και μία από τις μεγαλύτερες Προστατευόμενες Θαλάσσιες Περιοχές της Μεσογείου, με συνολική έκταση 2.315 km². Ο κύριος λόγος για τη δημιουργία του ήταν η δραματική μείωση του πληθυσμού της Μεσογειακής φώκιας, όπως ανέδειξαν σχετικές μελέτες τη δεκαετία του 1990. Η διαχείρισή του ανήκει στον Ο.ΦΥ.ΠΕ.Κ.Α.</w:t>
      </w:r>
    </w:p>
    <w:p w:rsidRPr="00D734C7" w:rsidR="00D734C7" w:rsidP="00815B9E" w:rsidRDefault="00D734C7" w14:paraId="2981DB50" w14:textId="77777777">
      <w:pPr>
        <w:pStyle w:val="Heading4"/>
        <w:spacing w:before="120" w:line="240" w:lineRule="auto"/>
      </w:pPr>
      <w:bookmarkStart w:name="_Toc215573874" w:id="67"/>
      <w:r w:rsidRPr="00D734C7">
        <w:t>Γεωγραφία &amp; Ζώνες Προστασίας</w:t>
      </w:r>
      <w:bookmarkEnd w:id="67"/>
    </w:p>
    <w:p w:rsidRPr="00D734C7" w:rsidR="00D734C7" w:rsidP="00815B9E" w:rsidRDefault="00D734C7" w14:paraId="75C74C59" w14:textId="77777777">
      <w:pPr>
        <w:spacing w:before="120"/>
        <w:jc w:val="both"/>
        <w:rPr>
          <w:rFonts w:ascii="Open Sans" w:hAnsi="Open Sans" w:cs="Open Sans"/>
        </w:rPr>
      </w:pPr>
      <w:r w:rsidRPr="00D734C7">
        <w:rPr>
          <w:rFonts w:ascii="Open Sans" w:hAnsi="Open Sans" w:cs="Open Sans"/>
        </w:rPr>
        <w:t xml:space="preserve">Το Πάρκο περιλαμβάνει την Αλόννησο, έξι μικρότερα νησιά και 22 βραχονησίδες. Η προστασία οργανώνεται σε ζώνες με διαφορετικούς κανόνες: </w:t>
      </w:r>
    </w:p>
    <w:p w:rsidRPr="00D734C7" w:rsidR="00D734C7" w:rsidP="00A51028" w:rsidRDefault="00D734C7" w14:paraId="79C8F830" w14:textId="77777777">
      <w:pPr>
        <w:pStyle w:val="ListParagraph"/>
        <w:numPr>
          <w:ilvl w:val="0"/>
          <w:numId w:val="27"/>
        </w:numPr>
        <w:ind w:left="0" w:firstLine="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 xml:space="preserve">Ζώνη Α' (Ερημόνησα): η κύρια προστατευόμενη περιοχή που περιλαμβάνει τα νησιά Κυρά Παναγιά, Γιούρα, Πιπέρι και </w:t>
      </w:r>
      <w:proofErr w:type="spellStart"/>
      <w:r w:rsidRPr="00D734C7">
        <w:rPr>
          <w:rFonts w:ascii="Open Sans" w:hAnsi="Open Sans" w:eastAsia="Times New Roman" w:cs="Open Sans"/>
          <w:kern w:val="0"/>
          <w:lang w:eastAsia="en-GB"/>
        </w:rPr>
        <w:t>Σκάντζουρα</w:t>
      </w:r>
      <w:proofErr w:type="spellEnd"/>
      <w:r w:rsidRPr="00D734C7">
        <w:rPr>
          <w:rFonts w:ascii="Open Sans" w:hAnsi="Open Sans" w:eastAsia="Times New Roman" w:cs="Open Sans"/>
          <w:kern w:val="0"/>
          <w:lang w:eastAsia="en-GB"/>
        </w:rPr>
        <w:t>.</w:t>
      </w:r>
    </w:p>
    <w:p w:rsidRPr="00D734C7" w:rsidR="00D734C7" w:rsidP="00A51028" w:rsidRDefault="00D734C7" w14:paraId="2DE649CB" w14:textId="77777777">
      <w:pPr>
        <w:pStyle w:val="ListParagraph"/>
        <w:numPr>
          <w:ilvl w:val="0"/>
          <w:numId w:val="27"/>
        </w:numPr>
        <w:ind w:left="0" w:firstLine="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Ζώνη Β' (Κατοικημένη): περιλαμβάνει την Περιστέρα και τις γύρω βραχονησίδες, όπου επιτρέπεται η τουριστική δραστηριότητα.</w:t>
      </w:r>
    </w:p>
    <w:p w:rsidRPr="00D734C7" w:rsidR="00D734C7" w:rsidP="00A51028" w:rsidRDefault="00D734C7" w14:paraId="76A9AA10" w14:textId="77777777">
      <w:pPr>
        <w:pStyle w:val="ListParagraph"/>
        <w:numPr>
          <w:ilvl w:val="0"/>
          <w:numId w:val="27"/>
        </w:numPr>
        <w:spacing w:before="120"/>
        <w:ind w:left="0" w:firstLine="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Πυρήνας (Αυστηρή Προστασία): το νησί Πιπέρι και η θαλάσσια ζώνη τριών ναυτικών μιλίων γύρω του. Η πρόσβαση επιτρέπεται αυστηρά μόνο για επιστημονική έρευνα και διαχειριστικές δράσεις.</w:t>
      </w:r>
    </w:p>
    <w:p w:rsidRPr="005705B5" w:rsidR="00D734C7" w:rsidP="00815B9E" w:rsidRDefault="00D734C7" w14:paraId="65EE264A" w14:textId="77777777">
      <w:pPr>
        <w:pStyle w:val="Heading3"/>
        <w:spacing w:before="120"/>
        <w:rPr>
          <w:rFonts w:eastAsiaTheme="majorEastAsia"/>
          <w:i/>
          <w:iCs/>
        </w:rPr>
      </w:pPr>
      <w:bookmarkStart w:name="_Toc215573875" w:id="68"/>
      <w:r w:rsidRPr="005705B5">
        <w:rPr>
          <w:rFonts w:eastAsiaTheme="majorEastAsia"/>
          <w:i/>
          <w:iCs/>
        </w:rPr>
        <w:t>Οικοσύστημα του Ε.Θ.ΠΑ.Β.Σ.</w:t>
      </w:r>
      <w:bookmarkEnd w:id="68"/>
    </w:p>
    <w:p w:rsidRPr="00D734C7" w:rsidR="00D734C7" w:rsidP="00D734C7" w:rsidRDefault="00D734C7" w14:paraId="7C3FD619" w14:textId="77777777">
      <w:pPr>
        <w:spacing w:before="120"/>
        <w:jc w:val="both"/>
        <w:rPr>
          <w:rFonts w:ascii="Open Sans" w:hAnsi="Open Sans" w:cs="Open Sans"/>
        </w:rPr>
      </w:pPr>
      <w:r w:rsidRPr="00D734C7">
        <w:rPr>
          <w:rFonts w:ascii="Open Sans" w:hAnsi="Open Sans" w:cs="Open Sans"/>
        </w:rPr>
        <w:t xml:space="preserve">Το Πάρκο διαθέτει πλούσια χερσαία βλάστηση με πευκοδάση, </w:t>
      </w:r>
      <w:proofErr w:type="spellStart"/>
      <w:r w:rsidRPr="00D734C7">
        <w:rPr>
          <w:rFonts w:ascii="Open Sans" w:hAnsi="Open Sans" w:cs="Open Sans"/>
        </w:rPr>
        <w:t>μακία</w:t>
      </w:r>
      <w:proofErr w:type="spellEnd"/>
      <w:r w:rsidRPr="00D734C7">
        <w:rPr>
          <w:rFonts w:ascii="Open Sans" w:hAnsi="Open Sans" w:cs="Open Sans"/>
        </w:rPr>
        <w:t xml:space="preserve"> βλάστηση και φρύγανα, δίνοντας την εικόνα «προέκτασης του </w:t>
      </w:r>
      <w:proofErr w:type="spellStart"/>
      <w:r w:rsidRPr="00D734C7">
        <w:rPr>
          <w:rFonts w:ascii="Open Sans" w:hAnsi="Open Sans" w:cs="Open Sans"/>
        </w:rPr>
        <w:t>Πηλίου</w:t>
      </w:r>
      <w:proofErr w:type="spellEnd"/>
      <w:r w:rsidRPr="00D734C7">
        <w:rPr>
          <w:rFonts w:ascii="Open Sans" w:hAnsi="Open Sans" w:cs="Open Sans"/>
        </w:rPr>
        <w:t xml:space="preserve">» και αποτελεί καταφύγιο για σπάνια είδη πουλιών όπως ο </w:t>
      </w:r>
      <w:proofErr w:type="spellStart"/>
      <w:r w:rsidRPr="00D734C7">
        <w:rPr>
          <w:rFonts w:ascii="Open Sans" w:hAnsi="Open Sans" w:cs="Open Sans"/>
        </w:rPr>
        <w:t>Αιγαιόγλαρος</w:t>
      </w:r>
      <w:proofErr w:type="spellEnd"/>
      <w:r w:rsidRPr="00D734C7">
        <w:rPr>
          <w:rFonts w:ascii="Open Sans" w:hAnsi="Open Sans" w:cs="Open Sans"/>
        </w:rPr>
        <w:t xml:space="preserve">, ο </w:t>
      </w:r>
      <w:proofErr w:type="spellStart"/>
      <w:r w:rsidRPr="00D734C7">
        <w:rPr>
          <w:rFonts w:ascii="Open Sans" w:hAnsi="Open Sans" w:cs="Open Sans"/>
        </w:rPr>
        <w:t>Μαυροπετρίτης</w:t>
      </w:r>
      <w:proofErr w:type="spellEnd"/>
      <w:r w:rsidRPr="00D734C7">
        <w:rPr>
          <w:rFonts w:ascii="Open Sans" w:hAnsi="Open Sans" w:cs="Open Sans"/>
        </w:rPr>
        <w:t xml:space="preserve">, ο Θαλασσοκόρακας και ο </w:t>
      </w:r>
      <w:proofErr w:type="spellStart"/>
      <w:r w:rsidRPr="00D734C7">
        <w:rPr>
          <w:rFonts w:ascii="Open Sans" w:hAnsi="Open Sans" w:cs="Open Sans"/>
        </w:rPr>
        <w:t>Σπιζαετός</w:t>
      </w:r>
      <w:proofErr w:type="spellEnd"/>
      <w:r w:rsidRPr="00D734C7">
        <w:rPr>
          <w:rFonts w:ascii="Open Sans" w:hAnsi="Open Sans" w:cs="Open Sans"/>
        </w:rPr>
        <w:t>.</w:t>
      </w:r>
    </w:p>
    <w:p w:rsidRPr="00D734C7" w:rsidR="00D734C7" w:rsidP="00815B9E" w:rsidRDefault="00D734C7" w14:paraId="38056888" w14:textId="77777777">
      <w:pPr>
        <w:spacing w:before="120"/>
        <w:jc w:val="both"/>
        <w:rPr>
          <w:rFonts w:ascii="Open Sans" w:hAnsi="Open Sans" w:cs="Open Sans"/>
        </w:rPr>
      </w:pPr>
      <w:r w:rsidRPr="00D734C7">
        <w:rPr>
          <w:rFonts w:ascii="Open Sans" w:hAnsi="Open Sans" w:cs="Open Sans"/>
        </w:rPr>
        <w:t>Σε ότι αφορά στα θαλάσσια είδη, φιλοξενεί (α) τη Μεσογειακή φώκια (</w:t>
      </w:r>
      <w:proofErr w:type="spellStart"/>
      <w:r w:rsidRPr="00720C56">
        <w:rPr>
          <w:rFonts w:ascii="Open Sans" w:hAnsi="Open Sans" w:cs="Open Sans"/>
          <w:i/>
          <w:iCs/>
        </w:rPr>
        <w:t>Monachus</w:t>
      </w:r>
      <w:proofErr w:type="spellEnd"/>
      <w:r w:rsidRPr="00720C56">
        <w:rPr>
          <w:rFonts w:ascii="Open Sans" w:hAnsi="Open Sans" w:cs="Open Sans"/>
          <w:i/>
          <w:iCs/>
        </w:rPr>
        <w:t xml:space="preserve"> </w:t>
      </w:r>
      <w:proofErr w:type="spellStart"/>
      <w:r w:rsidRPr="00720C56">
        <w:rPr>
          <w:rFonts w:ascii="Open Sans" w:hAnsi="Open Sans" w:cs="Open Sans"/>
          <w:i/>
          <w:iCs/>
        </w:rPr>
        <w:t>monachus</w:t>
      </w:r>
      <w:proofErr w:type="spellEnd"/>
      <w:r w:rsidRPr="00D734C7">
        <w:rPr>
          <w:rFonts w:ascii="Open Sans" w:hAnsi="Open Sans" w:cs="Open Sans"/>
        </w:rPr>
        <w:t xml:space="preserve">), της οποίας αποτελεί το σημαντικότερο καταφύγιο στην Ελλάδα με κύριο αναπαραγωγικό χώρο το νησί Πιπέρι και σημαντικούς βιοτόπους να απαντώνται και εκτός των ορίων του, όπως στη Σκόπελο. Η σπουδαιότητα του καταφυγίου επιβεβαιώνεται και από τη βελτίωση της κατάστασης του είδους από «Κρισίμως </w:t>
      </w:r>
      <w:proofErr w:type="spellStart"/>
      <w:r w:rsidRPr="00D734C7">
        <w:rPr>
          <w:rFonts w:ascii="Open Sans" w:hAnsi="Open Sans" w:cs="Open Sans"/>
        </w:rPr>
        <w:t>Κινδυνεύον</w:t>
      </w:r>
      <w:proofErr w:type="spellEnd"/>
      <w:r w:rsidRPr="00D734C7">
        <w:rPr>
          <w:rFonts w:ascii="Open Sans" w:hAnsi="Open Sans" w:cs="Open Sans"/>
        </w:rPr>
        <w:t xml:space="preserve">» σε «Τρωτό». Αν και ο πληθυσμός δείχνει ελαφρά τάση αύξησης, η πιθανότητα εξαφάνισης του είναι υπαρκτή και παραμένει υψηλή, (β) τρία είδη δελφινιών, το </w:t>
      </w:r>
      <w:proofErr w:type="spellStart"/>
      <w:r w:rsidRPr="00D734C7">
        <w:rPr>
          <w:rFonts w:ascii="Open Sans" w:hAnsi="Open Sans" w:cs="Open Sans"/>
        </w:rPr>
        <w:t>Ρινοδέλφινο</w:t>
      </w:r>
      <w:proofErr w:type="spellEnd"/>
      <w:r w:rsidRPr="00D734C7">
        <w:rPr>
          <w:rFonts w:ascii="Open Sans" w:hAnsi="Open Sans" w:cs="Open Sans"/>
        </w:rPr>
        <w:t xml:space="preserve">, το </w:t>
      </w:r>
      <w:proofErr w:type="spellStart"/>
      <w:r w:rsidRPr="00D734C7">
        <w:rPr>
          <w:rFonts w:ascii="Open Sans" w:hAnsi="Open Sans" w:cs="Open Sans"/>
        </w:rPr>
        <w:t>Ζωνοδέλφινο</w:t>
      </w:r>
      <w:proofErr w:type="spellEnd"/>
      <w:r w:rsidRPr="00D734C7">
        <w:rPr>
          <w:rFonts w:ascii="Open Sans" w:hAnsi="Open Sans" w:cs="Open Sans"/>
        </w:rPr>
        <w:t xml:space="preserve"> και το σπανιότερο, Κοινό Δελφίνι, (γ) τριακόσια (300) είδη ψαριών, συμπεριλαμβανομένου του διάσημου τόνου Αλοννήσου, (δ) δύο είδη θαλασσίων χελωνών, τις </w:t>
      </w:r>
      <w:proofErr w:type="spellStart"/>
      <w:r w:rsidRPr="00720C56">
        <w:rPr>
          <w:rFonts w:ascii="Open Sans" w:hAnsi="Open Sans" w:cs="Open Sans"/>
          <w:i/>
          <w:iCs/>
        </w:rPr>
        <w:t>Caretta</w:t>
      </w:r>
      <w:proofErr w:type="spellEnd"/>
      <w:r w:rsidRPr="00720C56">
        <w:rPr>
          <w:rFonts w:ascii="Open Sans" w:hAnsi="Open Sans" w:cs="Open Sans"/>
          <w:i/>
          <w:iCs/>
        </w:rPr>
        <w:t xml:space="preserve"> </w:t>
      </w:r>
      <w:proofErr w:type="spellStart"/>
      <w:r w:rsidRPr="00720C56">
        <w:rPr>
          <w:rFonts w:ascii="Open Sans" w:hAnsi="Open Sans" w:cs="Open Sans"/>
          <w:i/>
          <w:iCs/>
        </w:rPr>
        <w:t>Caretta</w:t>
      </w:r>
      <w:proofErr w:type="spellEnd"/>
      <w:r w:rsidRPr="00720C56">
        <w:rPr>
          <w:rFonts w:ascii="Open Sans" w:hAnsi="Open Sans" w:cs="Open Sans"/>
          <w:i/>
          <w:iCs/>
        </w:rPr>
        <w:t xml:space="preserve"> &amp; </w:t>
      </w:r>
      <w:proofErr w:type="spellStart"/>
      <w:r w:rsidRPr="00720C56">
        <w:rPr>
          <w:rFonts w:ascii="Open Sans" w:hAnsi="Open Sans" w:cs="Open Sans"/>
          <w:i/>
          <w:iCs/>
        </w:rPr>
        <w:t>Chelonia</w:t>
      </w:r>
      <w:proofErr w:type="spellEnd"/>
      <w:r w:rsidRPr="00720C56">
        <w:rPr>
          <w:rFonts w:ascii="Open Sans" w:hAnsi="Open Sans" w:cs="Open Sans"/>
          <w:i/>
          <w:iCs/>
        </w:rPr>
        <w:t xml:space="preserve"> </w:t>
      </w:r>
      <w:proofErr w:type="spellStart"/>
      <w:r w:rsidRPr="00720C56">
        <w:rPr>
          <w:rFonts w:ascii="Open Sans" w:hAnsi="Open Sans" w:cs="Open Sans"/>
          <w:i/>
          <w:iCs/>
        </w:rPr>
        <w:t>mydas</w:t>
      </w:r>
      <w:proofErr w:type="spellEnd"/>
      <w:r w:rsidRPr="00D734C7">
        <w:rPr>
          <w:rFonts w:ascii="Open Sans" w:hAnsi="Open Sans" w:cs="Open Sans"/>
        </w:rPr>
        <w:t>, τα οποία χρησιμοποιούν την περιοχή ως διατροφικό πεδίο. Δεν έχει καταγραφεί αναπαραγωγική δραστηριότητα των ειδών στο Πάρκο.</w:t>
      </w:r>
    </w:p>
    <w:p w:rsidRPr="005705B5" w:rsidR="00D734C7" w:rsidP="00815B9E" w:rsidRDefault="00D734C7" w14:paraId="4287EF2A" w14:textId="77777777">
      <w:pPr>
        <w:pStyle w:val="Heading4"/>
        <w:spacing w:before="120" w:line="240" w:lineRule="auto"/>
      </w:pPr>
      <w:bookmarkStart w:name="_Toc215573876" w:id="69"/>
      <w:r w:rsidRPr="005705B5">
        <w:t>Διαχείριση, προστασία &amp; παρακολούθηση του Ε.Θ.ΠΑ.Β.Σ.</w:t>
      </w:r>
      <w:bookmarkEnd w:id="69"/>
    </w:p>
    <w:p w:rsidRPr="00D734C7" w:rsidR="00D734C7" w:rsidP="00D734C7" w:rsidRDefault="00D734C7" w14:paraId="73EEFC37" w14:textId="77777777">
      <w:pPr>
        <w:spacing w:before="120"/>
        <w:jc w:val="both"/>
        <w:rPr>
          <w:rFonts w:ascii="Open Sans" w:hAnsi="Open Sans" w:cs="Open Sans"/>
        </w:rPr>
      </w:pPr>
      <w:r w:rsidRPr="00D734C7">
        <w:rPr>
          <w:rFonts w:ascii="Open Sans" w:hAnsi="Open Sans" w:cs="Open Sans"/>
        </w:rPr>
        <w:t>Η προστασία του Πάρκου απαιτεί συνεχή παρουσία στο πεδίο. Ειδικότερα, η φύλαξη του πραγματοποιείται με 4 σκάφη που ανήκουν στον Ο.ΦΥ.ΠΕ.Κ.Α., το Λιμενικό και σε συνεργαζόμενες ΜΚΟ (</w:t>
      </w:r>
      <w:proofErr w:type="spellStart"/>
      <w:r w:rsidRPr="00D734C7">
        <w:rPr>
          <w:rFonts w:ascii="Open Sans" w:hAnsi="Open Sans" w:cs="Open Sans"/>
        </w:rPr>
        <w:t>MOm</w:t>
      </w:r>
      <w:proofErr w:type="spellEnd"/>
      <w:r w:rsidRPr="00D734C7">
        <w:rPr>
          <w:rFonts w:ascii="Open Sans" w:hAnsi="Open Sans" w:cs="Open Sans"/>
        </w:rPr>
        <w:t xml:space="preserve"> και Ίδρυμα Θάλασσα) τα οποία και περιπολούν με βάρδιες. Κάθε σκάφος αναλαμβάνει διαφορετική περιοχή προκειμένου για την κάλυψη όσο δυνατόν μεγαλύτερης έκτασης. </w:t>
      </w:r>
    </w:p>
    <w:p w:rsidRPr="00D734C7" w:rsidR="00D734C7" w:rsidP="00D734C7" w:rsidRDefault="00D734C7" w14:paraId="324EC1A4" w14:textId="77777777">
      <w:pPr>
        <w:spacing w:before="120"/>
        <w:jc w:val="both"/>
        <w:rPr>
          <w:rFonts w:ascii="Open Sans" w:hAnsi="Open Sans" w:cs="Open Sans"/>
        </w:rPr>
      </w:pPr>
      <w:r w:rsidRPr="00D734C7">
        <w:rPr>
          <w:rFonts w:ascii="Open Sans" w:hAnsi="Open Sans" w:cs="Open Sans"/>
        </w:rPr>
        <w:t xml:space="preserve">Ειδικές κάμερες τοποθετημένες σε σπηλιές </w:t>
      </w:r>
      <w:proofErr w:type="spellStart"/>
      <w:r w:rsidRPr="00D734C7">
        <w:rPr>
          <w:rFonts w:ascii="Open Sans" w:hAnsi="Open Sans" w:cs="Open Sans"/>
        </w:rPr>
        <w:t>φωκών</w:t>
      </w:r>
      <w:proofErr w:type="spellEnd"/>
      <w:r w:rsidRPr="00D734C7">
        <w:rPr>
          <w:rFonts w:ascii="Open Sans" w:hAnsi="Open Sans" w:cs="Open Sans"/>
        </w:rPr>
        <w:t xml:space="preserve">, καταγραφές πεδίου για τα είδη (φώκιες, δελφίνια, πουλιά) και τα σκάφη (αλιευτικά, τουριστικά) καθώς και χρήση </w:t>
      </w:r>
      <w:proofErr w:type="spellStart"/>
      <w:r w:rsidRPr="00D734C7">
        <w:rPr>
          <w:rFonts w:ascii="Open Sans" w:hAnsi="Open Sans" w:cs="Open Sans"/>
        </w:rPr>
        <w:t>υδρόφωνων</w:t>
      </w:r>
      <w:proofErr w:type="spellEnd"/>
      <w:r w:rsidRPr="00D734C7">
        <w:rPr>
          <w:rFonts w:ascii="Open Sans" w:hAnsi="Open Sans" w:cs="Open Sans"/>
        </w:rPr>
        <w:t xml:space="preserve"> για καταγραφή του υποβρύχιου θορύβου (π.χ. από μηχανότρατες), αποτελούν επιπλέον μεθόδους παρακολούθησής του Πάρκου. Επιπλέον των ανωτέρω εφαρμοζόμενων τεχνικών για τη συλλογή πληροφοριών, η Μ.Δ.Π.Π. 9, συνεργάζεται και με τους δύτες που δραστηριοποιούνται επαγγελματικά στην περιοχή και οι οποίοι έχουν καθημερινή επαφή με το φυσικό περιβάλλον.</w:t>
      </w:r>
    </w:p>
    <w:p w:rsidRPr="00D734C7" w:rsidR="00D734C7" w:rsidP="00D734C7" w:rsidRDefault="00D734C7" w14:paraId="12678D91" w14:textId="77777777">
      <w:pPr>
        <w:spacing w:before="120"/>
        <w:jc w:val="both"/>
        <w:rPr>
          <w:rFonts w:ascii="Open Sans" w:hAnsi="Open Sans" w:cs="Open Sans"/>
        </w:rPr>
      </w:pPr>
      <w:r w:rsidRPr="00D734C7">
        <w:rPr>
          <w:rFonts w:ascii="Open Sans" w:hAnsi="Open Sans" w:cs="Open Sans"/>
        </w:rPr>
        <w:t xml:space="preserve">Σε ό,τι αφορά στην εφαρμογή δράσεων διατήρησης της </w:t>
      </w:r>
      <w:proofErr w:type="spellStart"/>
      <w:r w:rsidRPr="00D734C7">
        <w:rPr>
          <w:rFonts w:ascii="Open Sans" w:hAnsi="Open Sans" w:cs="Open Sans"/>
        </w:rPr>
        <w:t>θαάσσιας</w:t>
      </w:r>
      <w:proofErr w:type="spellEnd"/>
      <w:r w:rsidRPr="00D734C7">
        <w:rPr>
          <w:rFonts w:ascii="Open Sans" w:hAnsi="Open Sans" w:cs="Open Sans"/>
        </w:rPr>
        <w:t xml:space="preserve"> βιοποικιλότητας, σημαντική πιλοτική πρωτοβουλία αποτελεί η εγκατάσταση 15 μόνιμων αγκυροβολίων για την προστασία των λιβαδιών Ποσειδωνίας από τις άγκυρες. </w:t>
      </w:r>
    </w:p>
    <w:p w:rsidRPr="00D734C7" w:rsidR="00D734C7" w:rsidP="00815B9E" w:rsidRDefault="00D734C7" w14:paraId="29AEB71D" w14:textId="77777777">
      <w:pPr>
        <w:spacing w:before="120"/>
        <w:jc w:val="both"/>
        <w:rPr>
          <w:rFonts w:ascii="Open Sans" w:hAnsi="Open Sans" w:cs="Open Sans"/>
        </w:rPr>
      </w:pPr>
      <w:r w:rsidRPr="00D734C7">
        <w:rPr>
          <w:rFonts w:ascii="Open Sans" w:hAnsi="Open Sans" w:cs="Open Sans"/>
        </w:rPr>
        <w:t>Τέλος, δεξαμενές νερού βρίσκονται εγκαταστημένες σε σημεία κλειδιά για την προστασία του χερσαίου οικοσυστήματος από πιθανή πυρκαγιά.</w:t>
      </w:r>
    </w:p>
    <w:p w:rsidRPr="005705B5" w:rsidR="00D734C7" w:rsidP="00815B9E" w:rsidRDefault="00D734C7" w14:paraId="2EB3994B" w14:textId="77777777">
      <w:pPr>
        <w:pStyle w:val="Heading4"/>
        <w:spacing w:before="120" w:line="240" w:lineRule="auto"/>
      </w:pPr>
      <w:bookmarkStart w:name="_Toc215573877" w:id="70"/>
      <w:proofErr w:type="spellStart"/>
      <w:r w:rsidRPr="005705B5">
        <w:t>Επισκεψιμότητα</w:t>
      </w:r>
      <w:proofErr w:type="spellEnd"/>
      <w:r w:rsidRPr="005705B5">
        <w:t xml:space="preserve"> &amp; Σύγχρονα Εργαλεία</w:t>
      </w:r>
      <w:bookmarkEnd w:id="70"/>
    </w:p>
    <w:p w:rsidRPr="00D734C7" w:rsidR="00D734C7" w:rsidP="00D734C7" w:rsidRDefault="00D734C7" w14:paraId="3B0CB035" w14:textId="77777777">
      <w:pPr>
        <w:pStyle w:val="ListParagraph"/>
        <w:spacing w:before="120"/>
        <w:ind w:left="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 xml:space="preserve">Η </w:t>
      </w:r>
      <w:proofErr w:type="spellStart"/>
      <w:r w:rsidRPr="00D734C7">
        <w:rPr>
          <w:rFonts w:ascii="Open Sans" w:hAnsi="Open Sans" w:eastAsia="Times New Roman" w:cs="Open Sans"/>
          <w:kern w:val="0"/>
          <w:lang w:eastAsia="en-GB"/>
        </w:rPr>
        <w:t>επισκεψιμότητα</w:t>
      </w:r>
      <w:proofErr w:type="spellEnd"/>
      <w:r w:rsidRPr="00D734C7">
        <w:rPr>
          <w:rFonts w:ascii="Open Sans" w:hAnsi="Open Sans" w:eastAsia="Times New Roman" w:cs="Open Sans"/>
          <w:kern w:val="0"/>
          <w:lang w:eastAsia="en-GB"/>
        </w:rPr>
        <w:t xml:space="preserve"> στο Πάρκο ρυθμίζεται μέσω συστήματος εισιτηρίων. Ειδικότερα, για την είσοδο και παραμονή στη Ζώνη Α', απαιτείται η έκδοση ηλεκτρονικού εισιτηρίου (μέσω της ιστοσελίδας του Ο.ΦΥ.ΠΕ.Κ.Α.). Το εισιτήριο είναι απαιτούμενο για το σύνολο των σκαφών, τουριστικών και αλιευτικών. Οι μόνοι εξαιρούμενοι της υποχρέωσης αυτής, είναι οι μόνιμοι κάτοικοι της Αλοννήσου. </w:t>
      </w:r>
    </w:p>
    <w:p w:rsidRPr="00D734C7" w:rsidR="00D734C7" w:rsidP="00D734C7" w:rsidRDefault="00D734C7" w14:paraId="70D0B28C" w14:textId="77777777">
      <w:pPr>
        <w:pStyle w:val="ListParagraph"/>
        <w:spacing w:before="120"/>
        <w:ind w:left="0"/>
        <w:jc w:val="both"/>
        <w:rPr>
          <w:rFonts w:ascii="Open Sans" w:hAnsi="Open Sans" w:eastAsia="Times New Roman" w:cs="Open Sans"/>
          <w:kern w:val="0"/>
          <w:lang w:eastAsia="en-GB"/>
        </w:rPr>
      </w:pPr>
      <w:r w:rsidRPr="00D734C7">
        <w:rPr>
          <w:rFonts w:ascii="Open Sans" w:hAnsi="Open Sans" w:eastAsia="Times New Roman" w:cs="Open Sans"/>
          <w:kern w:val="0"/>
          <w:lang w:eastAsia="en-GB"/>
        </w:rPr>
        <w:t xml:space="preserve">Το εισιτήριο έχει διπλή χρησιμότητα καθώς παρέχει έσοδα τα οποία δαπανώνται για τις δράσεις προστασίας και αποτελεί διαχειριστικό εργαλείο για τη μέτρηση της </w:t>
      </w:r>
      <w:proofErr w:type="spellStart"/>
      <w:r w:rsidRPr="00D734C7">
        <w:rPr>
          <w:rFonts w:ascii="Open Sans" w:hAnsi="Open Sans" w:eastAsia="Times New Roman" w:cs="Open Sans"/>
          <w:kern w:val="0"/>
          <w:lang w:eastAsia="en-GB"/>
        </w:rPr>
        <w:t>επισκεψιμότητας</w:t>
      </w:r>
      <w:proofErr w:type="spellEnd"/>
      <w:r w:rsidRPr="00D734C7">
        <w:rPr>
          <w:rFonts w:ascii="Open Sans" w:hAnsi="Open Sans" w:eastAsia="Times New Roman" w:cs="Open Sans"/>
          <w:kern w:val="0"/>
          <w:lang w:eastAsia="en-GB"/>
        </w:rPr>
        <w:t xml:space="preserve"> στο Πάρκο.</w:t>
      </w:r>
    </w:p>
    <w:p w:rsidRPr="00D734C7" w:rsidR="00D734C7" w:rsidP="00D734C7" w:rsidRDefault="00D734C7" w14:paraId="115EA823" w14:textId="77777777">
      <w:pPr>
        <w:pStyle w:val="ListParagraph"/>
        <w:spacing w:before="120"/>
        <w:ind w:left="0"/>
        <w:jc w:val="both"/>
        <w:rPr>
          <w:rFonts w:ascii="Open Sans" w:hAnsi="Open Sans" w:eastAsia="Times New Roman" w:cs="Open Sans"/>
          <w:kern w:val="0"/>
          <w:lang w:eastAsia="en-GB"/>
        </w:rPr>
      </w:pPr>
    </w:p>
    <w:p w:rsidRPr="00815B9E" w:rsidR="00720C56" w:rsidP="00815B9E" w:rsidRDefault="00720C56" w14:paraId="7765032E" w14:textId="77777777">
      <w:pPr>
        <w:pStyle w:val="Heading3"/>
        <w:jc w:val="both"/>
        <w:rPr>
          <w:rFonts w:ascii="Open Sans" w:hAnsi="Open Sans" w:cs="Open Sans"/>
          <w:lang w:val="en-US"/>
        </w:rPr>
      </w:pPr>
      <w:bookmarkStart w:name="_Toc215573878" w:id="71"/>
      <w:r w:rsidRPr="00537AB6">
        <w:rPr>
          <w:rFonts w:ascii="Open Sans" w:hAnsi="Open Sans" w:cs="Open Sans"/>
          <w:lang w:val="en-US"/>
        </w:rPr>
        <w:t>Monk Seal Alliance &amp; Seal Greece: innovative collaborations for species and habitat protection</w:t>
      </w:r>
      <w:bookmarkEnd w:id="71"/>
      <w:r w:rsidRPr="00537AB6">
        <w:rPr>
          <w:rFonts w:ascii="Open Sans" w:hAnsi="Open Sans" w:cs="Open Sans"/>
          <w:lang w:val="en-US"/>
        </w:rPr>
        <w:t xml:space="preserve"> </w:t>
      </w:r>
    </w:p>
    <w:p w:rsidRPr="00A406BC" w:rsidR="00720C56" w:rsidP="00720C56" w:rsidRDefault="00720C56" w14:paraId="7937EBF3"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w:t>
      </w:r>
      <w:proofErr w:type="spellStart"/>
      <w:r w:rsidRPr="00720C56">
        <w:rPr>
          <w:rStyle w:val="Strong"/>
          <w:rFonts w:ascii="Open Sans" w:hAnsi="Open Sans" w:cs="Open Sans"/>
          <w:b w:val="0"/>
          <w:bCs w:val="0"/>
        </w:rPr>
        <w:t>Monk</w:t>
      </w:r>
      <w:proofErr w:type="spellEnd"/>
      <w:r w:rsidRPr="00720C56">
        <w:rPr>
          <w:rStyle w:val="Strong"/>
          <w:rFonts w:ascii="Open Sans" w:hAnsi="Open Sans" w:cs="Open Sans"/>
          <w:b w:val="0"/>
          <w:bCs w:val="0"/>
        </w:rPr>
        <w:t xml:space="preserve"> </w:t>
      </w:r>
      <w:proofErr w:type="spellStart"/>
      <w:r w:rsidRPr="00720C56">
        <w:rPr>
          <w:rStyle w:val="Strong"/>
          <w:rFonts w:ascii="Open Sans" w:hAnsi="Open Sans" w:cs="Open Sans"/>
          <w:b w:val="0"/>
          <w:bCs w:val="0"/>
        </w:rPr>
        <w:t>Seal</w:t>
      </w:r>
      <w:proofErr w:type="spellEnd"/>
      <w:r w:rsidRPr="00720C56">
        <w:rPr>
          <w:rStyle w:val="Strong"/>
          <w:rFonts w:ascii="Open Sans" w:hAnsi="Open Sans" w:cs="Open Sans"/>
          <w:b w:val="0"/>
          <w:bCs w:val="0"/>
        </w:rPr>
        <w:t xml:space="preserve"> </w:t>
      </w:r>
      <w:proofErr w:type="spellStart"/>
      <w:r w:rsidRPr="00720C56">
        <w:rPr>
          <w:rStyle w:val="Strong"/>
          <w:rFonts w:ascii="Open Sans" w:hAnsi="Open Sans" w:cs="Open Sans"/>
          <w:b w:val="0"/>
          <w:bCs w:val="0"/>
        </w:rPr>
        <w:t>Alliance</w:t>
      </w:r>
      <w:proofErr w:type="spellEnd"/>
      <w:r w:rsidRPr="00720C56">
        <w:rPr>
          <w:rStyle w:val="Strong"/>
          <w:rFonts w:ascii="Open Sans" w:hAnsi="Open Sans" w:cs="Open Sans"/>
          <w:b w:val="0"/>
          <w:bCs w:val="0"/>
        </w:rPr>
        <w:t xml:space="preserve"> (M.S.A.)</w:t>
      </w:r>
      <w:r w:rsidRPr="00A406BC">
        <w:rPr>
          <w:rFonts w:ascii="Open Sans" w:hAnsi="Open Sans" w:cs="Open Sans"/>
        </w:rPr>
        <w:t xml:space="preserve"> αποτελεί μια συμμαχία οργανισμών που έχουν ως κοινό στόχο την </w:t>
      </w:r>
      <w:r w:rsidRPr="00720C56">
        <w:rPr>
          <w:rStyle w:val="Strong"/>
          <w:rFonts w:ascii="Open Sans" w:hAnsi="Open Sans" w:cs="Open Sans"/>
          <w:b w:val="0"/>
          <w:bCs w:val="0"/>
        </w:rPr>
        <w:t>προστασία της Μεσογειακής φώκιας</w:t>
      </w:r>
      <w:r w:rsidRPr="00A406BC">
        <w:rPr>
          <w:rFonts w:ascii="Open Sans" w:hAnsi="Open Sans" w:cs="Open Sans"/>
        </w:rPr>
        <w:t xml:space="preserve"> (</w:t>
      </w:r>
      <w:proofErr w:type="spellStart"/>
      <w:r w:rsidRPr="00A406BC">
        <w:rPr>
          <w:rStyle w:val="Emphasis"/>
          <w:rFonts w:ascii="Open Sans" w:hAnsi="Open Sans" w:cs="Open Sans"/>
        </w:rPr>
        <w:t>Monachus</w:t>
      </w:r>
      <w:proofErr w:type="spellEnd"/>
      <w:r w:rsidRPr="00A406BC">
        <w:rPr>
          <w:rStyle w:val="Emphasis"/>
          <w:rFonts w:ascii="Open Sans" w:hAnsi="Open Sans" w:cs="Open Sans"/>
        </w:rPr>
        <w:t xml:space="preserve"> </w:t>
      </w:r>
      <w:proofErr w:type="spellStart"/>
      <w:r w:rsidRPr="00A406BC">
        <w:rPr>
          <w:rStyle w:val="Emphasis"/>
          <w:rFonts w:ascii="Open Sans" w:hAnsi="Open Sans" w:cs="Open Sans"/>
        </w:rPr>
        <w:t>monachus</w:t>
      </w:r>
      <w:proofErr w:type="spellEnd"/>
      <w:r w:rsidRPr="00A406BC">
        <w:rPr>
          <w:rFonts w:ascii="Open Sans" w:hAnsi="Open Sans" w:cs="Open Sans"/>
        </w:rPr>
        <w:t>), ενός από τα πλέον απειλούμενα θαλάσσια θηλαστικά παγκοσμίως.</w:t>
      </w:r>
    </w:p>
    <w:p w:rsidRPr="00A406BC" w:rsidR="00720C56" w:rsidP="00720C56" w:rsidRDefault="00720C56" w14:paraId="7163CD60"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συμμαχία </w:t>
      </w:r>
      <w:r w:rsidRPr="00720C56">
        <w:rPr>
          <w:rStyle w:val="Strong"/>
          <w:rFonts w:ascii="Open Sans" w:hAnsi="Open Sans" w:cs="Open Sans"/>
          <w:b w:val="0"/>
          <w:bCs w:val="0"/>
        </w:rPr>
        <w:t>ιδρύθηκε το 2019</w:t>
      </w:r>
      <w:r w:rsidRPr="00A406BC">
        <w:rPr>
          <w:rFonts w:ascii="Open Sans" w:hAnsi="Open Sans" w:cs="Open Sans"/>
        </w:rPr>
        <w:t xml:space="preserve"> από πέντε οργανισμούς:</w:t>
      </w:r>
    </w:p>
    <w:p w:rsidRPr="00A406BC" w:rsidR="00720C56" w:rsidP="00A51028" w:rsidRDefault="00720C56" w14:paraId="1CCABEB5"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Ίδρυμα Πρίγκιπα Αλβέρτου Β’ του Μονακό</w:t>
      </w:r>
    </w:p>
    <w:p w:rsidRPr="00A406BC" w:rsidR="00720C56" w:rsidP="00A51028" w:rsidRDefault="00720C56" w14:paraId="2902EFB6"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Ίδρυμα MAVA</w:t>
      </w:r>
    </w:p>
    <w:p w:rsidRPr="00A406BC" w:rsidR="00720C56" w:rsidP="00A51028" w:rsidRDefault="00720C56" w14:paraId="70B2D74E"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 xml:space="preserve">Ίδρυμα </w:t>
      </w:r>
      <w:proofErr w:type="spellStart"/>
      <w:r w:rsidRPr="00A406BC">
        <w:rPr>
          <w:rFonts w:ascii="Open Sans" w:hAnsi="Open Sans" w:cs="Open Sans"/>
        </w:rPr>
        <w:t>Segré</w:t>
      </w:r>
      <w:proofErr w:type="spellEnd"/>
    </w:p>
    <w:p w:rsidRPr="00A406BC" w:rsidR="00720C56" w:rsidP="00A51028" w:rsidRDefault="00720C56" w14:paraId="17FAC266"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 xml:space="preserve">Ίδρυμα </w:t>
      </w:r>
      <w:proofErr w:type="spellStart"/>
      <w:r w:rsidRPr="00A406BC">
        <w:rPr>
          <w:rFonts w:ascii="Open Sans" w:hAnsi="Open Sans" w:cs="Open Sans"/>
        </w:rPr>
        <w:t>Sancta</w:t>
      </w:r>
      <w:proofErr w:type="spellEnd"/>
      <w:r w:rsidRPr="00A406BC">
        <w:rPr>
          <w:rFonts w:ascii="Open Sans" w:hAnsi="Open Sans" w:cs="Open Sans"/>
        </w:rPr>
        <w:t xml:space="preserve"> </w:t>
      </w:r>
      <w:proofErr w:type="spellStart"/>
      <w:r w:rsidRPr="00A406BC">
        <w:rPr>
          <w:rFonts w:ascii="Open Sans" w:hAnsi="Open Sans" w:cs="Open Sans"/>
        </w:rPr>
        <w:t>Devota</w:t>
      </w:r>
      <w:proofErr w:type="spellEnd"/>
    </w:p>
    <w:p w:rsidRPr="00A406BC" w:rsidR="00720C56" w:rsidP="00A51028" w:rsidRDefault="00720C56" w14:paraId="0A008EA9" w14:textId="77777777">
      <w:pPr>
        <w:pStyle w:val="NormalWeb"/>
        <w:numPr>
          <w:ilvl w:val="0"/>
          <w:numId w:val="28"/>
        </w:numPr>
        <w:spacing w:before="0" w:beforeAutospacing="0" w:after="0" w:afterAutospacing="0"/>
        <w:ind w:left="714" w:hanging="357"/>
        <w:jc w:val="both"/>
        <w:rPr>
          <w:rFonts w:ascii="Open Sans" w:hAnsi="Open Sans" w:cs="Open Sans"/>
        </w:rPr>
      </w:pPr>
      <w:r w:rsidRPr="00A406BC">
        <w:rPr>
          <w:rFonts w:ascii="Open Sans" w:hAnsi="Open Sans" w:cs="Open Sans"/>
        </w:rPr>
        <w:t xml:space="preserve">Ίδρυμα </w:t>
      </w:r>
      <w:proofErr w:type="spellStart"/>
      <w:r w:rsidRPr="00A406BC">
        <w:rPr>
          <w:rFonts w:ascii="Open Sans" w:hAnsi="Open Sans" w:cs="Open Sans"/>
        </w:rPr>
        <w:t>Thalassa</w:t>
      </w:r>
      <w:proofErr w:type="spellEnd"/>
    </w:p>
    <w:p w:rsidRPr="00A406BC" w:rsidR="00720C56" w:rsidP="00720C56" w:rsidRDefault="00720C56" w14:paraId="526DA76F"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Το </w:t>
      </w:r>
      <w:r w:rsidRPr="00720C56">
        <w:rPr>
          <w:rStyle w:val="Strong"/>
          <w:rFonts w:ascii="Open Sans" w:hAnsi="Open Sans" w:cs="Open Sans"/>
          <w:b w:val="0"/>
          <w:bCs w:val="0"/>
        </w:rPr>
        <w:t>2022</w:t>
      </w:r>
      <w:r w:rsidRPr="00720C56">
        <w:rPr>
          <w:rFonts w:ascii="Open Sans" w:hAnsi="Open Sans" w:cs="Open Sans"/>
          <w:b/>
          <w:bCs/>
        </w:rPr>
        <w:t>,</w:t>
      </w:r>
      <w:r w:rsidRPr="00A406BC">
        <w:rPr>
          <w:rFonts w:ascii="Open Sans" w:hAnsi="Open Sans" w:cs="Open Sans"/>
        </w:rPr>
        <w:t xml:space="preserve"> προσχώρησε και το</w:t>
      </w:r>
      <w:r w:rsidRPr="00A406BC">
        <w:rPr>
          <w:rFonts w:ascii="Open Sans" w:hAnsi="Open Sans" w:cs="Open Sans"/>
          <w:b/>
          <w:bCs/>
        </w:rPr>
        <w:t xml:space="preserve"> </w:t>
      </w:r>
      <w:r w:rsidRPr="00720C56">
        <w:rPr>
          <w:rStyle w:val="Strong"/>
          <w:rFonts w:ascii="Open Sans" w:hAnsi="Open Sans" w:cs="Open Sans"/>
          <w:b w:val="0"/>
          <w:bCs w:val="0"/>
        </w:rPr>
        <w:t xml:space="preserve">Ίδρυμα </w:t>
      </w:r>
      <w:proofErr w:type="spellStart"/>
      <w:r w:rsidRPr="00720C56">
        <w:rPr>
          <w:rStyle w:val="Strong"/>
          <w:rFonts w:ascii="Open Sans" w:hAnsi="Open Sans" w:cs="Open Sans"/>
          <w:b w:val="0"/>
          <w:bCs w:val="0"/>
        </w:rPr>
        <w:t>Hans</w:t>
      </w:r>
      <w:proofErr w:type="spellEnd"/>
      <w:r w:rsidRPr="00720C56">
        <w:rPr>
          <w:rStyle w:val="Strong"/>
          <w:rFonts w:ascii="Open Sans" w:hAnsi="Open Sans" w:cs="Open Sans"/>
          <w:b w:val="0"/>
          <w:bCs w:val="0"/>
        </w:rPr>
        <w:t xml:space="preserve"> </w:t>
      </w:r>
      <w:proofErr w:type="spellStart"/>
      <w:r w:rsidRPr="00720C56">
        <w:rPr>
          <w:rStyle w:val="Strong"/>
          <w:rFonts w:ascii="Open Sans" w:hAnsi="Open Sans" w:cs="Open Sans"/>
          <w:b w:val="0"/>
          <w:bCs w:val="0"/>
        </w:rPr>
        <w:t>Wilsdorf</w:t>
      </w:r>
      <w:proofErr w:type="spellEnd"/>
      <w:r w:rsidRPr="00A406BC">
        <w:rPr>
          <w:rFonts w:ascii="Open Sans" w:hAnsi="Open Sans" w:cs="Open Sans"/>
        </w:rPr>
        <w:t>, ενισχύοντας περαιτέρω την αποστολή της M.S.A.</w:t>
      </w:r>
    </w:p>
    <w:p w:rsidRPr="00A406BC" w:rsidR="00720C56" w:rsidP="00720C56" w:rsidRDefault="00720C56" w14:paraId="53BD3673" w14:textId="77777777">
      <w:pPr>
        <w:pStyle w:val="NormalWeb"/>
        <w:spacing w:before="120" w:beforeAutospacing="0" w:after="0" w:afterAutospacing="0"/>
        <w:jc w:val="both"/>
        <w:rPr>
          <w:rFonts w:ascii="Open Sans" w:hAnsi="Open Sans" w:cs="Open Sans"/>
        </w:rPr>
      </w:pPr>
      <w:r w:rsidRPr="00A406BC">
        <w:rPr>
          <w:rFonts w:ascii="Open Sans" w:hAnsi="Open Sans" w:cs="Open Sans"/>
        </w:rPr>
        <w:t>Η σύμπραξη των φορέων αυτών</w:t>
      </w:r>
      <w:r>
        <w:rPr>
          <w:rFonts w:ascii="Open Sans" w:hAnsi="Open Sans" w:cs="Open Sans"/>
        </w:rPr>
        <w:t>,</w:t>
      </w:r>
      <w:r w:rsidRPr="00A406BC">
        <w:rPr>
          <w:rFonts w:ascii="Open Sans" w:hAnsi="Open Sans" w:cs="Open Sans"/>
        </w:rPr>
        <w:t xml:space="preserve"> επιδιώκει τη </w:t>
      </w:r>
      <w:r w:rsidRPr="00720C56">
        <w:rPr>
          <w:rStyle w:val="Strong"/>
          <w:rFonts w:ascii="Open Sans" w:hAnsi="Open Sans" w:cs="Open Sans"/>
          <w:b w:val="0"/>
          <w:bCs w:val="0"/>
        </w:rPr>
        <w:t>συγκέντρωση πόρων, εμπειρογνωμοσύνης και δράσεων</w:t>
      </w:r>
      <w:r w:rsidRPr="00720C56">
        <w:rPr>
          <w:rFonts w:ascii="Open Sans" w:hAnsi="Open Sans" w:cs="Open Sans"/>
          <w:b/>
          <w:bCs/>
        </w:rPr>
        <w:t>,</w:t>
      </w:r>
      <w:r w:rsidRPr="008573B4">
        <w:rPr>
          <w:rFonts w:ascii="Open Sans" w:hAnsi="Open Sans" w:cs="Open Sans"/>
          <w:b/>
          <w:bCs/>
        </w:rPr>
        <w:t xml:space="preserve"> </w:t>
      </w:r>
      <w:r w:rsidRPr="00A406BC">
        <w:rPr>
          <w:rFonts w:ascii="Open Sans" w:hAnsi="Open Sans" w:cs="Open Sans"/>
        </w:rPr>
        <w:t xml:space="preserve">ώστε να </w:t>
      </w:r>
      <w:r w:rsidRPr="00720C56">
        <w:rPr>
          <w:rStyle w:val="Strong"/>
          <w:rFonts w:ascii="Open Sans" w:hAnsi="Open Sans" w:cs="Open Sans"/>
          <w:b w:val="0"/>
          <w:bCs w:val="0"/>
        </w:rPr>
        <w:t>μεγιστοποιηθεί ο αντίκτυπος</w:t>
      </w:r>
      <w:r w:rsidRPr="00720C56">
        <w:rPr>
          <w:rFonts w:ascii="Open Sans" w:hAnsi="Open Sans" w:cs="Open Sans"/>
          <w:b/>
          <w:bCs/>
        </w:rPr>
        <w:t xml:space="preserve"> </w:t>
      </w:r>
      <w:r w:rsidRPr="00A406BC">
        <w:rPr>
          <w:rFonts w:ascii="Open Sans" w:hAnsi="Open Sans" w:cs="Open Sans"/>
        </w:rPr>
        <w:t>στην προστασία του είδους.</w:t>
      </w:r>
    </w:p>
    <w:p w:rsidRPr="00720C56" w:rsidR="00720C56" w:rsidP="00720C56" w:rsidRDefault="00720C56" w14:paraId="1CDEAD8D"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Στην Ελλάδα, </w:t>
      </w:r>
      <w:r>
        <w:rPr>
          <w:rFonts w:ascii="Open Sans" w:hAnsi="Open Sans" w:cs="Open Sans"/>
        </w:rPr>
        <w:t xml:space="preserve">στο πλαίσιο συνεργασίας της </w:t>
      </w:r>
      <w:r w:rsidRPr="00A406BC">
        <w:rPr>
          <w:rFonts w:ascii="Open Sans" w:hAnsi="Open Sans" w:cs="Open Sans"/>
        </w:rPr>
        <w:t xml:space="preserve">M.S.A. </w:t>
      </w:r>
      <w:r>
        <w:rPr>
          <w:rFonts w:ascii="Open Sans" w:hAnsi="Open Sans" w:cs="Open Sans"/>
        </w:rPr>
        <w:t xml:space="preserve">με τον Ο.ΦΥ.ΠΕ.Κ.Α. </w:t>
      </w:r>
      <w:r w:rsidRPr="00A406BC">
        <w:rPr>
          <w:rFonts w:ascii="Open Sans" w:hAnsi="Open Sans" w:cs="Open Sans"/>
        </w:rPr>
        <w:t xml:space="preserve">με στόχο την </w:t>
      </w:r>
      <w:r w:rsidRPr="00720C56">
        <w:rPr>
          <w:rStyle w:val="Strong"/>
          <w:rFonts w:ascii="Open Sans" w:hAnsi="Open Sans" w:cs="Open Sans"/>
          <w:b w:val="0"/>
          <w:bCs w:val="0"/>
        </w:rPr>
        <w:t>ενίσχυση της προστασίας των κρίσιμων βιοτόπων της Μεσογειακής φώκιας</w:t>
      </w:r>
      <w:r w:rsidRPr="00720C56">
        <w:rPr>
          <w:rFonts w:ascii="Open Sans" w:hAnsi="Open Sans" w:cs="Open Sans"/>
          <w:b/>
          <w:bCs/>
        </w:rPr>
        <w:t>,</w:t>
      </w:r>
      <w:r>
        <w:rPr>
          <w:rFonts w:ascii="Open Sans" w:hAnsi="Open Sans" w:cs="Open Sans"/>
          <w:b/>
          <w:bCs/>
        </w:rPr>
        <w:t xml:space="preserve"> </w:t>
      </w:r>
      <w:r w:rsidRPr="00A406BC">
        <w:rPr>
          <w:rFonts w:ascii="Open Sans" w:hAnsi="Open Sans" w:cs="Open Sans"/>
        </w:rPr>
        <w:t xml:space="preserve">υλοποιείται η πρωτοβουλία </w:t>
      </w:r>
      <w:proofErr w:type="spellStart"/>
      <w:r w:rsidRPr="00720C56">
        <w:rPr>
          <w:rStyle w:val="Strong"/>
          <w:rFonts w:ascii="Open Sans" w:hAnsi="Open Sans" w:cs="Open Sans"/>
          <w:b w:val="0"/>
          <w:bCs w:val="0"/>
        </w:rPr>
        <w:t>Seal</w:t>
      </w:r>
      <w:proofErr w:type="spellEnd"/>
      <w:r w:rsidRPr="00720C56">
        <w:rPr>
          <w:rStyle w:val="Strong"/>
          <w:rFonts w:ascii="Open Sans" w:hAnsi="Open Sans" w:cs="Open Sans"/>
          <w:b w:val="0"/>
          <w:bCs w:val="0"/>
        </w:rPr>
        <w:t xml:space="preserve"> </w:t>
      </w:r>
      <w:proofErr w:type="spellStart"/>
      <w:r w:rsidRPr="00720C56">
        <w:rPr>
          <w:rStyle w:val="Strong"/>
          <w:rFonts w:ascii="Open Sans" w:hAnsi="Open Sans" w:cs="Open Sans"/>
          <w:b w:val="0"/>
          <w:bCs w:val="0"/>
        </w:rPr>
        <w:t>Greece</w:t>
      </w:r>
      <w:proofErr w:type="spellEnd"/>
      <w:r w:rsidRPr="00720C56">
        <w:rPr>
          <w:rFonts w:ascii="Open Sans" w:hAnsi="Open Sans" w:cs="Open Sans"/>
          <w:b/>
          <w:bCs/>
        </w:rPr>
        <w:t>,</w:t>
      </w:r>
      <w:r w:rsidRPr="00A406BC">
        <w:rPr>
          <w:rFonts w:ascii="Open Sans" w:hAnsi="Open Sans" w:cs="Open Sans"/>
        </w:rPr>
        <w:t xml:space="preserve"> μια </w:t>
      </w:r>
      <w:r w:rsidRPr="00720C56">
        <w:rPr>
          <w:rStyle w:val="Strong"/>
          <w:rFonts w:ascii="Open Sans" w:hAnsi="Open Sans" w:cs="Open Sans"/>
          <w:b w:val="0"/>
          <w:bCs w:val="0"/>
        </w:rPr>
        <w:t>εθνική εκστρατεία</w:t>
      </w:r>
      <w:r w:rsidRPr="008573B4">
        <w:rPr>
          <w:rFonts w:ascii="Open Sans" w:hAnsi="Open Sans" w:cs="Open Sans"/>
          <w:b/>
          <w:bCs/>
        </w:rPr>
        <w:t xml:space="preserve"> </w:t>
      </w:r>
      <w:r w:rsidRPr="008573B4">
        <w:rPr>
          <w:rFonts w:ascii="Open Sans" w:hAnsi="Open Sans" w:cs="Open Sans"/>
        </w:rPr>
        <w:t xml:space="preserve">εφαρμογής </w:t>
      </w:r>
      <w:r w:rsidRPr="00720C56">
        <w:rPr>
          <w:rStyle w:val="Strong"/>
          <w:rFonts w:ascii="Open Sans" w:hAnsi="Open Sans" w:cs="Open Sans"/>
          <w:b w:val="0"/>
          <w:bCs w:val="0"/>
        </w:rPr>
        <w:t>άμεσων μέτρων προστασίας και επιβολής της νομοθεσίας</w:t>
      </w:r>
      <w:r w:rsidRPr="00720C56">
        <w:rPr>
          <w:rFonts w:ascii="Open Sans" w:hAnsi="Open Sans" w:cs="Open Sans"/>
          <w:b/>
          <w:bCs/>
        </w:rPr>
        <w:t>.</w:t>
      </w:r>
    </w:p>
    <w:p w:rsidRPr="00720C56" w:rsidR="00720C56" w:rsidP="00720C56" w:rsidRDefault="00720C56" w14:paraId="25B4B08C"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Βασικό ερώτημα που </w:t>
      </w:r>
      <w:r>
        <w:rPr>
          <w:rFonts w:ascii="Open Sans" w:hAnsi="Open Sans" w:cs="Open Sans"/>
        </w:rPr>
        <w:t>κλήθηκε</w:t>
      </w:r>
      <w:r w:rsidRPr="00A406BC">
        <w:rPr>
          <w:rFonts w:ascii="Open Sans" w:hAnsi="Open Sans" w:cs="Open Sans"/>
        </w:rPr>
        <w:t xml:space="preserve"> να απαντήσει η εκστρατεία είναι: </w:t>
      </w:r>
      <w:r w:rsidRPr="00720C56">
        <w:rPr>
          <w:rStyle w:val="Strong"/>
          <w:rFonts w:ascii="Open Sans" w:hAnsi="Open Sans" w:cs="Open Sans"/>
          <w:b w:val="0"/>
          <w:bCs w:val="0"/>
        </w:rPr>
        <w:t xml:space="preserve">“Πώς μπορούν να εφαρμοστούν επείγοντα μέτρα προστασίας και επιβολής της νομοθεσίας, ενώ η διαδικασία χαρακτηρισμού των περιοχών </w:t>
      </w:r>
      <w:proofErr w:type="spellStart"/>
      <w:r w:rsidRPr="00720C56">
        <w:rPr>
          <w:rStyle w:val="Strong"/>
          <w:rFonts w:ascii="Open Sans" w:hAnsi="Open Sans" w:cs="Open Sans"/>
          <w:b w:val="0"/>
          <w:bCs w:val="0"/>
        </w:rPr>
        <w:t>Natura</w:t>
      </w:r>
      <w:proofErr w:type="spellEnd"/>
      <w:r w:rsidRPr="00720C56">
        <w:rPr>
          <w:rStyle w:val="Strong"/>
          <w:rFonts w:ascii="Open Sans" w:hAnsi="Open Sans" w:cs="Open Sans"/>
          <w:b w:val="0"/>
          <w:bCs w:val="0"/>
        </w:rPr>
        <w:t xml:space="preserve"> 2000 βρίσκεται ακόμη σε εξέλιξη;”</w:t>
      </w:r>
    </w:p>
    <w:p w:rsidRPr="00720C56" w:rsidR="00720C56" w:rsidP="00720C56" w:rsidRDefault="00720C56" w14:paraId="1FE5B8C9"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Ως απάντηση στο παραπάνω ζήτημα, η πρωτοβουλία έχει δομηθεί γύρω από </w:t>
      </w:r>
      <w:r w:rsidRPr="00720C56">
        <w:rPr>
          <w:rStyle w:val="Strong"/>
          <w:rFonts w:ascii="Open Sans" w:hAnsi="Open Sans" w:cs="Open Sans"/>
          <w:b w:val="0"/>
          <w:bCs w:val="0"/>
        </w:rPr>
        <w:t>τέσσερις βασικούς άξονες</w:t>
      </w:r>
      <w:r w:rsidRPr="00720C56">
        <w:rPr>
          <w:rFonts w:ascii="Open Sans" w:hAnsi="Open Sans" w:cs="Open Sans"/>
          <w:b/>
          <w:bCs/>
        </w:rPr>
        <w:t>:</w:t>
      </w:r>
    </w:p>
    <w:p w:rsidRPr="008573B4" w:rsidR="00720C56" w:rsidP="00A51028" w:rsidRDefault="00720C56" w14:paraId="4AEECD43"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Εθνική εκστρατεία ευαισθητοποίησης</w:t>
      </w:r>
    </w:p>
    <w:p w:rsidRPr="00A406BC" w:rsidR="00720C56" w:rsidP="00720C56" w:rsidRDefault="00720C56" w14:paraId="46455FCD"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Στοχεύει σε </w:t>
      </w:r>
      <w:r w:rsidRPr="00720C56">
        <w:rPr>
          <w:rStyle w:val="Strong"/>
          <w:rFonts w:ascii="Open Sans" w:hAnsi="Open Sans" w:cs="Open Sans"/>
          <w:b w:val="0"/>
          <w:bCs w:val="0"/>
        </w:rPr>
        <w:t>αλιείς και επαγγελματίες του τουρισμού</w:t>
      </w:r>
      <w:r w:rsidRPr="00720C56">
        <w:rPr>
          <w:rFonts w:ascii="Open Sans" w:hAnsi="Open Sans" w:cs="Open Sans"/>
        </w:rPr>
        <w:t>,</w:t>
      </w:r>
      <w:r w:rsidRPr="00A406BC">
        <w:rPr>
          <w:rFonts w:ascii="Open Sans" w:hAnsi="Open Sans" w:cs="Open Sans"/>
        </w:rPr>
        <w:t xml:space="preserve"> με </w:t>
      </w:r>
      <w:r>
        <w:rPr>
          <w:rFonts w:ascii="Open Sans" w:hAnsi="Open Sans" w:cs="Open Sans"/>
        </w:rPr>
        <w:t xml:space="preserve">σκοπό </w:t>
      </w:r>
      <w:r w:rsidRPr="00A406BC">
        <w:rPr>
          <w:rFonts w:ascii="Open Sans" w:hAnsi="Open Sans" w:cs="Open Sans"/>
        </w:rPr>
        <w:t>την ανάπτυξη συνεργασίας και συνυπευθυνότητας για την προστασία της Μεσογειακής φώκιας,</w:t>
      </w:r>
    </w:p>
    <w:p w:rsidRPr="00720C56" w:rsidR="00720C56" w:rsidP="00A51028" w:rsidRDefault="00720C56" w14:paraId="6E791ADB"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Εκστρατεία ενημέρωσης του κοινού</w:t>
      </w:r>
    </w:p>
    <w:p w:rsidRPr="00A406BC" w:rsidR="00720C56" w:rsidP="00720C56" w:rsidRDefault="00720C56" w14:paraId="3708262A"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Απευθύνεται στο </w:t>
      </w:r>
      <w:r w:rsidRPr="00720C56">
        <w:rPr>
          <w:rStyle w:val="Strong"/>
          <w:rFonts w:ascii="Open Sans" w:hAnsi="Open Sans" w:cs="Open Sans"/>
          <w:b w:val="0"/>
          <w:bCs w:val="0"/>
        </w:rPr>
        <w:t>ευρύ κοινό</w:t>
      </w:r>
      <w:r w:rsidRPr="00720C56">
        <w:rPr>
          <w:rFonts w:ascii="Open Sans" w:hAnsi="Open Sans" w:cs="Open Sans"/>
          <w:b/>
          <w:bCs/>
        </w:rPr>
        <w:t>,</w:t>
      </w:r>
      <w:r w:rsidRPr="00A406BC">
        <w:rPr>
          <w:rFonts w:ascii="Open Sans" w:hAnsi="Open Sans" w:cs="Open Sans"/>
        </w:rPr>
        <w:t xml:space="preserve"> με σκοπό την </w:t>
      </w:r>
      <w:r w:rsidRPr="00720C56">
        <w:rPr>
          <w:rStyle w:val="Strong"/>
          <w:rFonts w:ascii="Open Sans" w:hAnsi="Open Sans" w:cs="Open Sans"/>
          <w:b w:val="0"/>
          <w:bCs w:val="0"/>
        </w:rPr>
        <w:t>ενημέρωση για τη σημασία του είδους</w:t>
      </w:r>
      <w:r w:rsidRPr="00720C56">
        <w:rPr>
          <w:rFonts w:ascii="Open Sans" w:hAnsi="Open Sans" w:cs="Open Sans"/>
          <w:b/>
          <w:bCs/>
        </w:rPr>
        <w:t xml:space="preserve"> </w:t>
      </w:r>
      <w:r w:rsidRPr="00A406BC">
        <w:rPr>
          <w:rFonts w:ascii="Open Sans" w:hAnsi="Open Sans" w:cs="Open Sans"/>
        </w:rPr>
        <w:t xml:space="preserve">και τους </w:t>
      </w:r>
      <w:r w:rsidRPr="00720C56">
        <w:rPr>
          <w:rStyle w:val="Strong"/>
          <w:rFonts w:ascii="Open Sans" w:hAnsi="Open Sans" w:cs="Open Sans"/>
          <w:b w:val="0"/>
          <w:bCs w:val="0"/>
        </w:rPr>
        <w:t>τρόπους συνεισφοράς</w:t>
      </w:r>
      <w:r w:rsidRPr="00A406BC">
        <w:rPr>
          <w:rFonts w:ascii="Open Sans" w:hAnsi="Open Sans" w:cs="Open Sans"/>
        </w:rPr>
        <w:t xml:space="preserve"> στην προστασία του,</w:t>
      </w:r>
    </w:p>
    <w:p w:rsidRPr="00720C56" w:rsidR="00720C56" w:rsidP="00A51028" w:rsidRDefault="00720C56" w14:paraId="4EACF498"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Κατάρτιση Κώδικα Δεοντολογίας</w:t>
      </w:r>
    </w:p>
    <w:p w:rsidRPr="004A6183" w:rsidR="00720C56" w:rsidP="00720C56" w:rsidRDefault="00720C56" w14:paraId="5C30552A"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Ο Κώδικας περιλαμβάνει </w:t>
      </w:r>
      <w:r w:rsidRPr="00720C56">
        <w:rPr>
          <w:rStyle w:val="Strong"/>
          <w:rFonts w:ascii="Open Sans" w:hAnsi="Open Sans" w:cs="Open Sans"/>
          <w:b w:val="0"/>
          <w:bCs w:val="0"/>
        </w:rPr>
        <w:t>σαφείς οδηγίες</w:t>
      </w:r>
      <w:r w:rsidRPr="00A406BC">
        <w:rPr>
          <w:rFonts w:ascii="Open Sans" w:hAnsi="Open Sans" w:cs="Open Sans"/>
        </w:rPr>
        <w:t xml:space="preserve"> για την </w:t>
      </w:r>
      <w:r w:rsidRPr="00720C56">
        <w:rPr>
          <w:rStyle w:val="Strong"/>
          <w:rFonts w:ascii="Open Sans" w:hAnsi="Open Sans" w:cs="Open Sans"/>
          <w:b w:val="0"/>
          <w:bCs w:val="0"/>
        </w:rPr>
        <w:t>τουριστική δραστηριότητα</w:t>
      </w:r>
      <w:r w:rsidRPr="00720C56">
        <w:rPr>
          <w:rFonts w:ascii="Open Sans" w:hAnsi="Open Sans" w:cs="Open Sans"/>
          <w:b/>
          <w:bCs/>
        </w:rPr>
        <w:t xml:space="preserve"> </w:t>
      </w:r>
      <w:r w:rsidRPr="00A406BC">
        <w:rPr>
          <w:rFonts w:ascii="Open Sans" w:hAnsi="Open Sans" w:cs="Open Sans"/>
        </w:rPr>
        <w:t xml:space="preserve">σε περιοχές-κλειδιά για τη φώκια, με στόχο την </w:t>
      </w:r>
      <w:r w:rsidRPr="00720C56">
        <w:rPr>
          <w:rStyle w:val="Strong"/>
          <w:rFonts w:ascii="Open Sans" w:hAnsi="Open Sans" w:cs="Open Sans"/>
          <w:b w:val="0"/>
          <w:bCs w:val="0"/>
        </w:rPr>
        <w:t>υιοθέτηση βιώσιμων πρακτικών</w:t>
      </w:r>
      <w:r w:rsidRPr="00720C56">
        <w:rPr>
          <w:rFonts w:ascii="Open Sans" w:hAnsi="Open Sans" w:cs="Open Sans"/>
          <w:b/>
          <w:bCs/>
        </w:rPr>
        <w:t xml:space="preserve"> </w:t>
      </w:r>
      <w:r w:rsidRPr="00A406BC">
        <w:rPr>
          <w:rFonts w:ascii="Open Sans" w:hAnsi="Open Sans" w:cs="Open Sans"/>
        </w:rPr>
        <w:t xml:space="preserve">από </w:t>
      </w:r>
      <w:proofErr w:type="spellStart"/>
      <w:r w:rsidRPr="00A406BC">
        <w:rPr>
          <w:rFonts w:ascii="Open Sans" w:hAnsi="Open Sans" w:cs="Open Sans"/>
        </w:rPr>
        <w:t>παρόχους</w:t>
      </w:r>
      <w:proofErr w:type="spellEnd"/>
      <w:r w:rsidRPr="00A406BC">
        <w:rPr>
          <w:rFonts w:ascii="Open Sans" w:hAnsi="Open Sans" w:cs="Open Sans"/>
        </w:rPr>
        <w:t xml:space="preserve"> τουριστικών υπηρεσιών</w:t>
      </w:r>
      <w:r>
        <w:rPr>
          <w:rFonts w:ascii="Open Sans" w:hAnsi="Open Sans" w:cs="Open Sans"/>
        </w:rPr>
        <w:t>,</w:t>
      </w:r>
    </w:p>
    <w:p w:rsidRPr="00720C56" w:rsidR="00720C56" w:rsidP="00A51028" w:rsidRDefault="00720C56" w14:paraId="45402651" w14:textId="77777777">
      <w:pPr>
        <w:pStyle w:val="NormalWeb"/>
        <w:numPr>
          <w:ilvl w:val="0"/>
          <w:numId w:val="29"/>
        </w:numPr>
        <w:spacing w:before="120" w:beforeAutospacing="0" w:after="0" w:afterAutospacing="0"/>
        <w:ind w:left="284" w:hanging="284"/>
        <w:jc w:val="both"/>
        <w:rPr>
          <w:rFonts w:ascii="Open Sans" w:hAnsi="Open Sans" w:cs="Open Sans"/>
          <w:b/>
          <w:bCs/>
        </w:rPr>
      </w:pPr>
      <w:r w:rsidRPr="00720C56">
        <w:rPr>
          <w:rStyle w:val="Strong"/>
          <w:rFonts w:ascii="Open Sans" w:hAnsi="Open Sans" w:cs="Open Sans"/>
          <w:b w:val="0"/>
          <w:bCs w:val="0"/>
        </w:rPr>
        <w:t>Παρακολούθηση απειλών και επιβολή νομοθεσίας</w:t>
      </w:r>
    </w:p>
    <w:p w:rsidRPr="00A406BC" w:rsidR="00720C56" w:rsidP="00720C56" w:rsidRDefault="00720C56" w14:paraId="490AC725"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Περιλαμβάνει δράσεις για την </w:t>
      </w:r>
      <w:r w:rsidRPr="00720C56">
        <w:rPr>
          <w:rStyle w:val="Strong"/>
          <w:rFonts w:ascii="Open Sans" w:hAnsi="Open Sans" w:cs="Open Sans"/>
          <w:b w:val="0"/>
          <w:bCs w:val="0"/>
        </w:rPr>
        <w:t>καταγραφή και διαχείριση των απειλών</w:t>
      </w:r>
      <w:r w:rsidRPr="00720C56">
        <w:rPr>
          <w:rFonts w:ascii="Open Sans" w:hAnsi="Open Sans" w:cs="Open Sans"/>
          <w:b/>
          <w:bCs/>
        </w:rPr>
        <w:t>,</w:t>
      </w:r>
      <w:r w:rsidRPr="00A406BC">
        <w:rPr>
          <w:rFonts w:ascii="Open Sans" w:hAnsi="Open Sans" w:cs="Open Sans"/>
        </w:rPr>
        <w:t xml:space="preserve"> καθώς και </w:t>
      </w:r>
      <w:r w:rsidRPr="00720C56">
        <w:rPr>
          <w:rStyle w:val="Strong"/>
          <w:rFonts w:ascii="Open Sans" w:hAnsi="Open Sans" w:cs="Open Sans"/>
          <w:b w:val="0"/>
          <w:bCs w:val="0"/>
        </w:rPr>
        <w:t>μηχανισμούς εφαρμογής του νομικού πλαισίου προστασίας</w:t>
      </w:r>
      <w:r w:rsidRPr="00A406BC">
        <w:rPr>
          <w:rFonts w:ascii="Open Sans" w:hAnsi="Open Sans" w:cs="Open Sans"/>
        </w:rPr>
        <w:t xml:space="preserve"> του είδους.</w:t>
      </w:r>
    </w:p>
    <w:p w:rsidRPr="008573B4" w:rsidR="00720C56" w:rsidP="00720C56" w:rsidRDefault="00720C56" w14:paraId="3D86A87D" w14:textId="77777777">
      <w:pPr>
        <w:pStyle w:val="NormalWeb"/>
        <w:spacing w:before="120" w:beforeAutospacing="0" w:after="0" w:afterAutospacing="0"/>
        <w:jc w:val="both"/>
        <w:rPr>
          <w:rFonts w:ascii="Open Sans" w:hAnsi="Open Sans" w:cs="Open Sans"/>
          <w:b/>
          <w:bCs/>
        </w:rPr>
      </w:pPr>
      <w:r w:rsidRPr="00A406BC">
        <w:rPr>
          <w:rFonts w:ascii="Open Sans" w:hAnsi="Open Sans" w:cs="Open Sans"/>
        </w:rPr>
        <w:t xml:space="preserve">Η δράση της M.S.A. μέσω της πρωτοβουλίας </w:t>
      </w:r>
      <w:proofErr w:type="spellStart"/>
      <w:r w:rsidRPr="00720C56">
        <w:rPr>
          <w:rStyle w:val="Strong"/>
          <w:rFonts w:ascii="Open Sans" w:hAnsi="Open Sans" w:cs="Open Sans"/>
          <w:b w:val="0"/>
          <w:bCs w:val="0"/>
        </w:rPr>
        <w:t>Seal</w:t>
      </w:r>
      <w:proofErr w:type="spellEnd"/>
      <w:r w:rsidRPr="00720C56">
        <w:rPr>
          <w:rStyle w:val="Strong"/>
          <w:rFonts w:ascii="Open Sans" w:hAnsi="Open Sans" w:cs="Open Sans"/>
          <w:b w:val="0"/>
          <w:bCs w:val="0"/>
        </w:rPr>
        <w:t xml:space="preserve"> </w:t>
      </w:r>
      <w:proofErr w:type="spellStart"/>
      <w:r w:rsidRPr="00720C56">
        <w:rPr>
          <w:rStyle w:val="Strong"/>
          <w:rFonts w:ascii="Open Sans" w:hAnsi="Open Sans" w:cs="Open Sans"/>
          <w:b w:val="0"/>
          <w:bCs w:val="0"/>
        </w:rPr>
        <w:t>Greece</w:t>
      </w:r>
      <w:proofErr w:type="spellEnd"/>
      <w:r w:rsidRPr="00720C56">
        <w:rPr>
          <w:rStyle w:val="Strong"/>
          <w:rFonts w:ascii="Open Sans" w:hAnsi="Open Sans" w:cs="Open Sans"/>
          <w:b w:val="0"/>
          <w:bCs w:val="0"/>
        </w:rPr>
        <w:t>,</w:t>
      </w:r>
      <w:r w:rsidRPr="00A406BC">
        <w:rPr>
          <w:rFonts w:ascii="Open Sans" w:hAnsi="Open Sans" w:cs="Open Sans"/>
        </w:rPr>
        <w:t xml:space="preserve"> επιτρέπει την </w:t>
      </w:r>
      <w:r w:rsidRPr="00720C56">
        <w:rPr>
          <w:rStyle w:val="Strong"/>
          <w:rFonts w:ascii="Open Sans" w:hAnsi="Open Sans" w:cs="Open Sans"/>
          <w:b w:val="0"/>
          <w:bCs w:val="0"/>
        </w:rPr>
        <w:t>κάλυψη του κενού</w:t>
      </w:r>
      <w:r w:rsidRPr="008573B4">
        <w:rPr>
          <w:rFonts w:ascii="Open Sans" w:hAnsi="Open Sans" w:cs="Open Sans"/>
          <w:b/>
          <w:bCs/>
        </w:rPr>
        <w:t xml:space="preserve"> </w:t>
      </w:r>
      <w:r w:rsidRPr="00A406BC">
        <w:rPr>
          <w:rFonts w:ascii="Open Sans" w:hAnsi="Open Sans" w:cs="Open Sans"/>
        </w:rPr>
        <w:t xml:space="preserve">που υφίσταται </w:t>
      </w:r>
      <w:r w:rsidRPr="00720C56">
        <w:rPr>
          <w:rStyle w:val="Strong"/>
          <w:rFonts w:ascii="Open Sans" w:hAnsi="Open Sans" w:cs="Open Sans"/>
          <w:b w:val="0"/>
          <w:bCs w:val="0"/>
        </w:rPr>
        <w:t>μεταξύ της θεσμικής προστασίας</w:t>
      </w:r>
      <w:r w:rsidRPr="00A406BC">
        <w:rPr>
          <w:rFonts w:ascii="Open Sans" w:hAnsi="Open Sans" w:cs="Open Sans"/>
        </w:rPr>
        <w:t xml:space="preserve"> (που συχνά καθυστερεί να εφαρμοστεί) και της </w:t>
      </w:r>
      <w:r w:rsidRPr="00720C56">
        <w:rPr>
          <w:rStyle w:val="Strong"/>
          <w:rFonts w:ascii="Open Sans" w:hAnsi="Open Sans" w:cs="Open Sans"/>
          <w:b w:val="0"/>
          <w:bCs w:val="0"/>
        </w:rPr>
        <w:t>άμεσης ανάγκης για δράση στο πεδίο</w:t>
      </w:r>
      <w:r w:rsidRPr="00720C56">
        <w:rPr>
          <w:rFonts w:ascii="Open Sans" w:hAnsi="Open Sans" w:cs="Open Sans"/>
          <w:b/>
          <w:bCs/>
        </w:rPr>
        <w:t>.</w:t>
      </w:r>
    </w:p>
    <w:p w:rsidRPr="00720C56" w:rsidR="00720C56" w:rsidP="00720C56" w:rsidRDefault="00720C56" w14:paraId="71FA9946"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Πρόκειται για ένα </w:t>
      </w:r>
      <w:r w:rsidRPr="00720C56">
        <w:rPr>
          <w:rStyle w:val="Strong"/>
          <w:rFonts w:ascii="Open Sans" w:hAnsi="Open Sans" w:cs="Open Sans"/>
          <w:b w:val="0"/>
          <w:bCs w:val="0"/>
        </w:rPr>
        <w:t xml:space="preserve">πλαίσιο ευέλικτης και </w:t>
      </w:r>
      <w:proofErr w:type="spellStart"/>
      <w:r w:rsidRPr="00720C56">
        <w:rPr>
          <w:rStyle w:val="Strong"/>
          <w:rFonts w:ascii="Open Sans" w:hAnsi="Open Sans" w:cs="Open Sans"/>
          <w:b w:val="0"/>
          <w:bCs w:val="0"/>
        </w:rPr>
        <w:t>στοχευμένης</w:t>
      </w:r>
      <w:proofErr w:type="spellEnd"/>
      <w:r w:rsidRPr="00720C56">
        <w:rPr>
          <w:rStyle w:val="Strong"/>
          <w:rFonts w:ascii="Open Sans" w:hAnsi="Open Sans" w:cs="Open Sans"/>
          <w:b w:val="0"/>
          <w:bCs w:val="0"/>
        </w:rPr>
        <w:t xml:space="preserve"> παρέμβασης</w:t>
      </w:r>
      <w:r w:rsidRPr="00720C56">
        <w:rPr>
          <w:rFonts w:ascii="Open Sans" w:hAnsi="Open Sans" w:cs="Open Sans"/>
          <w:b/>
          <w:bCs/>
        </w:rPr>
        <w:t>,</w:t>
      </w:r>
      <w:r w:rsidRPr="00A406BC">
        <w:rPr>
          <w:rFonts w:ascii="Open Sans" w:hAnsi="Open Sans" w:cs="Open Sans"/>
        </w:rPr>
        <w:t xml:space="preserve"> που στηρίζεται στη συνεργασία με τις τοπικές κοινότητες, την πολιτεία και την κοινωνία των πολιτών, και φιλοδοξεί να θέσει τα θεμέλια για τη </w:t>
      </w:r>
      <w:r w:rsidRPr="00720C56">
        <w:rPr>
          <w:rStyle w:val="Strong"/>
          <w:rFonts w:ascii="Open Sans" w:hAnsi="Open Sans" w:cs="Open Sans"/>
          <w:b w:val="0"/>
          <w:bCs w:val="0"/>
        </w:rPr>
        <w:t>μακροπρόθεσμη προστασία της Μεσογειακής φώκιας στην Ελλάδα</w:t>
      </w:r>
      <w:r w:rsidRPr="00720C56">
        <w:rPr>
          <w:rFonts w:ascii="Open Sans" w:hAnsi="Open Sans" w:cs="Open Sans"/>
        </w:rPr>
        <w:t>.</w:t>
      </w:r>
    </w:p>
    <w:p w:rsidRPr="006B5878" w:rsidR="00720C56" w:rsidP="00720C56" w:rsidRDefault="00720C56" w14:paraId="35D718C7" w14:textId="77777777"/>
    <w:p w:rsidR="00851A61" w:rsidP="00BB4596" w:rsidRDefault="00851A61" w14:paraId="17DE57FF" w14:textId="77777777">
      <w:pPr>
        <w:pStyle w:val="Heading3"/>
        <w:rPr>
          <w:rFonts w:ascii="Open Sans" w:hAnsi="Open Sans" w:cs="Open Sans"/>
        </w:rPr>
      </w:pPr>
      <w:bookmarkStart w:name="_Toc215573879" w:id="72"/>
    </w:p>
    <w:p w:rsidRPr="004714C8" w:rsidR="00851A61" w:rsidP="004714C8" w:rsidRDefault="00851A61" w14:paraId="47E292F9" w14:textId="77777777"/>
    <w:p w:rsidRPr="004714C8" w:rsidR="00D3374C" w:rsidP="00BB4596" w:rsidRDefault="004F4F66" w14:paraId="5A2D4348" w14:textId="77777777">
      <w:pPr>
        <w:pStyle w:val="Heading3"/>
        <w:rPr>
          <w:rStyle w:val="Strong"/>
          <w:rFonts w:ascii="Open Sans" w:hAnsi="Open Sans" w:cs="Open Sans"/>
          <w:b w:val="0"/>
          <w:bCs w:val="0"/>
          <w:sz w:val="28"/>
          <w:szCs w:val="28"/>
        </w:rPr>
      </w:pPr>
      <w:r w:rsidRPr="004714C8">
        <w:rPr>
          <w:rFonts w:ascii="Open Sans" w:hAnsi="Open Sans" w:cs="Open Sans"/>
          <w:sz w:val="28"/>
          <w:szCs w:val="28"/>
        </w:rPr>
        <w:t>Διάσωση και περίθαλψη Μεσογειακής φώκιας</w:t>
      </w:r>
      <w:bookmarkEnd w:id="72"/>
      <w:r w:rsidRPr="004714C8">
        <w:rPr>
          <w:rFonts w:ascii="Open Sans" w:hAnsi="Open Sans" w:cs="Open Sans"/>
          <w:sz w:val="28"/>
          <w:szCs w:val="28"/>
        </w:rPr>
        <w:t xml:space="preserve"> </w:t>
      </w:r>
    </w:p>
    <w:p w:rsidRPr="007C41EF" w:rsidR="005D2B15" w:rsidP="00BB4596" w:rsidRDefault="005D2B15" w14:paraId="2AA572AE" w14:textId="5228A9D9">
      <w:pPr>
        <w:pStyle w:val="ListParagraph"/>
        <w:spacing w:before="120"/>
        <w:ind w:left="0"/>
        <w:jc w:val="both"/>
        <w:rPr>
          <w:rStyle w:val="Strong"/>
          <w:rFonts w:ascii="Open Sans" w:hAnsi="Open Sans" w:eastAsia="Times New Roman" w:cs="Open Sans"/>
          <w:b w:val="0"/>
          <w:bCs w:val="0"/>
          <w:kern w:val="0"/>
          <w:lang w:eastAsia="en-GB"/>
        </w:rPr>
      </w:pPr>
      <w:r w:rsidRPr="007C41EF">
        <w:rPr>
          <w:rStyle w:val="Strong"/>
          <w:rFonts w:ascii="Open Sans" w:hAnsi="Open Sans" w:eastAsia="Times New Roman" w:cs="Open Sans"/>
          <w:b w:val="0"/>
          <w:bCs w:val="0"/>
          <w:kern w:val="0"/>
          <w:lang w:eastAsia="en-GB"/>
        </w:rPr>
        <w:t>Η ενότητα παρέχει βασικές κατευθυντήριες οδηγίες σχετικά με τις ενέργειες που πρέπει να ακολουθούνται σε περιπτώσεις παρατήρησης ζωντανών ατόμων Μεσογειακής φώκιας, τόσο στη θάλασσα όσο και στη στεριά, καθώς και κατά τη διαδικασία διάσωσης ή παρακολούθησής τους.</w:t>
      </w:r>
    </w:p>
    <w:p w:rsidRPr="005705B5" w:rsidR="004F4F66" w:rsidP="00BB4596" w:rsidRDefault="004F4F66" w14:paraId="282D49A4" w14:textId="77777777">
      <w:pPr>
        <w:pStyle w:val="Heading4"/>
        <w:spacing w:before="120" w:line="240" w:lineRule="auto"/>
      </w:pPr>
      <w:bookmarkStart w:name="_Toc215573880" w:id="73"/>
      <w:r w:rsidRPr="005705B5">
        <w:t xml:space="preserve">Παρατήρηση </w:t>
      </w:r>
      <w:r w:rsidRPr="005705B5" w:rsidR="00D3374C">
        <w:t>ζ</w:t>
      </w:r>
      <w:r w:rsidRPr="005705B5">
        <w:t xml:space="preserve">ωντανού </w:t>
      </w:r>
      <w:r w:rsidRPr="005705B5" w:rsidR="00D3374C">
        <w:t>ζ</w:t>
      </w:r>
      <w:r w:rsidRPr="005705B5">
        <w:t xml:space="preserve">ώου στη </w:t>
      </w:r>
      <w:r w:rsidRPr="005705B5" w:rsidR="00D3374C">
        <w:t>θ</w:t>
      </w:r>
      <w:r w:rsidRPr="005705B5">
        <w:t>άλασσα</w:t>
      </w:r>
      <w:bookmarkEnd w:id="73"/>
    </w:p>
    <w:p w:rsidRPr="007C41EF" w:rsidR="004F4F66" w:rsidP="00CC4725" w:rsidRDefault="004F4F66" w14:paraId="6C6ED68B" w14:textId="77777777">
      <w:pPr>
        <w:spacing w:before="120"/>
        <w:jc w:val="both"/>
        <w:rPr>
          <w:rStyle w:val="Strong"/>
          <w:rFonts w:ascii="Open Sans" w:hAnsi="Open Sans" w:cs="Open Sans"/>
          <w:b w:val="0"/>
          <w:bCs w:val="0"/>
        </w:rPr>
      </w:pPr>
      <w:r w:rsidRPr="007C41EF">
        <w:rPr>
          <w:rStyle w:val="Strong"/>
          <w:rFonts w:ascii="Open Sans" w:hAnsi="Open Sans" w:cs="Open Sans"/>
          <w:b w:val="0"/>
          <w:bCs w:val="0"/>
        </w:rPr>
        <w:t xml:space="preserve">Σε περίπτωση παρατήρησης ζωντανής </w:t>
      </w:r>
      <w:r w:rsidRPr="007C41EF" w:rsidR="00D3374C">
        <w:rPr>
          <w:rStyle w:val="Strong"/>
          <w:rFonts w:ascii="Open Sans" w:hAnsi="Open Sans" w:cs="Open Sans"/>
          <w:b w:val="0"/>
          <w:bCs w:val="0"/>
        </w:rPr>
        <w:t>Μ</w:t>
      </w:r>
      <w:r w:rsidRPr="007C41EF">
        <w:rPr>
          <w:rStyle w:val="Strong"/>
          <w:rFonts w:ascii="Open Sans" w:hAnsi="Open Sans" w:cs="Open Sans"/>
          <w:b w:val="0"/>
          <w:bCs w:val="0"/>
        </w:rPr>
        <w:t xml:space="preserve">εσογειακής φώκιας </w:t>
      </w:r>
      <w:r w:rsidRPr="007C41EF" w:rsidR="00D3374C">
        <w:rPr>
          <w:rStyle w:val="Strong"/>
          <w:rFonts w:ascii="Open Sans" w:hAnsi="Open Sans" w:cs="Open Sans"/>
          <w:b w:val="0"/>
          <w:bCs w:val="0"/>
        </w:rPr>
        <w:t>στη θάλασσα, πραγματοποιούμε τις εξής ενέργειες:</w:t>
      </w:r>
    </w:p>
    <w:p w:rsidRPr="007C41EF" w:rsidR="004F4F66" w:rsidP="00A51028" w:rsidRDefault="00D3374C" w14:paraId="732974A6" w14:textId="77777777">
      <w:pPr>
        <w:numPr>
          <w:ilvl w:val="0"/>
          <w:numId w:val="31"/>
        </w:numPr>
        <w:jc w:val="both"/>
        <w:rPr>
          <w:rStyle w:val="Strong"/>
          <w:rFonts w:ascii="Open Sans" w:hAnsi="Open Sans" w:cs="Open Sans"/>
          <w:b w:val="0"/>
          <w:bCs w:val="0"/>
        </w:rPr>
      </w:pPr>
      <w:r w:rsidRPr="007C41EF">
        <w:rPr>
          <w:rStyle w:val="Strong"/>
          <w:rFonts w:ascii="Open Sans" w:hAnsi="Open Sans" w:cs="Open Sans"/>
          <w:b w:val="0"/>
          <w:bCs w:val="0"/>
        </w:rPr>
        <w:t>ά</w:t>
      </w:r>
      <w:r w:rsidRPr="007C41EF" w:rsidR="004F4F66">
        <w:rPr>
          <w:rStyle w:val="Strong"/>
          <w:rFonts w:ascii="Open Sans" w:hAnsi="Open Sans" w:cs="Open Sans"/>
          <w:b w:val="0"/>
          <w:bCs w:val="0"/>
        </w:rPr>
        <w:t xml:space="preserve">μεση τηλεφωνική επικοινωνία με τη </w:t>
      </w:r>
      <w:proofErr w:type="spellStart"/>
      <w:r w:rsidRPr="007C41EF" w:rsidR="004F4F66">
        <w:rPr>
          <w:rStyle w:val="Strong"/>
          <w:rFonts w:ascii="Open Sans" w:hAnsi="Open Sans" w:cs="Open Sans"/>
          <w:b w:val="0"/>
          <w:bCs w:val="0"/>
        </w:rPr>
        <w:t>ΜΟm</w:t>
      </w:r>
      <w:proofErr w:type="spellEnd"/>
      <w:r w:rsidRPr="007C41EF" w:rsidR="00937089">
        <w:rPr>
          <w:rStyle w:val="Strong"/>
          <w:rFonts w:ascii="Open Sans" w:hAnsi="Open Sans" w:cs="Open Sans"/>
          <w:b w:val="0"/>
          <w:bCs w:val="0"/>
        </w:rPr>
        <w:t>,</w:t>
      </w:r>
      <w:r w:rsidRPr="007C41EF" w:rsidR="004F4F66">
        <w:rPr>
          <w:rStyle w:val="Strong"/>
          <w:rFonts w:ascii="Open Sans" w:hAnsi="Open Sans" w:cs="Open Sans"/>
          <w:b w:val="0"/>
          <w:bCs w:val="0"/>
        </w:rPr>
        <w:t xml:space="preserve"> </w:t>
      </w:r>
    </w:p>
    <w:p w:rsidRPr="007C41EF" w:rsidR="004F4F66" w:rsidP="00A51028" w:rsidRDefault="00D3374C" w14:paraId="186D02B6" w14:textId="77777777">
      <w:pPr>
        <w:numPr>
          <w:ilvl w:val="0"/>
          <w:numId w:val="31"/>
        </w:numPr>
        <w:spacing w:before="100" w:beforeAutospacing="1" w:after="100" w:afterAutospacing="1"/>
        <w:jc w:val="both"/>
        <w:rPr>
          <w:rStyle w:val="Strong"/>
          <w:rFonts w:ascii="Open Sans" w:hAnsi="Open Sans" w:cs="Open Sans"/>
          <w:b w:val="0"/>
          <w:bCs w:val="0"/>
        </w:rPr>
      </w:pPr>
      <w:r w:rsidRPr="007C41EF">
        <w:rPr>
          <w:rStyle w:val="Strong"/>
          <w:rFonts w:ascii="Open Sans" w:hAnsi="Open Sans" w:cs="Open Sans"/>
          <w:b w:val="0"/>
          <w:bCs w:val="0"/>
        </w:rPr>
        <w:t>κ</w:t>
      </w:r>
      <w:r w:rsidRPr="007C41EF" w:rsidR="004F4F66">
        <w:rPr>
          <w:rStyle w:val="Strong"/>
          <w:rFonts w:ascii="Open Sans" w:hAnsi="Open Sans" w:cs="Open Sans"/>
          <w:b w:val="0"/>
          <w:bCs w:val="0"/>
        </w:rPr>
        <w:t>αταγραφή στοιχείων παρατήρησης:</w:t>
      </w:r>
    </w:p>
    <w:p w:rsidRPr="007C41EF" w:rsidR="004F4F66" w:rsidP="00A51028" w:rsidRDefault="00D3374C" w14:paraId="290DC414" w14:textId="77777777">
      <w:pPr>
        <w:numPr>
          <w:ilvl w:val="1"/>
          <w:numId w:val="31"/>
        </w:numPr>
        <w:spacing w:before="100" w:beforeAutospacing="1" w:after="100" w:afterAutospacing="1"/>
        <w:ind w:left="993" w:hanging="284"/>
        <w:jc w:val="both"/>
        <w:rPr>
          <w:rStyle w:val="Strong"/>
          <w:rFonts w:ascii="Open Sans" w:hAnsi="Open Sans" w:cs="Open Sans"/>
          <w:b w:val="0"/>
          <w:bCs w:val="0"/>
        </w:rPr>
      </w:pPr>
      <w:r w:rsidRPr="007C41EF">
        <w:rPr>
          <w:rStyle w:val="Strong"/>
          <w:rFonts w:ascii="Open Sans" w:hAnsi="Open Sans" w:cs="Open Sans"/>
          <w:b w:val="0"/>
          <w:bCs w:val="0"/>
        </w:rPr>
        <w:t>γ</w:t>
      </w:r>
      <w:r w:rsidRPr="007C41EF" w:rsidR="004F4F66">
        <w:rPr>
          <w:rStyle w:val="Strong"/>
          <w:rFonts w:ascii="Open Sans" w:hAnsi="Open Sans" w:cs="Open Sans"/>
          <w:b w:val="0"/>
          <w:bCs w:val="0"/>
        </w:rPr>
        <w:t>ενική κατάσταση υγείας και επίπεδο δραστηριότητας</w:t>
      </w:r>
      <w:r w:rsidRPr="007C41EF">
        <w:rPr>
          <w:rStyle w:val="Strong"/>
          <w:rFonts w:ascii="Open Sans" w:hAnsi="Open Sans" w:cs="Open Sans"/>
          <w:b w:val="0"/>
          <w:bCs w:val="0"/>
        </w:rPr>
        <w:t>,</w:t>
      </w:r>
    </w:p>
    <w:p w:rsidRPr="007C41EF" w:rsidR="004F4F66" w:rsidP="00A51028" w:rsidRDefault="00D3374C" w14:paraId="10280371" w14:textId="77777777">
      <w:pPr>
        <w:numPr>
          <w:ilvl w:val="1"/>
          <w:numId w:val="31"/>
        </w:numPr>
        <w:spacing w:before="100" w:beforeAutospacing="1" w:after="100" w:afterAutospacing="1"/>
        <w:ind w:left="993" w:hanging="284"/>
        <w:jc w:val="both"/>
        <w:rPr>
          <w:rStyle w:val="Strong"/>
          <w:rFonts w:ascii="Open Sans" w:hAnsi="Open Sans" w:cs="Open Sans"/>
          <w:b w:val="0"/>
          <w:bCs w:val="0"/>
        </w:rPr>
      </w:pPr>
      <w:r w:rsidRPr="007C41EF">
        <w:rPr>
          <w:rStyle w:val="Strong"/>
          <w:rFonts w:ascii="Open Sans" w:hAnsi="Open Sans" w:cs="Open Sans"/>
          <w:b w:val="0"/>
          <w:bCs w:val="0"/>
        </w:rPr>
        <w:t>α</w:t>
      </w:r>
      <w:r w:rsidRPr="007C41EF" w:rsidR="004F4F66">
        <w:rPr>
          <w:rStyle w:val="Strong"/>
          <w:rFonts w:ascii="Open Sans" w:hAnsi="Open Sans" w:cs="Open Sans"/>
          <w:b w:val="0"/>
          <w:bCs w:val="0"/>
        </w:rPr>
        <w:t>κριβής τοποθεσία (συντεταγμένες GPS ή περιγραφική τοποθεσία)</w:t>
      </w:r>
      <w:r w:rsidRPr="007C41EF">
        <w:rPr>
          <w:rStyle w:val="Strong"/>
          <w:rFonts w:ascii="Open Sans" w:hAnsi="Open Sans" w:cs="Open Sans"/>
          <w:b w:val="0"/>
          <w:bCs w:val="0"/>
        </w:rPr>
        <w:t>,</w:t>
      </w:r>
    </w:p>
    <w:p w:rsidRPr="007C41EF" w:rsidR="004F4F66" w:rsidP="00A51028" w:rsidRDefault="00D3374C" w14:paraId="6A18C729" w14:textId="77777777">
      <w:pPr>
        <w:numPr>
          <w:ilvl w:val="1"/>
          <w:numId w:val="31"/>
        </w:numPr>
        <w:spacing w:before="100" w:beforeAutospacing="1" w:after="100" w:afterAutospacing="1"/>
        <w:ind w:left="993" w:hanging="284"/>
        <w:jc w:val="both"/>
        <w:rPr>
          <w:rStyle w:val="Strong"/>
          <w:rFonts w:ascii="Open Sans" w:hAnsi="Open Sans" w:cs="Open Sans"/>
          <w:b w:val="0"/>
          <w:bCs w:val="0"/>
        </w:rPr>
      </w:pPr>
      <w:r w:rsidRPr="007C41EF">
        <w:rPr>
          <w:rStyle w:val="Strong"/>
          <w:rFonts w:ascii="Open Sans" w:hAnsi="Open Sans" w:cs="Open Sans"/>
          <w:b w:val="0"/>
          <w:bCs w:val="0"/>
        </w:rPr>
        <w:t>ε</w:t>
      </w:r>
      <w:r w:rsidRPr="007C41EF" w:rsidR="004F4F66">
        <w:rPr>
          <w:rStyle w:val="Strong"/>
          <w:rFonts w:ascii="Open Sans" w:hAnsi="Open Sans" w:cs="Open Sans"/>
          <w:b w:val="0"/>
          <w:bCs w:val="0"/>
        </w:rPr>
        <w:t xml:space="preserve">κτιμώμενο μέγεθος και τυχόν χαρακτηριστικά σημάδια (ουλές, χρωματισμοί, </w:t>
      </w:r>
      <w:proofErr w:type="spellStart"/>
      <w:r w:rsidRPr="007C41EF" w:rsidR="004F4F66">
        <w:rPr>
          <w:rStyle w:val="Strong"/>
          <w:rFonts w:ascii="Open Sans" w:hAnsi="Open Sans" w:cs="Open Sans"/>
          <w:b w:val="0"/>
          <w:bCs w:val="0"/>
        </w:rPr>
        <w:t>tag</w:t>
      </w:r>
      <w:proofErr w:type="spellEnd"/>
      <w:r w:rsidRPr="007C41EF" w:rsidR="004F4F66">
        <w:rPr>
          <w:rStyle w:val="Strong"/>
          <w:rFonts w:ascii="Open Sans" w:hAnsi="Open Sans" w:cs="Open Sans"/>
          <w:b w:val="0"/>
          <w:bCs w:val="0"/>
        </w:rPr>
        <w:t xml:space="preserve"> κ.λπ.).</w:t>
      </w:r>
    </w:p>
    <w:p w:rsidRPr="007C41EF" w:rsidR="004F4F66" w:rsidP="00A51028" w:rsidRDefault="00D3374C" w14:paraId="539D6A2D" w14:textId="77777777">
      <w:pPr>
        <w:numPr>
          <w:ilvl w:val="1"/>
          <w:numId w:val="31"/>
        </w:numPr>
        <w:spacing w:before="100" w:beforeAutospacing="1" w:after="100" w:afterAutospacing="1"/>
        <w:ind w:left="993" w:hanging="284"/>
        <w:jc w:val="both"/>
        <w:rPr>
          <w:rStyle w:val="Strong"/>
          <w:rFonts w:ascii="Open Sans" w:hAnsi="Open Sans" w:cs="Open Sans"/>
          <w:b w:val="0"/>
          <w:bCs w:val="0"/>
        </w:rPr>
      </w:pPr>
      <w:r w:rsidRPr="007C41EF">
        <w:rPr>
          <w:rStyle w:val="Strong"/>
          <w:rFonts w:ascii="Open Sans" w:hAnsi="Open Sans" w:cs="Open Sans"/>
          <w:b w:val="0"/>
          <w:bCs w:val="0"/>
        </w:rPr>
        <w:t>π</w:t>
      </w:r>
      <w:r w:rsidRPr="007C41EF" w:rsidR="004F4F66">
        <w:rPr>
          <w:rStyle w:val="Strong"/>
          <w:rFonts w:ascii="Open Sans" w:hAnsi="Open Sans" w:cs="Open Sans"/>
          <w:b w:val="0"/>
          <w:bCs w:val="0"/>
        </w:rPr>
        <w:t xml:space="preserve">αρατηρούμενη συμπεριφορά (έτρωγε, κολυμπούσε, ανέπνεε κανονικά </w:t>
      </w:r>
      <w:proofErr w:type="spellStart"/>
      <w:r w:rsidRPr="007C41EF" w:rsidR="004F4F66">
        <w:rPr>
          <w:rStyle w:val="Strong"/>
          <w:rFonts w:ascii="Open Sans" w:hAnsi="Open Sans" w:cs="Open Sans"/>
          <w:b w:val="0"/>
          <w:bCs w:val="0"/>
        </w:rPr>
        <w:t>κ.</w:t>
      </w:r>
      <w:r w:rsidRPr="007C41EF">
        <w:rPr>
          <w:rStyle w:val="Strong"/>
          <w:rFonts w:ascii="Open Sans" w:hAnsi="Open Sans" w:cs="Open Sans"/>
          <w:b w:val="0"/>
          <w:bCs w:val="0"/>
        </w:rPr>
        <w:t>ο.κ</w:t>
      </w:r>
      <w:r w:rsidRPr="007C41EF" w:rsidR="004F4F66">
        <w:rPr>
          <w:rStyle w:val="Strong"/>
          <w:rFonts w:ascii="Open Sans" w:hAnsi="Open Sans" w:cs="Open Sans"/>
          <w:b w:val="0"/>
          <w:bCs w:val="0"/>
        </w:rPr>
        <w:t>.</w:t>
      </w:r>
      <w:proofErr w:type="spellEnd"/>
      <w:r w:rsidRPr="007C41EF" w:rsidR="004F4F66">
        <w:rPr>
          <w:rStyle w:val="Strong"/>
          <w:rFonts w:ascii="Open Sans" w:hAnsi="Open Sans" w:cs="Open Sans"/>
          <w:b w:val="0"/>
          <w:bCs w:val="0"/>
        </w:rPr>
        <w:t>).</w:t>
      </w:r>
    </w:p>
    <w:p w:rsidRPr="007C41EF" w:rsidR="004F4F66" w:rsidP="00A51028" w:rsidRDefault="00D3374C" w14:paraId="58FF2AF8" w14:textId="77777777">
      <w:pPr>
        <w:numPr>
          <w:ilvl w:val="0"/>
          <w:numId w:val="31"/>
        </w:numPr>
        <w:spacing w:before="100" w:beforeAutospacing="1" w:after="100" w:afterAutospacing="1"/>
        <w:jc w:val="both"/>
        <w:rPr>
          <w:rStyle w:val="Strong"/>
          <w:rFonts w:ascii="Open Sans" w:hAnsi="Open Sans" w:cs="Open Sans"/>
          <w:b w:val="0"/>
          <w:bCs w:val="0"/>
        </w:rPr>
      </w:pPr>
      <w:r w:rsidRPr="007C41EF">
        <w:rPr>
          <w:rStyle w:val="Strong"/>
          <w:rFonts w:ascii="Open Sans" w:hAnsi="Open Sans" w:cs="Open Sans"/>
          <w:b w:val="0"/>
          <w:bCs w:val="0"/>
        </w:rPr>
        <w:t>φ</w:t>
      </w:r>
      <w:r w:rsidRPr="007C41EF" w:rsidR="004F4F66">
        <w:rPr>
          <w:rStyle w:val="Strong"/>
          <w:rFonts w:ascii="Open Sans" w:hAnsi="Open Sans" w:cs="Open Sans"/>
          <w:b w:val="0"/>
          <w:bCs w:val="0"/>
        </w:rPr>
        <w:t>ωτογράφηση ή βιντεοσκόπηση της φώκιας, εφόσον είναι δυνατόν, χωρίς να την ενοχλήσουμε</w:t>
      </w:r>
      <w:r w:rsidRPr="007C41EF">
        <w:rPr>
          <w:rStyle w:val="Strong"/>
          <w:rFonts w:ascii="Open Sans" w:hAnsi="Open Sans" w:cs="Open Sans"/>
          <w:b w:val="0"/>
          <w:bCs w:val="0"/>
        </w:rPr>
        <w:t>,</w:t>
      </w:r>
    </w:p>
    <w:p w:rsidRPr="00937089" w:rsidR="00937089" w:rsidP="00A51028" w:rsidRDefault="00D3374C" w14:paraId="50205824" w14:textId="77777777">
      <w:pPr>
        <w:numPr>
          <w:ilvl w:val="0"/>
          <w:numId w:val="31"/>
        </w:numPr>
        <w:spacing w:before="100" w:beforeAutospacing="1" w:after="100" w:afterAutospacing="1"/>
        <w:jc w:val="both"/>
        <w:rPr>
          <w:rStyle w:val="Strong"/>
          <w:rFonts w:ascii="Open Sans" w:hAnsi="Open Sans" w:cs="Open Sans"/>
          <w:b w:val="0"/>
          <w:bCs w:val="0"/>
        </w:rPr>
      </w:pPr>
      <w:r w:rsidRPr="007C41EF">
        <w:rPr>
          <w:rStyle w:val="Strong"/>
          <w:rFonts w:ascii="Open Sans" w:hAnsi="Open Sans" w:cs="Open Sans"/>
          <w:b w:val="0"/>
          <w:bCs w:val="0"/>
        </w:rPr>
        <w:t>σ</w:t>
      </w:r>
      <w:r w:rsidRPr="007C41EF" w:rsidR="004F4F66">
        <w:rPr>
          <w:rStyle w:val="Strong"/>
          <w:rFonts w:ascii="Open Sans" w:hAnsi="Open Sans" w:cs="Open Sans"/>
          <w:b w:val="0"/>
          <w:bCs w:val="0"/>
        </w:rPr>
        <w:t xml:space="preserve">υμπλήρωση της Αναφοράς Παρατήρησης Μεσογειακής </w:t>
      </w:r>
      <w:r w:rsidRPr="007C41EF" w:rsidR="00CC4725">
        <w:rPr>
          <w:rStyle w:val="Strong"/>
          <w:rFonts w:ascii="Open Sans" w:hAnsi="Open Sans" w:cs="Open Sans"/>
          <w:b w:val="0"/>
          <w:bCs w:val="0"/>
        </w:rPr>
        <w:t>Φ</w:t>
      </w:r>
      <w:r w:rsidRPr="007C41EF" w:rsidR="004F4F66">
        <w:rPr>
          <w:rStyle w:val="Strong"/>
          <w:rFonts w:ascii="Open Sans" w:hAnsi="Open Sans" w:cs="Open Sans"/>
          <w:b w:val="0"/>
          <w:bCs w:val="0"/>
        </w:rPr>
        <w:t xml:space="preserve">ώκιας </w:t>
      </w:r>
      <w:r w:rsidRPr="007C41EF" w:rsidR="00937089">
        <w:rPr>
          <w:rStyle w:val="Strong"/>
          <w:rFonts w:ascii="Open Sans" w:hAnsi="Open Sans" w:cs="Open Sans"/>
          <w:b w:val="0"/>
          <w:bCs w:val="0"/>
        </w:rPr>
        <w:t xml:space="preserve">η οποία είναι διαθέσιμη στην ιστοσελίδα της </w:t>
      </w:r>
      <w:proofErr w:type="spellStart"/>
      <w:r w:rsidRPr="007C41EF" w:rsidR="00937089">
        <w:rPr>
          <w:rStyle w:val="Strong"/>
          <w:rFonts w:ascii="Open Sans" w:hAnsi="Open Sans" w:cs="Open Sans"/>
          <w:b w:val="0"/>
          <w:bCs w:val="0"/>
          <w:lang w:val="en-GB"/>
        </w:rPr>
        <w:t>MOm</w:t>
      </w:r>
      <w:proofErr w:type="spellEnd"/>
      <w:r w:rsidRPr="00937089" w:rsidR="00937089">
        <w:rPr>
          <w:rStyle w:val="Strong"/>
          <w:rFonts w:ascii="Open Sans" w:hAnsi="Open Sans" w:cs="Open Sans"/>
          <w:b w:val="0"/>
          <w:bCs w:val="0"/>
        </w:rPr>
        <w:t xml:space="preserve"> </w:t>
      </w:r>
      <w:hyperlink w:history="1" r:id="rId20">
        <w:r w:rsidRPr="001A3021" w:rsidR="00937089">
          <w:rPr>
            <w:rStyle w:val="Hyperlink"/>
            <w:rFonts w:ascii="Open Sans" w:hAnsi="Open Sans" w:cs="Open Sans"/>
          </w:rPr>
          <w:t>https://form.123formbuilder.com/27147162</w:t>
        </w:r>
      </w:hyperlink>
    </w:p>
    <w:p w:rsidRPr="005705B5" w:rsidR="004F4F66" w:rsidP="00BB4596" w:rsidRDefault="004F4F66" w14:paraId="03E23413" w14:textId="77777777">
      <w:pPr>
        <w:pStyle w:val="Heading4"/>
        <w:spacing w:before="120" w:line="240" w:lineRule="auto"/>
      </w:pPr>
      <w:bookmarkStart w:name="_Toc215573881" w:id="74"/>
      <w:r w:rsidRPr="005705B5">
        <w:t xml:space="preserve">Παρατήρηση </w:t>
      </w:r>
      <w:r w:rsidRPr="005705B5" w:rsidR="00CC4725">
        <w:t>ζ</w:t>
      </w:r>
      <w:r w:rsidRPr="005705B5">
        <w:t xml:space="preserve">ωντανού </w:t>
      </w:r>
      <w:r w:rsidRPr="005705B5" w:rsidR="00CC4725">
        <w:t>ζ</w:t>
      </w:r>
      <w:r w:rsidRPr="005705B5">
        <w:t xml:space="preserve">ώου στη </w:t>
      </w:r>
      <w:r w:rsidRPr="005705B5" w:rsidR="00CC4725">
        <w:t>σ</w:t>
      </w:r>
      <w:r w:rsidRPr="005705B5">
        <w:t>τεριά</w:t>
      </w:r>
      <w:bookmarkEnd w:id="74"/>
    </w:p>
    <w:p w:rsidR="00C70696" w:rsidP="00BB4596" w:rsidRDefault="00F049D2" w14:paraId="5CB33A1D" w14:textId="7237063C">
      <w:pPr>
        <w:spacing w:before="120"/>
        <w:jc w:val="both"/>
        <w:rPr>
          <w:rStyle w:val="Strong"/>
          <w:rFonts w:ascii="Open Sans" w:hAnsi="Open Sans" w:cs="Open Sans"/>
          <w:b w:val="0"/>
          <w:bCs w:val="0"/>
        </w:rPr>
      </w:pPr>
      <w:r w:rsidRPr="00F049D2">
        <w:rPr>
          <w:rFonts w:ascii="Helvetica Neue" w:hAnsi="Helvetica Neue" w:cs="Helvetica Neue" w:eastAsiaTheme="minorHAnsi"/>
          <w:color w:val="000000"/>
          <w:sz w:val="26"/>
          <w:szCs w:val="26"/>
          <w:lang w:eastAsia="en-US"/>
        </w:rPr>
        <w:t>Στην περίπτωση παρατήρησης ζωντανών ζώων στη στεριά, ακολουθούνται τα ίδια βήματα όπως και με αυτά στη θάλασσα.</w:t>
      </w:r>
      <w:r w:rsidRPr="00C70696">
        <w:rPr>
          <w:rFonts w:ascii="Helvetica Neue" w:hAnsi="Helvetica Neue" w:cs="Helvetica Neue" w:eastAsiaTheme="minorHAnsi"/>
          <w:color w:val="000000"/>
          <w:sz w:val="26"/>
          <w:szCs w:val="26"/>
          <w:lang w:eastAsia="en-US"/>
        </w:rPr>
        <w:t xml:space="preserve"> </w:t>
      </w:r>
      <w:r w:rsidR="00C70696">
        <w:rPr>
          <w:rFonts w:ascii="Helvetica Neue" w:hAnsi="Helvetica Neue" w:cs="Helvetica Neue" w:eastAsiaTheme="minorHAnsi"/>
          <w:color w:val="000000"/>
          <w:sz w:val="26"/>
          <w:szCs w:val="26"/>
          <w:lang w:val="en-GB" w:eastAsia="en-US"/>
        </w:rPr>
        <w:t>H</w:t>
      </w:r>
      <w:r w:rsidRPr="00C70696" w:rsidR="00C70696">
        <w:rPr>
          <w:rFonts w:ascii="Helvetica Neue" w:hAnsi="Helvetica Neue" w:cs="Helvetica Neue" w:eastAsiaTheme="minorHAnsi"/>
          <w:color w:val="000000"/>
          <w:sz w:val="26"/>
          <w:szCs w:val="26"/>
          <w:lang w:eastAsia="en-US"/>
        </w:rPr>
        <w:t xml:space="preserve"> ομάδα διάσωσης </w:t>
      </w:r>
      <w:r w:rsidR="00C70696">
        <w:rPr>
          <w:rFonts w:ascii="Helvetica Neue" w:hAnsi="Helvetica Neue" w:cs="Helvetica Neue" w:eastAsiaTheme="minorHAnsi"/>
          <w:color w:val="000000"/>
          <w:sz w:val="26"/>
          <w:szCs w:val="26"/>
          <w:lang w:eastAsia="en-US"/>
        </w:rPr>
        <w:t xml:space="preserve">κρίνει αν </w:t>
      </w:r>
      <w:r w:rsidRPr="00C70696" w:rsidR="00C70696">
        <w:rPr>
          <w:rFonts w:ascii="Helvetica Neue" w:hAnsi="Helvetica Neue" w:cs="Helvetica Neue" w:eastAsiaTheme="minorHAnsi"/>
          <w:color w:val="000000"/>
          <w:sz w:val="26"/>
          <w:szCs w:val="26"/>
          <w:lang w:eastAsia="en-US"/>
        </w:rPr>
        <w:t xml:space="preserve">χρειάζεται </w:t>
      </w:r>
      <w:r w:rsidR="00C70696">
        <w:rPr>
          <w:rFonts w:ascii="Helvetica Neue" w:hAnsi="Helvetica Neue" w:cs="Helvetica Neue" w:eastAsiaTheme="minorHAnsi"/>
          <w:color w:val="000000"/>
          <w:sz w:val="26"/>
          <w:szCs w:val="26"/>
          <w:lang w:eastAsia="en-US"/>
        </w:rPr>
        <w:t xml:space="preserve">ή όχι, </w:t>
      </w:r>
      <w:r w:rsidRPr="00C70696" w:rsidR="00C70696">
        <w:rPr>
          <w:rFonts w:ascii="Helvetica Neue" w:hAnsi="Helvetica Neue" w:cs="Helvetica Neue" w:eastAsiaTheme="minorHAnsi"/>
          <w:color w:val="000000"/>
          <w:sz w:val="26"/>
          <w:szCs w:val="26"/>
          <w:lang w:eastAsia="en-US"/>
        </w:rPr>
        <w:t xml:space="preserve">παρέμβαση. </w:t>
      </w:r>
      <w:r>
        <w:rPr>
          <w:rFonts w:ascii="Helvetica Neue" w:hAnsi="Helvetica Neue" w:cs="Helvetica Neue" w:eastAsiaTheme="minorHAnsi"/>
          <w:color w:val="000000"/>
          <w:sz w:val="26"/>
          <w:szCs w:val="26"/>
          <w:lang w:eastAsia="en-US"/>
        </w:rPr>
        <w:t>Έ</w:t>
      </w:r>
      <w:r w:rsidRPr="00C70696" w:rsidR="00C70696">
        <w:rPr>
          <w:rFonts w:ascii="Helvetica Neue" w:hAnsi="Helvetica Neue" w:cs="Helvetica Neue" w:eastAsiaTheme="minorHAnsi"/>
          <w:color w:val="000000"/>
          <w:sz w:val="26"/>
          <w:szCs w:val="26"/>
          <w:lang w:eastAsia="en-US"/>
        </w:rPr>
        <w:t>να νεαρό ή ενήλικο ζώο στη στεριά</w:t>
      </w:r>
      <w:r w:rsidR="00C70696">
        <w:rPr>
          <w:rFonts w:ascii="Helvetica Neue" w:hAnsi="Helvetica Neue" w:cs="Helvetica Neue" w:eastAsiaTheme="minorHAnsi"/>
          <w:color w:val="000000"/>
          <w:sz w:val="26"/>
          <w:szCs w:val="26"/>
          <w:lang w:eastAsia="en-US"/>
        </w:rPr>
        <w:t>,</w:t>
      </w:r>
      <w:r w:rsidRPr="00C70696" w:rsidR="00C70696">
        <w:rPr>
          <w:rFonts w:ascii="Helvetica Neue" w:hAnsi="Helvetica Neue" w:cs="Helvetica Neue" w:eastAsiaTheme="minorHAnsi"/>
          <w:color w:val="000000"/>
          <w:sz w:val="26"/>
          <w:szCs w:val="26"/>
          <w:lang w:eastAsia="en-US"/>
        </w:rPr>
        <w:t xml:space="preserve"> </w:t>
      </w:r>
      <w:r>
        <w:rPr>
          <w:rFonts w:ascii="Helvetica Neue" w:hAnsi="Helvetica Neue" w:cs="Helvetica Neue" w:eastAsiaTheme="minorHAnsi"/>
          <w:color w:val="000000"/>
          <w:sz w:val="26"/>
          <w:szCs w:val="26"/>
          <w:lang w:eastAsia="en-US"/>
        </w:rPr>
        <w:t>μπορεί</w:t>
      </w:r>
      <w:r w:rsidRPr="00C70696" w:rsidR="00C70696">
        <w:rPr>
          <w:rFonts w:ascii="Helvetica Neue" w:hAnsi="Helvetica Neue" w:cs="Helvetica Neue" w:eastAsiaTheme="minorHAnsi"/>
          <w:color w:val="000000"/>
          <w:sz w:val="26"/>
          <w:szCs w:val="26"/>
          <w:lang w:eastAsia="en-US"/>
        </w:rPr>
        <w:t xml:space="preserve"> απλά να ξεκουράζεται ή να είναι σε διαδικασία αλλαγής τριχώματος </w:t>
      </w:r>
      <w:r>
        <w:rPr>
          <w:rFonts w:ascii="Helvetica Neue" w:hAnsi="Helvetica Neue" w:cs="Helvetica Neue" w:eastAsiaTheme="minorHAnsi"/>
          <w:color w:val="000000"/>
          <w:sz w:val="26"/>
          <w:szCs w:val="26"/>
          <w:lang w:eastAsia="en-US"/>
        </w:rPr>
        <w:t xml:space="preserve">και </w:t>
      </w:r>
      <w:r w:rsidRPr="00C70696" w:rsidR="00C70696">
        <w:rPr>
          <w:rFonts w:ascii="Helvetica Neue" w:hAnsi="Helvetica Neue" w:cs="Helvetica Neue" w:eastAsiaTheme="minorHAnsi"/>
          <w:color w:val="000000"/>
          <w:sz w:val="26"/>
          <w:szCs w:val="26"/>
          <w:lang w:eastAsia="en-US"/>
        </w:rPr>
        <w:t xml:space="preserve">γι’ αυτό </w:t>
      </w:r>
      <w:r>
        <w:rPr>
          <w:rFonts w:ascii="Helvetica Neue" w:hAnsi="Helvetica Neue" w:cs="Helvetica Neue" w:eastAsiaTheme="minorHAnsi"/>
          <w:color w:val="000000"/>
          <w:sz w:val="26"/>
          <w:szCs w:val="26"/>
          <w:lang w:eastAsia="en-US"/>
        </w:rPr>
        <w:t xml:space="preserve">και </w:t>
      </w:r>
      <w:r w:rsidRPr="00C70696" w:rsidR="00C70696">
        <w:rPr>
          <w:rFonts w:ascii="Helvetica Neue" w:hAnsi="Helvetica Neue" w:cs="Helvetica Neue" w:eastAsiaTheme="minorHAnsi"/>
          <w:color w:val="000000"/>
          <w:sz w:val="26"/>
          <w:szCs w:val="26"/>
          <w:lang w:eastAsia="en-US"/>
        </w:rPr>
        <w:t xml:space="preserve">να </w:t>
      </w:r>
      <w:r>
        <w:rPr>
          <w:rFonts w:ascii="Helvetica Neue" w:hAnsi="Helvetica Neue" w:cs="Helvetica Neue" w:eastAsiaTheme="minorHAnsi"/>
          <w:color w:val="000000"/>
          <w:sz w:val="26"/>
          <w:szCs w:val="26"/>
          <w:lang w:eastAsia="en-US"/>
        </w:rPr>
        <w:t>βρίσκεται εκεί</w:t>
      </w:r>
      <w:r w:rsidRPr="00C70696" w:rsidR="00C70696">
        <w:rPr>
          <w:rFonts w:ascii="Helvetica Neue" w:hAnsi="Helvetica Neue" w:cs="Helvetica Neue" w:eastAsiaTheme="minorHAnsi"/>
          <w:color w:val="000000"/>
          <w:sz w:val="26"/>
          <w:szCs w:val="26"/>
          <w:lang w:eastAsia="en-US"/>
        </w:rPr>
        <w:t>. Εάν είναι όμως τραυματισμένο ή νεογέννητο ή εμφανώς εξαντλημένο, τότε θα κριθεί από τη ΜΟ</w:t>
      </w:r>
      <w:r w:rsidR="00C70696">
        <w:rPr>
          <w:rFonts w:ascii="Helvetica Neue" w:hAnsi="Helvetica Neue" w:cs="Helvetica Neue" w:eastAsiaTheme="minorHAnsi"/>
          <w:color w:val="000000"/>
          <w:sz w:val="26"/>
          <w:szCs w:val="26"/>
          <w:lang w:val="en-GB" w:eastAsia="en-US"/>
        </w:rPr>
        <w:t>m</w:t>
      </w:r>
      <w:r w:rsidRPr="00C70696" w:rsidR="00C70696">
        <w:rPr>
          <w:rFonts w:ascii="Helvetica Neue" w:hAnsi="Helvetica Neue" w:cs="Helvetica Neue" w:eastAsiaTheme="minorHAnsi"/>
          <w:color w:val="000000"/>
          <w:sz w:val="26"/>
          <w:szCs w:val="26"/>
          <w:lang w:eastAsia="en-US"/>
        </w:rPr>
        <w:t xml:space="preserve"> ποια είναι η επόμενη κίνηση.   </w:t>
      </w:r>
    </w:p>
    <w:p w:rsidRPr="005705B5" w:rsidR="004F4F66" w:rsidP="00BB4596" w:rsidRDefault="004F4F66" w14:paraId="16DE728B" w14:textId="77777777">
      <w:pPr>
        <w:pStyle w:val="Heading4"/>
        <w:spacing w:before="120" w:line="240" w:lineRule="auto"/>
      </w:pPr>
      <w:bookmarkStart w:name="_Toc215573882" w:id="75"/>
      <w:r w:rsidRPr="005705B5">
        <w:t xml:space="preserve">Κανόνες </w:t>
      </w:r>
      <w:r w:rsidRPr="005705B5" w:rsidR="00CC4725">
        <w:t>κ</w:t>
      </w:r>
      <w:r w:rsidRPr="005705B5">
        <w:t xml:space="preserve">ατά τη </w:t>
      </w:r>
      <w:r w:rsidRPr="005705B5" w:rsidR="00CC4725">
        <w:t>δ</w:t>
      </w:r>
      <w:r w:rsidRPr="005705B5">
        <w:t xml:space="preserve">ιάσωση ή </w:t>
      </w:r>
      <w:r w:rsidRPr="005705B5" w:rsidR="00CC4725">
        <w:t>π</w:t>
      </w:r>
      <w:r w:rsidRPr="005705B5">
        <w:t xml:space="preserve">αρακολούθηση Μεσογειακής </w:t>
      </w:r>
      <w:r w:rsidRPr="005705B5" w:rsidR="00CC4725">
        <w:t>φ</w:t>
      </w:r>
      <w:r w:rsidRPr="005705B5">
        <w:t>ώκιας</w:t>
      </w:r>
      <w:bookmarkEnd w:id="75"/>
    </w:p>
    <w:p w:rsidRPr="007C41EF" w:rsidR="004F4F66" w:rsidP="00BB4596" w:rsidRDefault="004F4F66" w14:paraId="6EDCFE7B" w14:textId="77777777">
      <w:pPr>
        <w:spacing w:before="120"/>
        <w:jc w:val="both"/>
        <w:rPr>
          <w:rStyle w:val="Strong"/>
          <w:rFonts w:ascii="Open Sans" w:hAnsi="Open Sans" w:cs="Open Sans"/>
          <w:b w:val="0"/>
          <w:bCs w:val="0"/>
        </w:rPr>
      </w:pPr>
      <w:r w:rsidRPr="007C41EF">
        <w:rPr>
          <w:rStyle w:val="Strong"/>
          <w:rFonts w:ascii="Open Sans" w:hAnsi="Open Sans" w:cs="Open Sans"/>
          <w:b w:val="0"/>
          <w:bCs w:val="0"/>
        </w:rPr>
        <w:t xml:space="preserve">Για την ασφάλεια του ζώου και των </w:t>
      </w:r>
      <w:proofErr w:type="spellStart"/>
      <w:r w:rsidRPr="007C41EF">
        <w:rPr>
          <w:rStyle w:val="Strong"/>
          <w:rFonts w:ascii="Open Sans" w:hAnsi="Open Sans" w:cs="Open Sans"/>
          <w:b w:val="0"/>
          <w:bCs w:val="0"/>
        </w:rPr>
        <w:t>παρευρισκομένων</w:t>
      </w:r>
      <w:proofErr w:type="spellEnd"/>
      <w:r w:rsidRPr="007C41EF">
        <w:rPr>
          <w:rStyle w:val="Strong"/>
          <w:rFonts w:ascii="Open Sans" w:hAnsi="Open Sans" w:cs="Open Sans"/>
          <w:b w:val="0"/>
          <w:bCs w:val="0"/>
        </w:rPr>
        <w:t>, τηρούνται αυστηρά οι εξής κανόνες:</w:t>
      </w:r>
    </w:p>
    <w:p w:rsidRPr="007C41EF" w:rsidR="00CC4725" w:rsidP="00A51028" w:rsidRDefault="00CC4725" w14:paraId="2F1BB988" w14:textId="77777777">
      <w:pPr>
        <w:pStyle w:val="ListParagraph"/>
        <w:numPr>
          <w:ilvl w:val="0"/>
          <w:numId w:val="30"/>
        </w:numPr>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ιατηρούμε απόσταση τουλάχιστον 30 μέτρων από το ζώο</w:t>
      </w:r>
      <w:r w:rsidRPr="007C41EF">
        <w:rPr>
          <w:rStyle w:val="Strong"/>
          <w:rFonts w:ascii="Open Sans" w:hAnsi="Open Sans" w:cs="Open Sans" w:eastAsiaTheme="minorHAnsi"/>
          <w:b w:val="0"/>
          <w:bCs w:val="0"/>
          <w:kern w:val="0"/>
          <w:lang w:eastAsia="en-GB"/>
        </w:rPr>
        <w:t xml:space="preserve">. </w:t>
      </w:r>
      <w:r w:rsidRPr="00BB4596">
        <w:rPr>
          <w:rStyle w:val="Strong"/>
          <w:rFonts w:ascii="Open Sans" w:hAnsi="Open Sans" w:cs="Open Sans" w:eastAsiaTheme="minorHAnsi"/>
          <w:b w:val="0"/>
          <w:bCs w:val="0"/>
          <w:kern w:val="0"/>
          <w:lang w:eastAsia="en-GB"/>
        </w:rPr>
        <w:t>Δ</w:t>
      </w:r>
      <w:r w:rsidRPr="007C41EF">
        <w:rPr>
          <w:rStyle w:val="Strong"/>
          <w:rFonts w:ascii="Open Sans" w:hAnsi="Open Sans" w:cs="Open Sans" w:eastAsiaTheme="minorHAnsi"/>
          <w:b w:val="0"/>
          <w:bCs w:val="0"/>
          <w:kern w:val="0"/>
          <w:lang w:eastAsia="en-GB"/>
        </w:rPr>
        <w:t>εν πλησιάζουμε (ειδικά τα παιδιά) – η συμπεριφορά του ζώου μπορεί να είναι απρόβλεπτη</w:t>
      </w:r>
      <w:r w:rsidR="00BB4596">
        <w:rPr>
          <w:rStyle w:val="Strong"/>
          <w:rFonts w:ascii="Open Sans" w:hAnsi="Open Sans" w:cs="Open Sans" w:eastAsiaTheme="minorHAnsi"/>
          <w:b w:val="0"/>
          <w:bCs w:val="0"/>
          <w:kern w:val="0"/>
          <w:lang w:eastAsia="en-GB"/>
        </w:rPr>
        <w:t>,</w:t>
      </w:r>
    </w:p>
    <w:p w:rsidRPr="007C41EF" w:rsidR="004F4F66" w:rsidP="00A51028" w:rsidRDefault="00CC4725" w14:paraId="55A97231" w14:textId="77777777">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α</w:t>
      </w:r>
      <w:r w:rsidRPr="007C41EF" w:rsidR="004F4F66">
        <w:rPr>
          <w:rStyle w:val="Strong"/>
          <w:rFonts w:ascii="Open Sans" w:hAnsi="Open Sans" w:cs="Open Sans" w:eastAsiaTheme="minorHAnsi"/>
          <w:b w:val="0"/>
          <w:bCs w:val="0"/>
          <w:kern w:val="0"/>
          <w:lang w:eastAsia="en-GB"/>
        </w:rPr>
        <w:t>ποφεύγουμε κάθε είδους θόρυβο ή ενέργεια που μπορεί να το ενοχλήσει (π.χ. φωνές, ρίψη άμμου, πέτρες, αντικείμενα)</w:t>
      </w:r>
      <w:r w:rsidRPr="007C41EF">
        <w:rPr>
          <w:rStyle w:val="Strong"/>
          <w:rFonts w:ascii="Open Sans" w:hAnsi="Open Sans" w:cs="Open Sans" w:eastAsiaTheme="minorHAnsi"/>
          <w:b w:val="0"/>
          <w:bCs w:val="0"/>
          <w:kern w:val="0"/>
          <w:lang w:eastAsia="en-GB"/>
        </w:rPr>
        <w:t>,</w:t>
      </w:r>
    </w:p>
    <w:p w:rsidRPr="007C41EF" w:rsidR="004F4F66" w:rsidP="00A51028" w:rsidRDefault="00CC4725" w14:paraId="608EAF32" w14:textId="77777777">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 xml:space="preserve">ε βρέχουμε </w:t>
      </w:r>
      <w:r w:rsidRPr="007C41EF">
        <w:rPr>
          <w:rStyle w:val="Strong"/>
          <w:rFonts w:ascii="Open Sans" w:hAnsi="Open Sans" w:cs="Open Sans" w:eastAsiaTheme="minorHAnsi"/>
          <w:b w:val="0"/>
          <w:bCs w:val="0"/>
          <w:kern w:val="0"/>
          <w:lang w:eastAsia="en-GB"/>
        </w:rPr>
        <w:t>το ζώο</w:t>
      </w:r>
      <w:r w:rsidRPr="007C41EF" w:rsidR="004F4F66">
        <w:rPr>
          <w:rStyle w:val="Strong"/>
          <w:rFonts w:ascii="Open Sans" w:hAnsi="Open Sans" w:cs="Open Sans" w:eastAsiaTheme="minorHAnsi"/>
          <w:b w:val="0"/>
          <w:bCs w:val="0"/>
          <w:kern w:val="0"/>
          <w:lang w:eastAsia="en-GB"/>
        </w:rPr>
        <w:t xml:space="preserve"> – αν βρίσκεται εκτός νερού, αυτό σημαίνει ότι επιθυμεί να παραμείνει στεγν</w:t>
      </w:r>
      <w:r w:rsidRPr="007C41EF">
        <w:rPr>
          <w:rStyle w:val="Strong"/>
          <w:rFonts w:ascii="Open Sans" w:hAnsi="Open Sans" w:cs="Open Sans" w:eastAsiaTheme="minorHAnsi"/>
          <w:b w:val="0"/>
          <w:bCs w:val="0"/>
          <w:kern w:val="0"/>
          <w:lang w:eastAsia="en-GB"/>
        </w:rPr>
        <w:t>ό,</w:t>
      </w:r>
    </w:p>
    <w:p w:rsidRPr="007C41EF" w:rsidR="004F4F66" w:rsidP="00A51028" w:rsidRDefault="00CC4725" w14:paraId="5CE3F27F" w14:textId="77777777">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 xml:space="preserve">εν ταΐζουμε ποτέ </w:t>
      </w:r>
      <w:r w:rsidRPr="007C41EF">
        <w:rPr>
          <w:rStyle w:val="Strong"/>
          <w:rFonts w:ascii="Open Sans" w:hAnsi="Open Sans" w:cs="Open Sans" w:eastAsiaTheme="minorHAnsi"/>
          <w:b w:val="0"/>
          <w:bCs w:val="0"/>
          <w:kern w:val="0"/>
          <w:lang w:eastAsia="en-GB"/>
        </w:rPr>
        <w:t>το ζώο</w:t>
      </w:r>
      <w:r w:rsidRPr="007C41EF" w:rsidR="004F4F66">
        <w:rPr>
          <w:rStyle w:val="Strong"/>
          <w:rFonts w:ascii="Open Sans" w:hAnsi="Open Sans" w:cs="Open Sans" w:eastAsiaTheme="minorHAnsi"/>
          <w:b w:val="0"/>
          <w:bCs w:val="0"/>
          <w:kern w:val="0"/>
          <w:lang w:eastAsia="en-GB"/>
        </w:rPr>
        <w:t>, ούτε στη στεριά, ούτε στη θάλασσα</w:t>
      </w:r>
      <w:r w:rsidRPr="007C41EF">
        <w:rPr>
          <w:rStyle w:val="Strong"/>
          <w:rFonts w:ascii="Open Sans" w:hAnsi="Open Sans" w:cs="Open Sans" w:eastAsiaTheme="minorHAnsi"/>
          <w:b w:val="0"/>
          <w:bCs w:val="0"/>
          <w:kern w:val="0"/>
          <w:lang w:eastAsia="en-GB"/>
        </w:rPr>
        <w:t>,</w:t>
      </w:r>
    </w:p>
    <w:p w:rsidRPr="007C41EF" w:rsidR="004F4F66" w:rsidP="00A51028" w:rsidRDefault="00CC4725" w14:paraId="2FDACA1B" w14:textId="77777777">
      <w:pPr>
        <w:pStyle w:val="ListParagraph"/>
        <w:numPr>
          <w:ilvl w:val="0"/>
          <w:numId w:val="30"/>
        </w:numPr>
        <w:spacing w:after="160" w:line="259" w:lineRule="auto"/>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 xml:space="preserve">εν εμποδίζουμε την πρόσβαση </w:t>
      </w:r>
      <w:r w:rsidRPr="007C41EF">
        <w:rPr>
          <w:rStyle w:val="Strong"/>
          <w:rFonts w:ascii="Open Sans" w:hAnsi="Open Sans" w:cs="Open Sans" w:eastAsiaTheme="minorHAnsi"/>
          <w:b w:val="0"/>
          <w:bCs w:val="0"/>
          <w:kern w:val="0"/>
          <w:lang w:eastAsia="en-GB"/>
        </w:rPr>
        <w:t>του ζώου</w:t>
      </w:r>
      <w:r w:rsidRPr="007C41EF" w:rsidR="004F4F66">
        <w:rPr>
          <w:rStyle w:val="Strong"/>
          <w:rFonts w:ascii="Open Sans" w:hAnsi="Open Sans" w:cs="Open Sans" w:eastAsiaTheme="minorHAnsi"/>
          <w:b w:val="0"/>
          <w:bCs w:val="0"/>
          <w:kern w:val="0"/>
          <w:lang w:eastAsia="en-GB"/>
        </w:rPr>
        <w:t xml:space="preserve"> </w:t>
      </w:r>
      <w:r w:rsidRPr="007C41EF">
        <w:rPr>
          <w:rStyle w:val="Strong"/>
          <w:rFonts w:ascii="Open Sans" w:hAnsi="Open Sans" w:cs="Open Sans" w:eastAsiaTheme="minorHAnsi"/>
          <w:b w:val="0"/>
          <w:bCs w:val="0"/>
          <w:kern w:val="0"/>
          <w:lang w:eastAsia="en-GB"/>
        </w:rPr>
        <w:t>σ</w:t>
      </w:r>
      <w:r w:rsidRPr="007C41EF" w:rsidR="004F4F66">
        <w:rPr>
          <w:rStyle w:val="Strong"/>
          <w:rFonts w:ascii="Open Sans" w:hAnsi="Open Sans" w:cs="Open Sans" w:eastAsiaTheme="minorHAnsi"/>
          <w:b w:val="0"/>
          <w:bCs w:val="0"/>
          <w:kern w:val="0"/>
          <w:lang w:eastAsia="en-GB"/>
        </w:rPr>
        <w:t>τη θάλασσα</w:t>
      </w:r>
      <w:r w:rsidRPr="007C41EF">
        <w:rPr>
          <w:rStyle w:val="Strong"/>
          <w:rFonts w:ascii="Open Sans" w:hAnsi="Open Sans" w:cs="Open Sans" w:eastAsiaTheme="minorHAnsi"/>
          <w:b w:val="0"/>
          <w:bCs w:val="0"/>
          <w:kern w:val="0"/>
          <w:lang w:eastAsia="en-GB"/>
        </w:rPr>
        <w:t>,</w:t>
      </w:r>
    </w:p>
    <w:p w:rsidR="004F4F66" w:rsidP="00B06E45" w:rsidRDefault="00CC4725" w14:paraId="77882AB9" w14:textId="6558DE23">
      <w:pPr>
        <w:pStyle w:val="ListParagraph"/>
        <w:numPr>
          <w:ilvl w:val="0"/>
          <w:numId w:val="30"/>
        </w:numPr>
        <w:spacing w:before="120"/>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δ</w:t>
      </w:r>
      <w:r w:rsidRPr="007C41EF" w:rsidR="004F4F66">
        <w:rPr>
          <w:rStyle w:val="Strong"/>
          <w:rFonts w:ascii="Open Sans" w:hAnsi="Open Sans" w:cs="Open Sans" w:eastAsiaTheme="minorHAnsi"/>
          <w:b w:val="0"/>
          <w:bCs w:val="0"/>
          <w:kern w:val="0"/>
          <w:lang w:eastAsia="en-GB"/>
        </w:rPr>
        <w:t>εν επιτρέπουμε σε κατοικίδια να πλησιάσουν το ζώο, καθώς μπορεί να</w:t>
      </w:r>
      <w:r w:rsidRPr="00B06E45" w:rsidR="00B06E45">
        <w:rPr>
          <w:rStyle w:val="Strong"/>
          <w:rFonts w:ascii="Open Sans" w:hAnsi="Open Sans" w:cs="Open Sans" w:eastAsiaTheme="minorHAnsi"/>
          <w:b w:val="0"/>
          <w:bCs w:val="0"/>
          <w:kern w:val="0"/>
          <w:lang w:eastAsia="en-GB"/>
        </w:rPr>
        <w:t xml:space="preserve"> τραυματίσουν τη φώκια ή η φώκια να τα τραυματίσει </w:t>
      </w:r>
      <w:r w:rsidR="00B06E45">
        <w:rPr>
          <w:rStyle w:val="Strong"/>
          <w:rFonts w:ascii="Open Sans" w:hAnsi="Open Sans" w:cs="Open Sans" w:eastAsiaTheme="minorHAnsi"/>
          <w:b w:val="0"/>
          <w:bCs w:val="0"/>
          <w:kern w:val="0"/>
          <w:lang w:eastAsia="en-GB"/>
        </w:rPr>
        <w:t xml:space="preserve">και να </w:t>
      </w:r>
      <w:r w:rsidRPr="007C41EF" w:rsidR="00B06E45">
        <w:rPr>
          <w:rStyle w:val="Strong"/>
          <w:rFonts w:ascii="Open Sans" w:hAnsi="Open Sans" w:cs="Open Sans" w:eastAsiaTheme="minorHAnsi"/>
          <w:b w:val="0"/>
          <w:bCs w:val="0"/>
          <w:kern w:val="0"/>
          <w:lang w:eastAsia="en-GB"/>
        </w:rPr>
        <w:t>μετα</w:t>
      </w:r>
      <w:r w:rsidR="00B06E45">
        <w:rPr>
          <w:rStyle w:val="Strong"/>
          <w:rFonts w:ascii="Open Sans" w:hAnsi="Open Sans" w:cs="Open Sans" w:eastAsiaTheme="minorHAnsi"/>
          <w:b w:val="0"/>
          <w:bCs w:val="0"/>
          <w:kern w:val="0"/>
          <w:lang w:eastAsia="en-GB"/>
        </w:rPr>
        <w:t>δοθούν</w:t>
      </w:r>
      <w:r w:rsidRPr="007C41EF" w:rsidR="004F4F66">
        <w:rPr>
          <w:rStyle w:val="Strong"/>
          <w:rFonts w:ascii="Open Sans" w:hAnsi="Open Sans" w:cs="Open Sans" w:eastAsiaTheme="minorHAnsi"/>
          <w:b w:val="0"/>
          <w:bCs w:val="0"/>
          <w:kern w:val="0"/>
          <w:lang w:eastAsia="en-GB"/>
        </w:rPr>
        <w:t xml:space="preserve"> επικίνδυνες ασθένειες.</w:t>
      </w:r>
    </w:p>
    <w:p w:rsidRPr="00F049D2" w:rsidR="00F049D2" w:rsidP="00F049D2" w:rsidRDefault="00F049D2" w14:paraId="788025D3" w14:textId="5F0BBD5E">
      <w:pPr>
        <w:spacing w:before="120"/>
        <w:jc w:val="both"/>
        <w:rPr>
          <w:rStyle w:val="Strong"/>
          <w:rFonts w:ascii="Open Sans" w:hAnsi="Open Sans" w:cs="Open Sans" w:eastAsiaTheme="minorHAnsi"/>
          <w:b w:val="0"/>
          <w:bCs w:val="0"/>
        </w:rPr>
      </w:pPr>
      <w:r>
        <w:rPr>
          <w:rFonts w:ascii="Helvetica Neue" w:hAnsi="Helvetica Neue" w:cs="Helvetica Neue" w:eastAsiaTheme="minorHAnsi"/>
          <w:color w:val="000000"/>
          <w:sz w:val="26"/>
          <w:szCs w:val="26"/>
          <w:lang w:eastAsia="en-US"/>
        </w:rPr>
        <w:t xml:space="preserve">Είναι </w:t>
      </w:r>
      <w:r w:rsidRPr="00F049D2">
        <w:rPr>
          <w:rFonts w:ascii="Helvetica Neue" w:hAnsi="Helvetica Neue" w:cs="Helvetica Neue" w:eastAsiaTheme="minorHAnsi"/>
          <w:color w:val="000000"/>
          <w:sz w:val="26"/>
          <w:szCs w:val="26"/>
          <w:lang w:eastAsia="en-US"/>
        </w:rPr>
        <w:t>καλό οι πολίτες να ενημερώνονται</w:t>
      </w:r>
      <w:r w:rsidR="00301AD4">
        <w:rPr>
          <w:rFonts w:ascii="Helvetica Neue" w:hAnsi="Helvetica Neue" w:cs="Helvetica Neue" w:eastAsiaTheme="minorHAnsi"/>
          <w:color w:val="000000"/>
          <w:sz w:val="26"/>
          <w:szCs w:val="26"/>
          <w:lang w:eastAsia="en-US"/>
        </w:rPr>
        <w:t>,</w:t>
      </w:r>
      <w:r w:rsidRPr="00F049D2">
        <w:rPr>
          <w:rFonts w:ascii="Helvetica Neue" w:hAnsi="Helvetica Neue" w:cs="Helvetica Neue" w:eastAsiaTheme="minorHAnsi"/>
          <w:color w:val="000000"/>
          <w:sz w:val="26"/>
          <w:szCs w:val="26"/>
          <w:lang w:eastAsia="en-US"/>
        </w:rPr>
        <w:t xml:space="preserve"> </w:t>
      </w:r>
      <w:r>
        <w:rPr>
          <w:rFonts w:ascii="Helvetica Neue" w:hAnsi="Helvetica Neue" w:cs="Helvetica Neue" w:eastAsiaTheme="minorHAnsi"/>
          <w:color w:val="000000"/>
          <w:sz w:val="26"/>
          <w:szCs w:val="26"/>
          <w:lang w:eastAsia="en-US"/>
        </w:rPr>
        <w:t xml:space="preserve">προκειμένου </w:t>
      </w:r>
      <w:r w:rsidRPr="00F049D2">
        <w:rPr>
          <w:rFonts w:ascii="Helvetica Neue" w:hAnsi="Helvetica Neue" w:cs="Helvetica Neue" w:eastAsiaTheme="minorHAnsi"/>
          <w:color w:val="000000"/>
          <w:sz w:val="26"/>
          <w:szCs w:val="26"/>
          <w:lang w:eastAsia="en-US"/>
        </w:rPr>
        <w:t>να πράξουν με βάση τις παραπάνω οδηγίες</w:t>
      </w:r>
      <w:r>
        <w:rPr>
          <w:rFonts w:ascii="Helvetica Neue" w:hAnsi="Helvetica Neue" w:cs="Helvetica Neue" w:eastAsiaTheme="minorHAnsi"/>
          <w:color w:val="000000"/>
          <w:sz w:val="26"/>
          <w:szCs w:val="26"/>
          <w:lang w:eastAsia="en-US"/>
        </w:rPr>
        <w:t>.</w:t>
      </w:r>
    </w:p>
    <w:p w:rsidRPr="007C41EF" w:rsidR="00CC4725" w:rsidP="00BB4596" w:rsidRDefault="004F4F66" w14:paraId="3DDBEEE6" w14:textId="77777777">
      <w:pPr>
        <w:pStyle w:val="Heading4"/>
        <w:spacing w:before="120" w:line="240" w:lineRule="auto"/>
      </w:pPr>
      <w:bookmarkStart w:name="_Toc215573883" w:id="76"/>
      <w:r w:rsidRPr="007C41EF">
        <w:t>Εύρεση ορφανού νεογέννητου</w:t>
      </w:r>
      <w:bookmarkEnd w:id="76"/>
    </w:p>
    <w:p w:rsidRPr="007C41EF" w:rsidR="004F4F66" w:rsidP="00BB4596" w:rsidRDefault="004F4F66" w14:paraId="3968B26A" w14:textId="0EB62B6B">
      <w:pPr>
        <w:spacing w:before="120"/>
        <w:jc w:val="both"/>
        <w:rPr>
          <w:rStyle w:val="Strong"/>
          <w:rFonts w:ascii="Open Sans" w:hAnsi="Open Sans" w:cs="Open Sans"/>
        </w:rPr>
      </w:pPr>
      <w:r w:rsidRPr="007C41EF">
        <w:rPr>
          <w:rStyle w:val="Strong"/>
          <w:rFonts w:ascii="Open Sans" w:hAnsi="Open Sans" w:cs="Open Sans"/>
          <w:b w:val="0"/>
          <w:bCs w:val="0"/>
        </w:rPr>
        <w:t xml:space="preserve">Σε περίπτωση εύρεσης νεογέννητης </w:t>
      </w:r>
      <w:r w:rsidRPr="007C41EF" w:rsidR="00CC4725">
        <w:rPr>
          <w:rStyle w:val="Strong"/>
          <w:rFonts w:ascii="Open Sans" w:hAnsi="Open Sans" w:cs="Open Sans"/>
          <w:b w:val="0"/>
          <w:bCs w:val="0"/>
        </w:rPr>
        <w:t>Μ</w:t>
      </w:r>
      <w:r w:rsidRPr="007C41EF">
        <w:rPr>
          <w:rStyle w:val="Strong"/>
          <w:rFonts w:ascii="Open Sans" w:hAnsi="Open Sans" w:cs="Open Sans"/>
          <w:b w:val="0"/>
          <w:bCs w:val="0"/>
        </w:rPr>
        <w:t xml:space="preserve">εσογειακής φώκιας, είναι ζωτικής σημασίας να </w:t>
      </w:r>
      <w:r w:rsidR="00B06E45">
        <w:rPr>
          <w:rStyle w:val="Strong"/>
          <w:rFonts w:ascii="Open Sans" w:hAnsi="Open Sans" w:cs="Open Sans"/>
          <w:b w:val="0"/>
          <w:bCs w:val="0"/>
        </w:rPr>
        <w:t xml:space="preserve">ενημερωθεί ΑΜΕΣΑ η </w:t>
      </w:r>
      <w:proofErr w:type="spellStart"/>
      <w:r w:rsidR="00B06E45">
        <w:rPr>
          <w:rStyle w:val="Strong"/>
          <w:rFonts w:ascii="Open Sans" w:hAnsi="Open Sans" w:cs="Open Sans"/>
          <w:b w:val="0"/>
          <w:bCs w:val="0"/>
          <w:lang w:val="en-US"/>
        </w:rPr>
        <w:t>MOm</w:t>
      </w:r>
      <w:proofErr w:type="spellEnd"/>
      <w:r w:rsidRPr="004714C8" w:rsidR="00B06E45">
        <w:rPr>
          <w:rStyle w:val="Strong"/>
          <w:rFonts w:ascii="Open Sans" w:hAnsi="Open Sans" w:cs="Open Sans"/>
          <w:b w:val="0"/>
          <w:bCs w:val="0"/>
        </w:rPr>
        <w:t xml:space="preserve"> </w:t>
      </w:r>
      <w:r w:rsidR="00B06E45">
        <w:rPr>
          <w:rStyle w:val="Strong"/>
          <w:rFonts w:ascii="Open Sans" w:hAnsi="Open Sans" w:cs="Open Sans"/>
          <w:b w:val="0"/>
          <w:bCs w:val="0"/>
        </w:rPr>
        <w:t xml:space="preserve">και να ακολουθηθούν πιστά οι οδηγίες που θα δοθούν. </w:t>
      </w:r>
    </w:p>
    <w:p w:rsidRPr="007C41EF" w:rsidR="00D9341B" w:rsidP="00BB4596" w:rsidRDefault="004F4F66" w14:paraId="00916394" w14:textId="77777777">
      <w:pPr>
        <w:pStyle w:val="Heading4"/>
        <w:spacing w:before="120" w:line="240" w:lineRule="auto"/>
      </w:pPr>
      <w:bookmarkStart w:name="_Toc215573884" w:id="77"/>
      <w:r w:rsidRPr="007C41EF">
        <w:t>Διαδικασία Περίθαλψης Μεσογειακής Φώκιας</w:t>
      </w:r>
      <w:bookmarkEnd w:id="77"/>
      <w:r w:rsidRPr="007C41EF" w:rsidR="00D9341B">
        <w:t xml:space="preserve"> </w:t>
      </w:r>
    </w:p>
    <w:p w:rsidRPr="007C41EF" w:rsidR="004F4F66" w:rsidP="00D9341B" w:rsidRDefault="00D9341B" w14:paraId="64A5DAC9" w14:textId="77777777">
      <w:pPr>
        <w:pStyle w:val="ListParagraph"/>
        <w:spacing w:before="120"/>
        <w:ind w:left="0"/>
        <w:jc w:val="both"/>
        <w:rPr>
          <w:rStyle w:val="Strong"/>
          <w:rFonts w:ascii="Open Sans" w:hAnsi="Open Sans" w:cs="Open Sans" w:eastAsiaTheme="minorHAnsi"/>
          <w:b w:val="0"/>
          <w:bCs w:val="0"/>
          <w:kern w:val="0"/>
          <w:lang w:eastAsia="en-GB"/>
        </w:rPr>
      </w:pPr>
      <w:r w:rsidRPr="007C41EF">
        <w:rPr>
          <w:rStyle w:val="Strong"/>
          <w:rFonts w:ascii="Open Sans" w:hAnsi="Open Sans" w:cs="Open Sans" w:eastAsiaTheme="minorHAnsi"/>
          <w:b w:val="0"/>
          <w:bCs w:val="0"/>
          <w:kern w:val="0"/>
          <w:lang w:eastAsia="en-GB"/>
        </w:rPr>
        <w:t>Ο πίνακας που ακολουθεί, αποτυπώνει συνοπτικά τα διαδοχικά βήματα που ακολουθούνται από τη στιγμή της προσκόμισης ενός ζώου στο Κέντρο Περίθαλψης έως</w:t>
      </w:r>
      <w:r w:rsidRPr="00CC4725">
        <w:rPr>
          <w:rStyle w:val="Strong"/>
          <w:rFonts w:ascii="Open Sans" w:hAnsi="Open Sans" w:cs="Open Sans"/>
          <w:b w:val="0"/>
          <w:bCs w:val="0"/>
          <w:sz w:val="22"/>
          <w:szCs w:val="22"/>
          <w:lang w:eastAsia="en-GB"/>
        </w:rPr>
        <w:t xml:space="preserve"> </w:t>
      </w:r>
      <w:r w:rsidRPr="007C41EF">
        <w:rPr>
          <w:rStyle w:val="Strong"/>
          <w:rFonts w:ascii="Open Sans" w:hAnsi="Open Sans" w:cs="Open Sans" w:eastAsiaTheme="minorHAnsi"/>
          <w:b w:val="0"/>
          <w:bCs w:val="0"/>
          <w:kern w:val="0"/>
          <w:lang w:eastAsia="en-GB"/>
        </w:rPr>
        <w:t>και την προετοιμασία για επανένταξη του στο φυσικό του περιβάλλον.</w:t>
      </w:r>
    </w:p>
    <w:p w:rsidR="00D9341B" w:rsidP="00D9341B" w:rsidRDefault="00D9341B" w14:paraId="49C74FCD" w14:textId="77777777">
      <w:pPr>
        <w:pStyle w:val="ListParagraph"/>
        <w:spacing w:before="120"/>
        <w:ind w:left="0"/>
        <w:jc w:val="both"/>
        <w:rPr>
          <w:rStyle w:val="Strong"/>
          <w:rFonts w:eastAsiaTheme="majorEastAsia"/>
          <w:b w:val="0"/>
          <w:bCs w:val="0"/>
          <w:color w:val="2E74B5" w:themeColor="accent1" w:themeShade="BF"/>
          <w:kern w:val="0"/>
        </w:rPr>
      </w:pPr>
    </w:p>
    <w:p w:rsidRPr="004714C8" w:rsidR="00BB4596" w:rsidP="004714C8" w:rsidRDefault="006E2AE3" w14:paraId="7E4D374C" w14:textId="77777777">
      <w:pPr>
        <w:pStyle w:val="Caption"/>
        <w:jc w:val="center"/>
        <w:rPr>
          <w:rStyle w:val="Strong"/>
          <w:rFonts w:ascii="Open Sans" w:hAnsi="Open Sans" w:cs="Open Sans" w:eastAsiaTheme="minorHAnsi"/>
          <w:b w:val="0"/>
          <w:bCs w:val="0"/>
          <w:sz w:val="20"/>
          <w:szCs w:val="20"/>
        </w:rPr>
      </w:pPr>
      <w:r w:rsidRPr="004714C8">
        <w:rPr>
          <w:rStyle w:val="Strong"/>
          <w:rFonts w:ascii="Open Sans" w:hAnsi="Open Sans" w:cs="Open Sans" w:eastAsiaTheme="minorHAnsi"/>
          <w:b w:val="0"/>
          <w:bCs w:val="0"/>
          <w:sz w:val="20"/>
          <w:szCs w:val="20"/>
        </w:rPr>
        <w:t>Πίνακας 3 Βήματα περίθαλψης της Μεσογειακής φώκιας στο Κέντρο Περίθαλψης</w:t>
      </w:r>
    </w:p>
    <w:p w:rsidRPr="006E2AE3" w:rsidR="006E2AE3" w:rsidP="00D9341B" w:rsidRDefault="006E2AE3" w14:paraId="734F57EA" w14:textId="77777777">
      <w:pPr>
        <w:pStyle w:val="ListParagraph"/>
        <w:spacing w:before="120"/>
        <w:ind w:left="0"/>
        <w:jc w:val="both"/>
        <w:rPr>
          <w:rStyle w:val="Strong"/>
          <w:rFonts w:ascii="Open Sans" w:hAnsi="Open Sans" w:cs="Open Sans" w:eastAsiaTheme="minorHAnsi"/>
          <w:b w:val="0"/>
          <w:bCs w:val="0"/>
          <w:kern w:val="0"/>
          <w:sz w:val="22"/>
          <w:szCs w:val="22"/>
          <w:lang w:eastAsia="en-GB"/>
        </w:rPr>
      </w:pPr>
    </w:p>
    <w:tbl>
      <w:tblPr>
        <w:tblW w:w="9936" w:type="dxa"/>
        <w:tblCellSpacing w:w="15" w:type="dxa"/>
        <w:tblInd w:w="-6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Look w:val="04A0" w:firstRow="1" w:lastRow="0" w:firstColumn="1" w:lastColumn="0" w:noHBand="0" w:noVBand="1"/>
      </w:tblPr>
      <w:tblGrid>
        <w:gridCol w:w="4537"/>
        <w:gridCol w:w="5399"/>
      </w:tblGrid>
      <w:tr w:rsidRPr="007C41EF" w:rsidR="00BD6BFB" w:rsidTr="00BD6BFB" w14:paraId="3D190CC5" w14:textId="77777777">
        <w:trPr>
          <w:tblCellSpacing w:w="15" w:type="dxa"/>
        </w:trPr>
        <w:tc>
          <w:tcPr>
            <w:tcW w:w="4492" w:type="dxa"/>
            <w:vAlign w:val="center"/>
            <w:hideMark/>
          </w:tcPr>
          <w:p w:rsidRPr="00BB4596" w:rsidR="004F4F66" w:rsidP="004714C8" w:rsidRDefault="004F4F66" w14:paraId="45ECAF3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853" w:hanging="1853"/>
              <w:jc w:val="center"/>
              <w:rPr>
                <w:rStyle w:val="Strong"/>
                <w:rFonts w:ascii="Open Sans" w:hAnsi="Open Sans" w:eastAsia="Calibri" w:cs="Open Sans"/>
                <w:kern w:val="2"/>
                <w:lang w:eastAsia="en-US"/>
              </w:rPr>
            </w:pPr>
            <w:r w:rsidRPr="00BB4596">
              <w:rPr>
                <w:rStyle w:val="Strong"/>
                <w:rFonts w:ascii="Open Sans" w:hAnsi="Open Sans" w:cs="Open Sans"/>
              </w:rPr>
              <w:t>Στάδιο</w:t>
            </w:r>
          </w:p>
        </w:tc>
        <w:tc>
          <w:tcPr>
            <w:tcW w:w="0" w:type="auto"/>
            <w:vAlign w:val="center"/>
            <w:hideMark/>
          </w:tcPr>
          <w:p w:rsidRPr="00BB4596" w:rsidR="004F4F66" w:rsidP="00CC4725" w:rsidRDefault="004F4F66" w14:paraId="240A603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jc w:val="center"/>
              <w:rPr>
                <w:rStyle w:val="Strong"/>
                <w:rFonts w:ascii="Open Sans" w:hAnsi="Open Sans" w:cs="Open Sans"/>
              </w:rPr>
            </w:pPr>
            <w:r w:rsidRPr="00BB4596">
              <w:rPr>
                <w:rStyle w:val="Strong"/>
                <w:rFonts w:ascii="Open Sans" w:hAnsi="Open Sans" w:cs="Open Sans"/>
              </w:rPr>
              <w:t>Ενέργειες / Διαδικασίες</w:t>
            </w:r>
          </w:p>
        </w:tc>
      </w:tr>
      <w:tr w:rsidRPr="007C41EF" w:rsidR="00BD6BFB" w:rsidTr="00BD6BFB" w14:paraId="1606BCEB" w14:textId="77777777">
        <w:trPr>
          <w:tblCellSpacing w:w="15" w:type="dxa"/>
        </w:trPr>
        <w:tc>
          <w:tcPr>
            <w:tcW w:w="4492" w:type="dxa"/>
            <w:tcBorders>
              <w:top w:val="nil"/>
              <w:left w:val="nil"/>
              <w:bottom w:val="nil"/>
              <w:right w:val="nil"/>
            </w:tcBorders>
            <w:vAlign w:val="center"/>
            <w:hideMark/>
          </w:tcPr>
          <w:p w:rsidRPr="007C41EF" w:rsidR="004F4F66" w:rsidP="004714C8" w:rsidRDefault="004F4F66" w14:paraId="050BBAA9"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52" w:hanging="152"/>
              <w:jc w:val="both"/>
              <w:rPr>
                <w:rStyle w:val="Strong"/>
                <w:rFonts w:ascii="Open Sans" w:hAnsi="Open Sans" w:cs="Open Sans"/>
                <w:b w:val="0"/>
                <w:bCs w:val="0"/>
              </w:rPr>
            </w:pPr>
            <w:r w:rsidRPr="007C41EF">
              <w:rPr>
                <w:rStyle w:val="Strong"/>
                <w:rFonts w:ascii="Open Sans" w:hAnsi="Open Sans" w:cs="Open Sans"/>
                <w:b w:val="0"/>
                <w:bCs w:val="0"/>
              </w:rPr>
              <w:t xml:space="preserve">Αρχική </w:t>
            </w:r>
            <w:r w:rsidRPr="007C41EF" w:rsidR="00D9341B">
              <w:rPr>
                <w:rStyle w:val="Strong"/>
                <w:rFonts w:ascii="Open Sans" w:hAnsi="Open Sans" w:cs="Open Sans"/>
                <w:b w:val="0"/>
                <w:bCs w:val="0"/>
              </w:rPr>
              <w:t>π</w:t>
            </w:r>
            <w:r w:rsidRPr="007C41EF">
              <w:rPr>
                <w:rStyle w:val="Strong"/>
                <w:rFonts w:ascii="Open Sans" w:hAnsi="Open Sans" w:cs="Open Sans"/>
                <w:b w:val="0"/>
                <w:bCs w:val="0"/>
              </w:rPr>
              <w:t>ροσκόμιση-Κλινική εξέταση</w:t>
            </w:r>
          </w:p>
        </w:tc>
        <w:tc>
          <w:tcPr>
            <w:tcW w:w="0" w:type="auto"/>
            <w:vAlign w:val="center"/>
            <w:hideMark/>
          </w:tcPr>
          <w:p w:rsidRPr="007C41EF" w:rsidR="004F4F66" w:rsidP="00CC4725" w:rsidRDefault="004F4F66" w14:paraId="2E0497B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Μέτρηση βάρους, θερμοκρασίας, μήκους</w:t>
            </w:r>
          </w:p>
          <w:p w:rsidRPr="007C41EF" w:rsidR="004F4F66" w:rsidP="00CC4725" w:rsidRDefault="004F4F66" w14:paraId="013E56A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Έλεγχος φύλου, τραυμάτων</w:t>
            </w:r>
          </w:p>
          <w:p w:rsidRPr="007C41EF" w:rsidR="004F4F66" w:rsidP="00CC4725" w:rsidRDefault="004F4F66" w14:paraId="4F8E029A"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Αιμοληψία, ακρόαση, μέτρηση γλυκόζης</w:t>
            </w:r>
          </w:p>
        </w:tc>
      </w:tr>
      <w:tr w:rsidRPr="007C41EF" w:rsidR="00BD6BFB" w:rsidTr="00BD6BFB" w14:paraId="6C33631D" w14:textId="77777777">
        <w:trPr>
          <w:tblCellSpacing w:w="15" w:type="dxa"/>
        </w:trPr>
        <w:tc>
          <w:tcPr>
            <w:tcW w:w="4492" w:type="dxa"/>
            <w:tcBorders>
              <w:top w:val="nil"/>
              <w:left w:val="nil"/>
              <w:bottom w:val="nil"/>
              <w:right w:val="nil"/>
            </w:tcBorders>
            <w:vAlign w:val="center"/>
            <w:hideMark/>
          </w:tcPr>
          <w:p w:rsidRPr="007C41EF" w:rsidR="004F4F66" w:rsidP="004714C8" w:rsidRDefault="004F4F66" w14:paraId="1B8A42B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853" w:hanging="1853"/>
              <w:rPr>
                <w:rStyle w:val="Strong"/>
                <w:rFonts w:ascii="Open Sans" w:hAnsi="Open Sans" w:cs="Open Sans"/>
                <w:b w:val="0"/>
                <w:bCs w:val="0"/>
              </w:rPr>
            </w:pPr>
            <w:r w:rsidRPr="007C41EF">
              <w:rPr>
                <w:rStyle w:val="Strong"/>
                <w:rFonts w:ascii="Open Sans" w:hAnsi="Open Sans" w:cs="Open Sans"/>
                <w:b w:val="0"/>
                <w:bCs w:val="0"/>
              </w:rPr>
              <w:t xml:space="preserve">Δειγματοληψία &amp; Εργαστηριακές </w:t>
            </w:r>
            <w:r w:rsidRPr="007C41EF" w:rsidR="00D9341B">
              <w:rPr>
                <w:rStyle w:val="Strong"/>
                <w:rFonts w:ascii="Open Sans" w:hAnsi="Open Sans" w:cs="Open Sans"/>
                <w:b w:val="0"/>
                <w:bCs w:val="0"/>
              </w:rPr>
              <w:t>ε</w:t>
            </w:r>
            <w:r w:rsidRPr="007C41EF">
              <w:rPr>
                <w:rStyle w:val="Strong"/>
                <w:rFonts w:ascii="Open Sans" w:hAnsi="Open Sans" w:cs="Open Sans"/>
                <w:b w:val="0"/>
                <w:bCs w:val="0"/>
              </w:rPr>
              <w:t>ξετάσεις</w:t>
            </w:r>
          </w:p>
        </w:tc>
        <w:tc>
          <w:tcPr>
            <w:tcW w:w="0" w:type="auto"/>
            <w:vAlign w:val="center"/>
            <w:hideMark/>
          </w:tcPr>
          <w:p w:rsidRPr="007C41EF" w:rsidR="004F4F66" w:rsidP="00CC4725" w:rsidRDefault="004F4F66" w14:paraId="222D201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w:t>
            </w:r>
            <w:proofErr w:type="spellStart"/>
            <w:r w:rsidRPr="007C41EF">
              <w:rPr>
                <w:rStyle w:val="Strong"/>
                <w:rFonts w:ascii="Open Sans" w:hAnsi="Open Sans" w:cs="Open Sans"/>
                <w:b w:val="0"/>
                <w:bCs w:val="0"/>
              </w:rPr>
              <w:t>Swab</w:t>
            </w:r>
            <w:proofErr w:type="spellEnd"/>
            <w:r w:rsidRPr="007C41EF">
              <w:rPr>
                <w:rStyle w:val="Strong"/>
                <w:rFonts w:ascii="Open Sans" w:hAnsi="Open Sans" w:cs="Open Sans"/>
                <w:b w:val="0"/>
                <w:bCs w:val="0"/>
              </w:rPr>
              <w:t xml:space="preserve"> (μύτη, στόμα, πρωκτό)</w:t>
            </w:r>
          </w:p>
          <w:p w:rsidRPr="007C41EF" w:rsidR="004F4F66" w:rsidP="00CC4725" w:rsidRDefault="004F4F66" w14:paraId="38342CFA"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w:t>
            </w:r>
            <w:proofErr w:type="spellStart"/>
            <w:r w:rsidRPr="007C41EF">
              <w:rPr>
                <w:rStyle w:val="Strong"/>
                <w:rFonts w:ascii="Open Sans" w:hAnsi="Open Sans" w:cs="Open Sans"/>
                <w:b w:val="0"/>
                <w:bCs w:val="0"/>
              </w:rPr>
              <w:t>Κοπρανολογική</w:t>
            </w:r>
            <w:proofErr w:type="spellEnd"/>
            <w:r w:rsidRPr="007C41EF">
              <w:rPr>
                <w:rStyle w:val="Strong"/>
                <w:rFonts w:ascii="Open Sans" w:hAnsi="Open Sans" w:cs="Open Sans"/>
                <w:b w:val="0"/>
                <w:bCs w:val="0"/>
              </w:rPr>
              <w:t xml:space="preserve"> εξέταση-έλεγχος παρασίτων</w:t>
            </w:r>
          </w:p>
          <w:p w:rsidRPr="007C41EF" w:rsidR="004F4F66" w:rsidP="00CC4725" w:rsidRDefault="004F4F66" w14:paraId="44AE55E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Ακτινογραφίες θώρακα/κοιλιάς</w:t>
            </w:r>
          </w:p>
          <w:p w:rsidRPr="007C41EF" w:rsidR="004F4F66" w:rsidP="00CC4725" w:rsidRDefault="004F4F66" w14:paraId="6F215128"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Αιματολογικές/Βιοχημικές/</w:t>
            </w:r>
            <w:proofErr w:type="spellStart"/>
            <w:r w:rsidRPr="007C41EF">
              <w:rPr>
                <w:rStyle w:val="Strong"/>
                <w:rFonts w:ascii="Open Sans" w:hAnsi="Open Sans" w:cs="Open Sans"/>
                <w:b w:val="0"/>
                <w:bCs w:val="0"/>
              </w:rPr>
              <w:t>Ιολογικές</w:t>
            </w:r>
            <w:proofErr w:type="spellEnd"/>
            <w:r w:rsidRPr="007C41EF">
              <w:rPr>
                <w:rStyle w:val="Strong"/>
                <w:rFonts w:ascii="Open Sans" w:hAnsi="Open Sans" w:cs="Open Sans"/>
                <w:b w:val="0"/>
                <w:bCs w:val="0"/>
              </w:rPr>
              <w:t>- Καλλιέργειες (εφόσον απαιτείται)</w:t>
            </w:r>
          </w:p>
        </w:tc>
      </w:tr>
      <w:tr w:rsidRPr="007C41EF" w:rsidR="00BD6BFB" w:rsidTr="00BD6BFB" w14:paraId="049861BA" w14:textId="77777777">
        <w:trPr>
          <w:tblCellSpacing w:w="15" w:type="dxa"/>
        </w:trPr>
        <w:tc>
          <w:tcPr>
            <w:tcW w:w="4492" w:type="dxa"/>
            <w:tcBorders>
              <w:top w:val="nil"/>
              <w:left w:val="nil"/>
              <w:bottom w:val="nil"/>
              <w:right w:val="nil"/>
            </w:tcBorders>
            <w:vAlign w:val="center"/>
            <w:hideMark/>
          </w:tcPr>
          <w:p w:rsidRPr="007C41EF" w:rsidR="004F4F66" w:rsidP="004714C8" w:rsidRDefault="004F4F66" w14:paraId="0A6E4BD8"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853" w:hanging="1853"/>
              <w:rPr>
                <w:rStyle w:val="Strong"/>
                <w:rFonts w:ascii="Open Sans" w:hAnsi="Open Sans" w:cs="Open Sans"/>
                <w:b w:val="0"/>
                <w:bCs w:val="0"/>
              </w:rPr>
            </w:pPr>
            <w:r w:rsidRPr="007C41EF">
              <w:rPr>
                <w:rStyle w:val="Strong"/>
                <w:rFonts w:ascii="Open Sans" w:hAnsi="Open Sans" w:cs="Open Sans"/>
                <w:b w:val="0"/>
                <w:bCs w:val="0"/>
              </w:rPr>
              <w:t>1</w:t>
            </w:r>
            <w:r w:rsidRPr="007C41EF">
              <w:rPr>
                <w:rStyle w:val="Strong"/>
                <w:rFonts w:ascii="Open Sans" w:hAnsi="Open Sans" w:cs="Open Sans"/>
                <w:b w:val="0"/>
                <w:bCs w:val="0"/>
                <w:vertAlign w:val="superscript"/>
              </w:rPr>
              <w:t>ο</w:t>
            </w:r>
            <w:r w:rsidRPr="007C41EF">
              <w:rPr>
                <w:rStyle w:val="Strong"/>
                <w:rFonts w:ascii="Open Sans" w:hAnsi="Open Sans" w:cs="Open Sans"/>
                <w:b w:val="0"/>
                <w:bCs w:val="0"/>
              </w:rPr>
              <w:t xml:space="preserve"> Στάδιο Περίθαλψης </w:t>
            </w:r>
          </w:p>
          <w:p w:rsidRPr="007C41EF" w:rsidR="004F4F66" w:rsidP="00BD6BFB" w:rsidRDefault="004F4F66" w14:paraId="44605E2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853" w:hanging="1853"/>
              <w:jc w:val="both"/>
              <w:rPr>
                <w:rStyle w:val="Strong"/>
                <w:rFonts w:ascii="Open Sans" w:hAnsi="Open Sans" w:cs="Open Sans"/>
                <w:b w:val="0"/>
                <w:bCs w:val="0"/>
              </w:rPr>
            </w:pPr>
            <w:r w:rsidRPr="007C41EF">
              <w:rPr>
                <w:rStyle w:val="Strong"/>
                <w:rFonts w:ascii="Open Sans" w:hAnsi="Open Sans" w:cs="Open Sans"/>
                <w:b w:val="0"/>
                <w:bCs w:val="0"/>
              </w:rPr>
              <w:t>(αναμονή αποτελεσμάτων εξετάσεων)</w:t>
            </w:r>
          </w:p>
        </w:tc>
        <w:tc>
          <w:tcPr>
            <w:tcW w:w="0" w:type="auto"/>
            <w:vAlign w:val="center"/>
            <w:hideMark/>
          </w:tcPr>
          <w:p w:rsidRPr="007C41EF" w:rsidR="004F4F66" w:rsidP="00CC4725" w:rsidRDefault="004F4F66" w14:paraId="40080ED3"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Απομόνωση ζώου</w:t>
            </w:r>
          </w:p>
          <w:p w:rsidRPr="007C41EF" w:rsidR="004F4F66" w:rsidP="00CC4725" w:rsidRDefault="004F4F66" w14:paraId="102D91A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Όχι πρόσβαση στο νερό</w:t>
            </w:r>
          </w:p>
          <w:p w:rsidRPr="007C41EF" w:rsidR="004F4F66" w:rsidP="00CC4725" w:rsidRDefault="004F4F66" w14:paraId="3F39040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Σίτιση με σωλήνα (≈6 γεύματα/ημέρα) – Ηλεκτρολύτες, </w:t>
            </w:r>
            <w:proofErr w:type="spellStart"/>
            <w:r w:rsidRPr="007C41EF">
              <w:rPr>
                <w:rStyle w:val="Strong"/>
                <w:rFonts w:ascii="Open Sans" w:hAnsi="Open Sans" w:cs="Open Sans"/>
                <w:b w:val="0"/>
                <w:bCs w:val="0"/>
              </w:rPr>
              <w:t>ψαροπολτός</w:t>
            </w:r>
            <w:proofErr w:type="spellEnd"/>
          </w:p>
          <w:p w:rsidRPr="007C41EF" w:rsidR="004F4F66" w:rsidP="00CC4725" w:rsidRDefault="004F4F66" w14:paraId="095BD337"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Παρακολούθηση γλυκόζης, βάρους</w:t>
            </w:r>
          </w:p>
          <w:p w:rsidRPr="007C41EF" w:rsidR="004F4F66" w:rsidP="00CC4725" w:rsidRDefault="004F4F66" w14:paraId="22C29C94"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Περιποίηση αφαλού (2x/ημέρα)</w:t>
            </w:r>
          </w:p>
          <w:p w:rsidRPr="007C41EF" w:rsidR="004F4F66" w:rsidP="00CC4725" w:rsidRDefault="004F4F66" w14:paraId="1EFDAB11"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Χορήγηση βιταμινών/φαρμάκων</w:t>
            </w:r>
          </w:p>
        </w:tc>
      </w:tr>
      <w:tr w:rsidRPr="007C41EF" w:rsidR="00BD6BFB" w:rsidTr="00BD6BFB" w14:paraId="50F826C7" w14:textId="77777777">
        <w:trPr>
          <w:tblCellSpacing w:w="15" w:type="dxa"/>
        </w:trPr>
        <w:tc>
          <w:tcPr>
            <w:tcW w:w="4492" w:type="dxa"/>
            <w:tcBorders>
              <w:top w:val="nil"/>
              <w:left w:val="nil"/>
              <w:bottom w:val="nil"/>
              <w:right w:val="nil"/>
            </w:tcBorders>
            <w:vAlign w:val="center"/>
            <w:hideMark/>
          </w:tcPr>
          <w:p w:rsidRPr="007C41EF" w:rsidR="004F4F66" w:rsidP="004714C8" w:rsidRDefault="004F4F66" w14:paraId="64E9D909"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853" w:hanging="1853"/>
              <w:rPr>
                <w:rStyle w:val="Strong"/>
                <w:rFonts w:ascii="Open Sans" w:hAnsi="Open Sans" w:cs="Open Sans"/>
                <w:b w:val="0"/>
                <w:bCs w:val="0"/>
              </w:rPr>
            </w:pPr>
            <w:r w:rsidRPr="007C41EF">
              <w:rPr>
                <w:rStyle w:val="Strong"/>
                <w:rFonts w:ascii="Open Sans" w:hAnsi="Open Sans" w:cs="Open Sans"/>
                <w:b w:val="0"/>
                <w:bCs w:val="0"/>
              </w:rPr>
              <w:t>2</w:t>
            </w:r>
            <w:r w:rsidRPr="007C41EF">
              <w:rPr>
                <w:rStyle w:val="Strong"/>
                <w:rFonts w:ascii="Open Sans" w:hAnsi="Open Sans" w:cs="Open Sans"/>
                <w:b w:val="0"/>
                <w:bCs w:val="0"/>
                <w:vertAlign w:val="superscript"/>
              </w:rPr>
              <w:t>ο</w:t>
            </w:r>
            <w:r w:rsidRPr="007C41EF">
              <w:rPr>
                <w:rStyle w:val="Strong"/>
                <w:rFonts w:ascii="Open Sans" w:hAnsi="Open Sans" w:cs="Open Sans"/>
                <w:b w:val="0"/>
                <w:bCs w:val="0"/>
              </w:rPr>
              <w:t xml:space="preserve"> Στάδιο Περίθαλψης</w:t>
            </w:r>
          </w:p>
        </w:tc>
        <w:tc>
          <w:tcPr>
            <w:tcW w:w="0" w:type="auto"/>
            <w:vAlign w:val="center"/>
            <w:hideMark/>
          </w:tcPr>
          <w:p w:rsidRPr="007C41EF" w:rsidR="004F4F66" w:rsidP="00CC4725" w:rsidRDefault="004F4F66" w14:paraId="7A381E82"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Μερική πρόσβαση στο νερό</w:t>
            </w:r>
          </w:p>
          <w:p w:rsidRPr="007C41EF" w:rsidR="004F4F66" w:rsidP="00CC4725" w:rsidRDefault="004F4F66" w14:paraId="55F7652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Σίτιση 4–5 φορές/ημέρα - Ηλεκτρολύτες, </w:t>
            </w:r>
            <w:proofErr w:type="spellStart"/>
            <w:r w:rsidRPr="007C41EF">
              <w:rPr>
                <w:rStyle w:val="Strong"/>
                <w:rFonts w:ascii="Open Sans" w:hAnsi="Open Sans" w:cs="Open Sans"/>
                <w:b w:val="0"/>
                <w:bCs w:val="0"/>
              </w:rPr>
              <w:t>ψαροπολτός</w:t>
            </w:r>
            <w:proofErr w:type="spellEnd"/>
          </w:p>
          <w:p w:rsidRPr="007C41EF" w:rsidR="004F4F66" w:rsidP="00CC4725" w:rsidRDefault="004F4F66" w14:paraId="0EF1443F"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Περιποίηση αφαλού (αν είναι ακόμα ανοιχτός)</w:t>
            </w:r>
          </w:p>
          <w:p w:rsidRPr="007C41EF" w:rsidR="004F4F66" w:rsidP="00CC4725" w:rsidRDefault="004F4F66" w14:paraId="58D3D0A5"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Συχνός έλεγχος βάρους, </w:t>
            </w:r>
            <w:proofErr w:type="spellStart"/>
            <w:r w:rsidRPr="007C41EF">
              <w:rPr>
                <w:rStyle w:val="Strong"/>
                <w:rFonts w:ascii="Open Sans" w:hAnsi="Open Sans" w:cs="Open Sans"/>
                <w:b w:val="0"/>
                <w:bCs w:val="0"/>
              </w:rPr>
              <w:t>check-up</w:t>
            </w:r>
            <w:proofErr w:type="spellEnd"/>
          </w:p>
        </w:tc>
      </w:tr>
      <w:tr w:rsidRPr="007C41EF" w:rsidR="00BD6BFB" w:rsidTr="00BD6BFB" w14:paraId="63470CF4" w14:textId="77777777">
        <w:trPr>
          <w:tblCellSpacing w:w="15" w:type="dxa"/>
        </w:trPr>
        <w:tc>
          <w:tcPr>
            <w:tcW w:w="4492" w:type="dxa"/>
            <w:tcBorders>
              <w:top w:val="nil"/>
              <w:left w:val="nil"/>
              <w:bottom w:val="nil"/>
              <w:right w:val="nil"/>
            </w:tcBorders>
            <w:vAlign w:val="center"/>
            <w:hideMark/>
          </w:tcPr>
          <w:p w:rsidRPr="007C41EF" w:rsidR="004F4F66" w:rsidP="004714C8" w:rsidRDefault="004F4F66" w14:paraId="5AF47C27" w14:textId="77777777">
            <w:pPr>
              <w:pBdr>
                <w:top w:val="single" w:color="auto" w:sz="4" w:space="1"/>
                <w:left w:val="single" w:color="auto" w:sz="4" w:space="4"/>
                <w:bottom w:val="single" w:color="auto" w:sz="4" w:space="1"/>
                <w:right w:val="single" w:color="auto" w:sz="4" w:space="4"/>
                <w:between w:val="single" w:color="auto" w:sz="4" w:space="1"/>
                <w:bar w:val="single" w:color="auto" w:sz="4"/>
              </w:pBdr>
              <w:ind w:left="1853" w:hanging="1853"/>
              <w:rPr>
                <w:rStyle w:val="Strong"/>
                <w:rFonts w:ascii="Open Sans" w:hAnsi="Open Sans" w:cs="Open Sans"/>
                <w:b w:val="0"/>
                <w:bCs w:val="0"/>
              </w:rPr>
            </w:pPr>
            <w:r w:rsidRPr="007C41EF">
              <w:rPr>
                <w:rStyle w:val="Strong"/>
                <w:rFonts w:ascii="Open Sans" w:hAnsi="Open Sans" w:cs="Open Sans"/>
                <w:b w:val="0"/>
                <w:bCs w:val="0"/>
              </w:rPr>
              <w:t>3</w:t>
            </w:r>
            <w:r w:rsidRPr="007C41EF">
              <w:rPr>
                <w:rStyle w:val="Strong"/>
                <w:rFonts w:ascii="Open Sans" w:hAnsi="Open Sans" w:cs="Open Sans"/>
                <w:b w:val="0"/>
                <w:bCs w:val="0"/>
                <w:vertAlign w:val="superscript"/>
              </w:rPr>
              <w:t>ο</w:t>
            </w:r>
            <w:r w:rsidRPr="007C41EF">
              <w:rPr>
                <w:rStyle w:val="Strong"/>
                <w:rFonts w:ascii="Open Sans" w:hAnsi="Open Sans" w:cs="Open Sans"/>
                <w:b w:val="0"/>
                <w:bCs w:val="0"/>
              </w:rPr>
              <w:t xml:space="preserve"> Στάδιο Περίθαλψης</w:t>
            </w:r>
          </w:p>
        </w:tc>
        <w:tc>
          <w:tcPr>
            <w:tcW w:w="0" w:type="auto"/>
            <w:vAlign w:val="center"/>
            <w:hideMark/>
          </w:tcPr>
          <w:p w:rsidRPr="007C41EF" w:rsidR="004F4F66" w:rsidP="00CC4725" w:rsidRDefault="004F4F66" w14:paraId="704BD887"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Αυξημένος χρόνος στο νερό</w:t>
            </w:r>
          </w:p>
          <w:p w:rsidRPr="007C41EF" w:rsidR="004F4F66" w:rsidP="00CC4725" w:rsidRDefault="004F4F66" w14:paraId="28BEB69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Σίτιση 2–3 φορές/ημέρα με </w:t>
            </w:r>
            <w:proofErr w:type="spellStart"/>
            <w:r w:rsidRPr="007C41EF">
              <w:rPr>
                <w:rStyle w:val="Strong"/>
                <w:rFonts w:ascii="Open Sans" w:hAnsi="Open Sans" w:cs="Open Sans"/>
                <w:b w:val="0"/>
                <w:bCs w:val="0"/>
              </w:rPr>
              <w:t>ψαροπολτό</w:t>
            </w:r>
            <w:proofErr w:type="spellEnd"/>
            <w:r w:rsidRPr="007C41EF">
              <w:rPr>
                <w:rStyle w:val="Strong"/>
                <w:rFonts w:ascii="Open Sans" w:hAnsi="Open Sans" w:cs="Open Sans"/>
                <w:b w:val="0"/>
                <w:bCs w:val="0"/>
              </w:rPr>
              <w:t xml:space="preserve"> + μικρά φιλέτα, ηλεκτρολύτες</w:t>
            </w:r>
          </w:p>
          <w:p w:rsidRPr="007C41EF" w:rsidR="004F4F66" w:rsidP="00CC4725" w:rsidRDefault="004F4F66" w14:paraId="3770A3BD"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Λιγότερο συχνός έλεγχος βάρους</w:t>
            </w:r>
          </w:p>
          <w:p w:rsidRPr="007C41EF" w:rsidR="004F4F66" w:rsidP="00CC4725" w:rsidRDefault="004F4F66" w14:paraId="7746696A"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w:t>
            </w:r>
            <w:proofErr w:type="spellStart"/>
            <w:r w:rsidRPr="007C41EF">
              <w:rPr>
                <w:rStyle w:val="Strong"/>
                <w:rFonts w:ascii="Open Sans" w:hAnsi="Open Sans" w:cs="Open Sans"/>
                <w:b w:val="0"/>
                <w:bCs w:val="0"/>
              </w:rPr>
              <w:t>Check-up</w:t>
            </w:r>
            <w:proofErr w:type="spellEnd"/>
            <w:r w:rsidRPr="007C41EF">
              <w:rPr>
                <w:rStyle w:val="Strong"/>
                <w:rFonts w:ascii="Open Sans" w:hAnsi="Open Sans" w:cs="Open Sans"/>
                <w:b w:val="0"/>
                <w:bCs w:val="0"/>
              </w:rPr>
              <w:t xml:space="preserve"> μόνο αν απαιτείται</w:t>
            </w:r>
          </w:p>
        </w:tc>
      </w:tr>
      <w:tr w:rsidRPr="007C41EF" w:rsidR="00BD6BFB" w:rsidTr="00BD6BFB" w14:paraId="4912B5C2" w14:textId="77777777">
        <w:trPr>
          <w:tblCellSpacing w:w="15" w:type="dxa"/>
        </w:trPr>
        <w:tc>
          <w:tcPr>
            <w:tcW w:w="4492" w:type="dxa"/>
            <w:tcBorders>
              <w:top w:val="nil"/>
              <w:left w:val="nil"/>
              <w:bottom w:val="nil"/>
              <w:right w:val="nil"/>
            </w:tcBorders>
            <w:vAlign w:val="center"/>
            <w:hideMark/>
          </w:tcPr>
          <w:p w:rsidRPr="007C41EF" w:rsidR="004F4F66" w:rsidP="00BD6BFB" w:rsidRDefault="004F4F66" w14:paraId="37C8D9D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4</w:t>
            </w:r>
            <w:r w:rsidRPr="007C41EF">
              <w:rPr>
                <w:rStyle w:val="Strong"/>
                <w:rFonts w:ascii="Open Sans" w:hAnsi="Open Sans" w:cs="Open Sans"/>
                <w:b w:val="0"/>
                <w:bCs w:val="0"/>
                <w:vertAlign w:val="superscript"/>
              </w:rPr>
              <w:t>ο</w:t>
            </w:r>
            <w:r w:rsidRPr="007C41EF">
              <w:rPr>
                <w:rStyle w:val="Strong"/>
                <w:rFonts w:ascii="Open Sans" w:hAnsi="Open Sans" w:cs="Open Sans"/>
                <w:b w:val="0"/>
                <w:bCs w:val="0"/>
              </w:rPr>
              <w:t xml:space="preserve"> Στάδιο Περίθαλψης (Προετοιμασία επανένταξης)</w:t>
            </w:r>
          </w:p>
        </w:tc>
        <w:tc>
          <w:tcPr>
            <w:tcW w:w="0" w:type="auto"/>
            <w:vAlign w:val="center"/>
            <w:hideMark/>
          </w:tcPr>
          <w:p w:rsidRPr="007C41EF" w:rsidR="004F4F66" w:rsidP="00CC4725" w:rsidRDefault="004F4F66" w14:paraId="2F58CCFE"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Συνεχής (24h) πρόσβαση στο νερό</w:t>
            </w:r>
          </w:p>
          <w:p w:rsidRPr="007C41EF" w:rsidR="004F4F66" w:rsidP="00CC4725" w:rsidRDefault="004F4F66" w14:paraId="7CBCEA3C"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Σίτιση με μεγάλα φιλέτα (2–3/ημέρα)</w:t>
            </w:r>
          </w:p>
          <w:p w:rsidRPr="007C41EF" w:rsidR="004F4F66" w:rsidP="00CC4725" w:rsidRDefault="004F4F66" w14:paraId="76730850"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Λιγότερο συχνός έλεγχος βάρους</w:t>
            </w:r>
          </w:p>
          <w:p w:rsidRPr="007C41EF" w:rsidR="004F4F66" w:rsidP="00CC4725" w:rsidRDefault="004F4F66" w14:paraId="3612E378" w14:textId="77777777">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w:t>
            </w:r>
            <w:proofErr w:type="spellStart"/>
            <w:r w:rsidRPr="007C41EF">
              <w:rPr>
                <w:rStyle w:val="Strong"/>
                <w:rFonts w:ascii="Open Sans" w:hAnsi="Open Sans" w:cs="Open Sans"/>
                <w:b w:val="0"/>
                <w:bCs w:val="0"/>
              </w:rPr>
              <w:t>Check-up</w:t>
            </w:r>
            <w:proofErr w:type="spellEnd"/>
            <w:r w:rsidRPr="007C41EF">
              <w:rPr>
                <w:rStyle w:val="Strong"/>
                <w:rFonts w:ascii="Open Sans" w:hAnsi="Open Sans" w:cs="Open Sans"/>
                <w:b w:val="0"/>
                <w:bCs w:val="0"/>
              </w:rPr>
              <w:t xml:space="preserve"> μόνο αν απαιτείται</w:t>
            </w:r>
          </w:p>
          <w:p w:rsidRPr="007C41EF" w:rsidR="004F4F66" w:rsidP="00CC4725" w:rsidRDefault="004F4F66" w14:paraId="0DAD368F" w14:textId="782B459E">
            <w:pPr>
              <w:pBdr>
                <w:top w:val="single" w:color="auto" w:sz="4" w:space="1"/>
                <w:left w:val="single" w:color="auto" w:sz="4" w:space="4"/>
                <w:bottom w:val="single" w:color="auto" w:sz="4" w:space="1"/>
                <w:right w:val="single" w:color="auto" w:sz="4" w:space="4"/>
                <w:between w:val="single" w:color="auto" w:sz="4" w:space="1"/>
                <w:bar w:val="single" w:color="auto" w:sz="4"/>
              </w:pBdr>
              <w:rPr>
                <w:rStyle w:val="Strong"/>
                <w:rFonts w:ascii="Open Sans" w:hAnsi="Open Sans" w:cs="Open Sans"/>
                <w:b w:val="0"/>
                <w:bCs w:val="0"/>
              </w:rPr>
            </w:pPr>
            <w:r w:rsidRPr="007C41EF">
              <w:rPr>
                <w:rStyle w:val="Strong"/>
                <w:rFonts w:ascii="Open Sans" w:hAnsi="Open Sans" w:cs="Open Sans"/>
                <w:b w:val="0"/>
                <w:bCs w:val="0"/>
              </w:rPr>
              <w:t xml:space="preserve">- Τοποθέτηση </w:t>
            </w:r>
            <w:proofErr w:type="spellStart"/>
            <w:r w:rsidRPr="007C41EF">
              <w:rPr>
                <w:rStyle w:val="Strong"/>
                <w:rFonts w:ascii="Open Sans" w:hAnsi="Open Sans" w:cs="Open Sans"/>
                <w:b w:val="0"/>
                <w:bCs w:val="0"/>
              </w:rPr>
              <w:t>chip</w:t>
            </w:r>
            <w:proofErr w:type="spellEnd"/>
            <w:r w:rsidRPr="007C41EF">
              <w:rPr>
                <w:rStyle w:val="Strong"/>
                <w:rFonts w:ascii="Open Sans" w:hAnsi="Open Sans" w:cs="Open Sans"/>
                <w:b w:val="0"/>
                <w:bCs w:val="0"/>
              </w:rPr>
              <w:t xml:space="preserve"> (υποδόρια)</w:t>
            </w:r>
            <w:r w:rsidR="00F049D2">
              <w:rPr>
                <w:rStyle w:val="Strong"/>
                <w:rFonts w:ascii="Open Sans" w:hAnsi="Open Sans" w:cs="Open Sans"/>
                <w:b w:val="0"/>
                <w:bCs w:val="0"/>
              </w:rPr>
              <w:t>,</w:t>
            </w:r>
            <w:r w:rsidRPr="007C41EF">
              <w:rPr>
                <w:rStyle w:val="Strong"/>
                <w:rFonts w:ascii="Open Sans" w:hAnsi="Open Sans" w:cs="Open Sans"/>
                <w:b w:val="0"/>
                <w:bCs w:val="0"/>
              </w:rPr>
              <w:t xml:space="preserve"> </w:t>
            </w:r>
            <w:r w:rsidR="00F049D2">
              <w:rPr>
                <w:rStyle w:val="Strong"/>
                <w:rFonts w:ascii="Open Sans" w:hAnsi="Open Sans" w:cs="Open Sans"/>
                <w:b w:val="0"/>
                <w:bCs w:val="0"/>
              </w:rPr>
              <w:t>π</w:t>
            </w:r>
            <w:r w:rsidRPr="00F049D2" w:rsidR="00F049D2">
              <w:rPr>
                <w:rStyle w:val="Strong"/>
                <w:rFonts w:ascii="Open Sans" w:hAnsi="Open Sans" w:cs="Open Sans"/>
                <w:b w:val="0"/>
                <w:bCs w:val="0"/>
              </w:rPr>
              <w:t>ομπού</w:t>
            </w:r>
            <w:r w:rsidR="00F049D2">
              <w:rPr>
                <w:rStyle w:val="Strong"/>
                <w:rFonts w:ascii="Open Sans" w:hAnsi="Open Sans" w:cs="Open Sans"/>
              </w:rPr>
              <w:t xml:space="preserve"> </w:t>
            </w:r>
            <w:r w:rsidRPr="007C41EF">
              <w:rPr>
                <w:rStyle w:val="Strong"/>
                <w:rFonts w:ascii="Open Sans" w:hAnsi="Open Sans" w:cs="Open Sans"/>
                <w:b w:val="0"/>
                <w:bCs w:val="0"/>
              </w:rPr>
              <w:t xml:space="preserve">και </w:t>
            </w:r>
            <w:proofErr w:type="spellStart"/>
            <w:r w:rsidRPr="007C41EF">
              <w:rPr>
                <w:rStyle w:val="Strong"/>
                <w:rFonts w:ascii="Open Sans" w:hAnsi="Open Sans" w:cs="Open Sans"/>
                <w:b w:val="0"/>
                <w:bCs w:val="0"/>
              </w:rPr>
              <w:t>tag</w:t>
            </w:r>
            <w:proofErr w:type="spellEnd"/>
            <w:r w:rsidRPr="007C41EF">
              <w:rPr>
                <w:rStyle w:val="Strong"/>
                <w:rFonts w:ascii="Open Sans" w:hAnsi="Open Sans" w:cs="Open Sans"/>
                <w:b w:val="0"/>
                <w:bCs w:val="0"/>
              </w:rPr>
              <w:t xml:space="preserve"> (στα οπίσθια πτερύγια)</w:t>
            </w:r>
          </w:p>
        </w:tc>
      </w:tr>
    </w:tbl>
    <w:p w:rsidR="00D734C7" w:rsidP="00D734C7" w:rsidRDefault="00D734C7" w14:paraId="6DD3BAF3" w14:textId="77777777">
      <w:pPr>
        <w:ind w:left="284"/>
        <w:rPr>
          <w:rFonts w:ascii="Open Sans" w:hAnsi="Open Sans" w:cs="Open Sans"/>
        </w:rPr>
      </w:pPr>
    </w:p>
    <w:p w:rsidRPr="00EA7179" w:rsidR="007A39F2" w:rsidP="00EA7179" w:rsidRDefault="007A39F2" w14:paraId="58BAEB29" w14:textId="77777777">
      <w:pPr>
        <w:pStyle w:val="Heading3"/>
        <w:jc w:val="both"/>
        <w:rPr>
          <w:rFonts w:ascii="Open Sans" w:hAnsi="Open Sans" w:cs="Open Sans"/>
        </w:rPr>
      </w:pPr>
      <w:bookmarkStart w:name="_Toc215573885" w:id="78"/>
      <w:r w:rsidRPr="00EA7179">
        <w:rPr>
          <w:rFonts w:ascii="Open Sans" w:hAnsi="Open Sans" w:cs="Open Sans"/>
        </w:rPr>
        <w:t>Το μέλλον της Μεσογειακής φώκιας. Ανάγκες και συμμετοχή του Ο.ΦΥ.ΠΕ.Κ.Α.</w:t>
      </w:r>
      <w:bookmarkEnd w:id="78"/>
      <w:r w:rsidRPr="00EA7179">
        <w:rPr>
          <w:rFonts w:ascii="Open Sans" w:hAnsi="Open Sans" w:cs="Open Sans"/>
        </w:rPr>
        <w:t xml:space="preserve"> </w:t>
      </w:r>
    </w:p>
    <w:p w:rsidRPr="00A406BC" w:rsidR="007A39F2" w:rsidP="007A39F2" w:rsidRDefault="007A39F2" w14:paraId="15DC61DC"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Μεσογειακή φώκια αποτελεί ένα από τα πιο εμβληματικά και απειλούμενα είδη της θαλάσσιας πανίδας στην Ελλάδα. Είναι συμβολικό είδος της βιοποικιλότητας της χώρας </w:t>
      </w:r>
      <w:r>
        <w:rPr>
          <w:rFonts w:ascii="Open Sans" w:hAnsi="Open Sans" w:cs="Open Sans"/>
        </w:rPr>
        <w:t>μας και</w:t>
      </w:r>
      <w:r w:rsidRPr="00A406BC">
        <w:rPr>
          <w:rFonts w:ascii="Open Sans" w:hAnsi="Open Sans" w:cs="Open Sans"/>
        </w:rPr>
        <w:t xml:space="preserve"> τα τελευταία χρόνια, παρουσιάζει σημάδια ανάκαμψης. Η παρουσία και παρατήρησή της σε διάφορες περιοχές της επικράτειας αποτελεί απόδειξη της βελτίωσης αυτής.</w:t>
      </w:r>
    </w:p>
    <w:p w:rsidR="007A39F2" w:rsidP="007A39F2" w:rsidRDefault="007A39F2" w14:paraId="42A2DFDB" w14:textId="571B48AD">
      <w:pPr>
        <w:pStyle w:val="NormalWeb"/>
        <w:spacing w:before="120" w:beforeAutospacing="0" w:after="0" w:afterAutospacing="0"/>
        <w:jc w:val="both"/>
        <w:rPr>
          <w:rFonts w:ascii="Open Sans" w:hAnsi="Open Sans" w:cs="Open Sans"/>
        </w:rPr>
      </w:pPr>
      <w:r w:rsidRPr="00A406BC">
        <w:rPr>
          <w:rFonts w:ascii="Open Sans" w:hAnsi="Open Sans" w:cs="Open Sans"/>
        </w:rPr>
        <w:t xml:space="preserve">Καθώς η κατάσταση του είδους συνεχίζει να βελτιώνεται, αυξάνονται και οι ανάγκες διαχείρισής του. Για τον λόγο αυτό, η συνεργασία μεταξύ των αρμόδιων φορέων και ειδικότερα της </w:t>
      </w:r>
      <w:proofErr w:type="spellStart"/>
      <w:r w:rsidRPr="00A406BC" w:rsidR="00B06E45">
        <w:rPr>
          <w:rFonts w:ascii="Open Sans" w:hAnsi="Open Sans" w:cs="Open Sans"/>
        </w:rPr>
        <w:t>MOm</w:t>
      </w:r>
      <w:proofErr w:type="spellEnd"/>
      <w:r w:rsidR="00B06E45">
        <w:rPr>
          <w:rFonts w:ascii="Open Sans" w:hAnsi="Open Sans" w:cs="Open Sans"/>
        </w:rPr>
        <w:t>/</w:t>
      </w:r>
      <w:r w:rsidRPr="00A406BC">
        <w:rPr>
          <w:rFonts w:ascii="Open Sans" w:hAnsi="Open Sans" w:cs="Open Sans"/>
        </w:rPr>
        <w:t>Εταιρείας για τη Μελέτη και Προστασία της Μεσογειακής Φώκιας</w:t>
      </w:r>
      <w:r w:rsidR="00B06E45">
        <w:rPr>
          <w:rFonts w:ascii="Open Sans" w:hAnsi="Open Sans" w:cs="Open Sans"/>
        </w:rPr>
        <w:t xml:space="preserve"> </w:t>
      </w:r>
      <w:r w:rsidRPr="00A406BC">
        <w:rPr>
          <w:rFonts w:ascii="Open Sans" w:hAnsi="Open Sans" w:cs="Open Sans"/>
        </w:rPr>
        <w:t xml:space="preserve">και του Οργανισμού Φυσικού Περιβάλλοντος και Κλιματικής Αλλαγής (Ο.ΦΥ.ΠΕ.Κ.Α.), κρίνεται απαραίτητη. </w:t>
      </w:r>
    </w:p>
    <w:p w:rsidRPr="00A406BC" w:rsidR="007A39F2" w:rsidP="007A39F2" w:rsidRDefault="007A39F2" w14:paraId="7D72B177"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w:t>
      </w:r>
      <w:proofErr w:type="spellStart"/>
      <w:r w:rsidRPr="00A406BC">
        <w:rPr>
          <w:rFonts w:ascii="Open Sans" w:hAnsi="Open Sans" w:cs="Open Sans"/>
        </w:rPr>
        <w:t>MOm</w:t>
      </w:r>
      <w:proofErr w:type="spellEnd"/>
      <w:r w:rsidRPr="00A406BC">
        <w:rPr>
          <w:rFonts w:ascii="Open Sans" w:hAnsi="Open Sans" w:cs="Open Sans"/>
        </w:rPr>
        <w:t xml:space="preserve"> διαθέτει μακροχρόνια εμπειρία και τεχνογνωσία στη μελέτη της Μεσογειακής φώκιας, την παρακολούθηση της συμπεριφοράς της καθώς και την αξιολόγηση των απειλών που αντιμετωπίζει. Η συσσωρευμένη αυτή γνώση αποτελεί σημαντικό εργαλείο για τη λήψη των κατάλληλων μέτρων διαχείρισης και προστασίας του είδους.</w:t>
      </w:r>
    </w:p>
    <w:p w:rsidRPr="00A406BC" w:rsidR="007A39F2" w:rsidP="007A39F2" w:rsidRDefault="007A39F2" w14:paraId="340F2B6D" w14:textId="77777777">
      <w:pPr>
        <w:pStyle w:val="NormalWeb"/>
        <w:spacing w:before="120" w:beforeAutospacing="0" w:after="0" w:afterAutospacing="0"/>
        <w:jc w:val="both"/>
        <w:rPr>
          <w:rFonts w:ascii="Open Sans" w:hAnsi="Open Sans" w:cs="Open Sans"/>
        </w:rPr>
      </w:pPr>
      <w:r>
        <w:rPr>
          <w:rFonts w:ascii="Open Sans" w:hAnsi="Open Sans" w:cs="Open Sans"/>
        </w:rPr>
        <w:t>Προκειμένου οι διαχειριστικές παρεμβάσεις να οδηγήσουν σε επιτυχημένη εφαρμογή τους, απαραίτητη</w:t>
      </w:r>
      <w:r w:rsidRPr="00A406BC">
        <w:rPr>
          <w:rFonts w:ascii="Open Sans" w:hAnsi="Open Sans" w:cs="Open Sans"/>
        </w:rPr>
        <w:t xml:space="preserve"> προϋπόθεση αποτελεί η επαρκής στελέχωση των Μονάδων Διαχείρισης Προστατευόμενων Περιοχών με προσωπικό</w:t>
      </w:r>
      <w:r>
        <w:rPr>
          <w:rFonts w:ascii="Open Sans" w:hAnsi="Open Sans" w:cs="Open Sans"/>
        </w:rPr>
        <w:t>,</w:t>
      </w:r>
      <w:r w:rsidRPr="00A406BC">
        <w:rPr>
          <w:rFonts w:ascii="Open Sans" w:hAnsi="Open Sans" w:cs="Open Sans"/>
        </w:rPr>
        <w:t xml:space="preserve"> </w:t>
      </w:r>
      <w:r>
        <w:rPr>
          <w:rFonts w:ascii="Open Sans" w:hAnsi="Open Sans" w:cs="Open Sans"/>
        </w:rPr>
        <w:t>εκπαιδευμένο</w:t>
      </w:r>
      <w:r w:rsidRPr="00A406BC">
        <w:rPr>
          <w:rFonts w:ascii="Open Sans" w:hAnsi="Open Sans" w:cs="Open Sans"/>
        </w:rPr>
        <w:t xml:space="preserve"> σε </w:t>
      </w:r>
      <w:r>
        <w:rPr>
          <w:rFonts w:ascii="Open Sans" w:hAnsi="Open Sans" w:cs="Open Sans"/>
        </w:rPr>
        <w:t xml:space="preserve">εξειδικευμένα </w:t>
      </w:r>
      <w:r w:rsidRPr="00A406BC">
        <w:rPr>
          <w:rFonts w:ascii="Open Sans" w:hAnsi="Open Sans" w:cs="Open Sans"/>
        </w:rPr>
        <w:t>θέματα που αφορούν στη Μεσογειακή φώκια.</w:t>
      </w:r>
    </w:p>
    <w:p w:rsidRPr="00A406BC" w:rsidR="007A39F2" w:rsidP="007A39F2" w:rsidRDefault="007A39F2" w14:paraId="4501BE8D" w14:textId="77777777">
      <w:pPr>
        <w:pStyle w:val="NormalWeb"/>
        <w:spacing w:before="120" w:beforeAutospacing="0" w:after="0" w:afterAutospacing="0"/>
        <w:jc w:val="both"/>
        <w:rPr>
          <w:rFonts w:ascii="Open Sans" w:hAnsi="Open Sans" w:cs="Open Sans"/>
        </w:rPr>
      </w:pPr>
      <w:r>
        <w:rPr>
          <w:rFonts w:ascii="Open Sans" w:hAnsi="Open Sans" w:cs="Open Sans"/>
        </w:rPr>
        <w:t>Η</w:t>
      </w:r>
      <w:r w:rsidRPr="00A406BC">
        <w:rPr>
          <w:rFonts w:ascii="Open Sans" w:hAnsi="Open Sans" w:cs="Open Sans"/>
        </w:rPr>
        <w:t xml:space="preserve"> συνεχής συλλογή δεδομένων σχετικά με τον πληθυσμό του είδους και τις περιοχές παρουσίας του</w:t>
      </w:r>
      <w:r>
        <w:rPr>
          <w:rFonts w:ascii="Open Sans" w:hAnsi="Open Sans" w:cs="Open Sans"/>
        </w:rPr>
        <w:t>, είναι απαραίτητη προκειμένου να αξιολογείται μέσα στο χρόνο η ανάγκη προσαρμογής των διαχειριστικών μέτρων</w:t>
      </w:r>
      <w:r w:rsidRPr="00A406BC">
        <w:rPr>
          <w:rFonts w:ascii="Open Sans" w:hAnsi="Open Sans" w:cs="Open Sans"/>
        </w:rPr>
        <w:t>. Ειδικές δράσεις, όπως η εγκατάσταση καμερών παρακολούθησης σε μεγάλο αριθμό σπηλαίων από τον Ο.ΦΥ.ΠΕ.Κ.Α., μπορούν να προσφέρουν πολύτιμα στοιχεία και να συμβάλλουν στην κατανόηση της κατάστασης του είδους στην Ελλάδα.</w:t>
      </w:r>
    </w:p>
    <w:p w:rsidRPr="00A406BC" w:rsidR="007A39F2" w:rsidP="007A39F2" w:rsidRDefault="007A39F2" w14:paraId="6EF80BC6"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ανταλλαγή δεδομένων μεταξύ όλων των εμπλεκόμενων φορέων αποτελεί επίσης καθοριστικό παράγοντα για την επιτυχία της διαχείρισης. Μέσω της συνεργασίας και της κοινής αξιοποίησης των διαθέσιμων πληροφοριών, μπορεί να επιτευχθεί μια συνολική εικόνα για την κατανομή και την κατάσταση του πληθυσμού της φώκιας σε εθνικό επίπεδο, γεγονός που θα επιτρέψει τη λήψη πιο </w:t>
      </w:r>
      <w:proofErr w:type="spellStart"/>
      <w:r w:rsidRPr="00A406BC">
        <w:rPr>
          <w:rFonts w:ascii="Open Sans" w:hAnsi="Open Sans" w:cs="Open Sans"/>
        </w:rPr>
        <w:t>στοχευμένων</w:t>
      </w:r>
      <w:proofErr w:type="spellEnd"/>
      <w:r w:rsidRPr="00A406BC">
        <w:rPr>
          <w:rFonts w:ascii="Open Sans" w:hAnsi="Open Sans" w:cs="Open Sans"/>
        </w:rPr>
        <w:t xml:space="preserve"> και αποτελεσματικών διαχειριστικών μέτρων.</w:t>
      </w:r>
    </w:p>
    <w:p w:rsidR="007A39F2" w:rsidP="007A39F2" w:rsidRDefault="007A39F2" w14:paraId="3CE8A1FE" w14:textId="77777777">
      <w:pPr>
        <w:pStyle w:val="NormalWeb"/>
        <w:spacing w:before="120" w:beforeAutospacing="0" w:after="0" w:afterAutospacing="0"/>
        <w:jc w:val="both"/>
        <w:rPr>
          <w:rFonts w:ascii="Open Sans" w:hAnsi="Open Sans" w:cs="Open Sans"/>
        </w:rPr>
      </w:pPr>
      <w:r w:rsidRPr="00A406BC">
        <w:rPr>
          <w:rFonts w:ascii="Open Sans" w:hAnsi="Open Sans" w:cs="Open Sans"/>
        </w:rPr>
        <w:t xml:space="preserve">Η θετική πορεία του είδους στην Ελλάδα μπορεί να διατηρηθεί και να ενισχυθεί μέσα από τη διαρκή συνεργασία, την επένδυση σε ανθρώπινο δυναμικό, την ενίσχυση της παρακολούθησης και την πλήρη αξιοποίηση της γνώσης και των δεδομένων που υπάρχουν. </w:t>
      </w:r>
    </w:p>
    <w:p w:rsidR="00AF5360" w:rsidP="007A39F2" w:rsidRDefault="00AF5360" w14:paraId="439B58E0" w14:textId="77777777">
      <w:pPr>
        <w:pStyle w:val="NormalWeb"/>
        <w:spacing w:before="120" w:beforeAutospacing="0" w:after="0" w:afterAutospacing="0"/>
        <w:jc w:val="both"/>
        <w:rPr>
          <w:rFonts w:ascii="Open Sans" w:hAnsi="Open Sans" w:cs="Open Sans"/>
        </w:rPr>
      </w:pPr>
    </w:p>
    <w:p w:rsidRPr="00A406BC" w:rsidR="00AF5360" w:rsidP="007A39F2" w:rsidRDefault="00AF5360" w14:paraId="39AD6DC8" w14:textId="77777777">
      <w:pPr>
        <w:pStyle w:val="NormalWeb"/>
        <w:spacing w:before="120" w:beforeAutospacing="0" w:after="0" w:afterAutospacing="0"/>
        <w:jc w:val="both"/>
        <w:rPr>
          <w:rFonts w:ascii="Open Sans" w:hAnsi="Open Sans" w:cs="Open Sans"/>
        </w:rPr>
      </w:pPr>
    </w:p>
    <w:p w:rsidRPr="0018175F" w:rsidR="00455154" w:rsidP="004714C8" w:rsidRDefault="00455154" w14:paraId="4D59546B" w14:textId="4CBFEF96">
      <w:pPr>
        <w:pStyle w:val="Heading2"/>
        <w:pBdr>
          <w:top w:val="double" w:color="auto" w:sz="4" w:space="1"/>
          <w:left w:val="double" w:color="auto" w:sz="4" w:space="4"/>
          <w:bottom w:val="double" w:color="auto" w:sz="4" w:space="1"/>
          <w:right w:val="double" w:color="auto" w:sz="4" w:space="4"/>
        </w:pBdr>
        <w:rPr>
          <w:rFonts w:ascii="Open Sans" w:hAnsi="Open Sans" w:cs="Open Sans"/>
          <w:sz w:val="24"/>
          <w:szCs w:val="24"/>
        </w:rPr>
      </w:pPr>
      <w:bookmarkStart w:name="_Toc215573886" w:id="79"/>
      <w:r w:rsidRPr="00CC5A2B">
        <w:rPr>
          <w:rFonts w:ascii="Open Sans" w:hAnsi="Open Sans" w:cs="Open Sans"/>
          <w:sz w:val="24"/>
          <w:szCs w:val="24"/>
        </w:rPr>
        <w:t>Παρουσιάσεις</w:t>
      </w:r>
      <w:r w:rsidRPr="0018175F">
        <w:rPr>
          <w:rFonts w:ascii="Open Sans" w:hAnsi="Open Sans" w:cs="Open Sans"/>
          <w:sz w:val="24"/>
          <w:szCs w:val="24"/>
        </w:rPr>
        <w:t xml:space="preserve"> (</w:t>
      </w:r>
      <w:r w:rsidRPr="00CC5A2B">
        <w:rPr>
          <w:rFonts w:ascii="Open Sans" w:hAnsi="Open Sans" w:cs="Open Sans"/>
          <w:sz w:val="24"/>
          <w:szCs w:val="24"/>
          <w:lang w:val="en-GB"/>
        </w:rPr>
        <w:t>PPTs</w:t>
      </w:r>
      <w:r w:rsidRPr="0018175F">
        <w:rPr>
          <w:rFonts w:ascii="Open Sans" w:hAnsi="Open Sans" w:cs="Open Sans"/>
          <w:sz w:val="24"/>
          <w:szCs w:val="24"/>
        </w:rPr>
        <w:t>)</w:t>
      </w:r>
      <w:bookmarkEnd w:id="79"/>
    </w:p>
    <w:p w:rsidRPr="00AC487F" w:rsidR="00851A61" w:rsidP="00766FF5" w:rsidRDefault="00851A61" w14:paraId="770860A3" w14:textId="77777777">
      <w:pPr>
        <w:jc w:val="both"/>
        <w:rPr>
          <w:rFonts w:ascii="Open Sans" w:hAnsi="Open Sans" w:cs="Open Sans"/>
        </w:rPr>
      </w:pPr>
    </w:p>
    <w:p w:rsidRPr="00AC487F" w:rsidR="00766FF5" w:rsidP="002353FC" w:rsidRDefault="00766FF5" w14:paraId="17705044" w14:textId="05902F38">
      <w:pPr>
        <w:jc w:val="both"/>
        <w:rPr>
          <w:rFonts w:ascii="Open Sans" w:hAnsi="Open Sans" w:cs="Open Sans"/>
        </w:rPr>
      </w:pPr>
      <w:r w:rsidRPr="00AC487F">
        <w:rPr>
          <w:rFonts w:ascii="Open Sans" w:hAnsi="Open Sans" w:cs="Open Sans"/>
        </w:rPr>
        <w:t xml:space="preserve">Εθνικό Πρόγραμμα </w:t>
      </w:r>
      <w:r w:rsidRPr="00AC487F" w:rsidR="00FB49A5">
        <w:rPr>
          <w:rFonts w:ascii="Open Sans" w:hAnsi="Open Sans" w:cs="Open Sans"/>
        </w:rPr>
        <w:t xml:space="preserve">Επιστημονικής </w:t>
      </w:r>
      <w:r w:rsidRPr="00AC487F">
        <w:rPr>
          <w:rFonts w:ascii="Open Sans" w:hAnsi="Open Sans" w:cs="Open Sans"/>
        </w:rPr>
        <w:t>Παρακολούθησης</w:t>
      </w:r>
      <w:r w:rsidRPr="00AC487F" w:rsidR="00FB49A5">
        <w:rPr>
          <w:rFonts w:ascii="Open Sans" w:hAnsi="Open Sans" w:cs="Open Sans"/>
        </w:rPr>
        <w:t xml:space="preserve"> του είδους</w:t>
      </w:r>
      <w:r w:rsidRPr="00AC487F" w:rsidR="00FD211B">
        <w:rPr>
          <w:rFonts w:ascii="Open Sans" w:hAnsi="Open Sans" w:cs="Open Sans"/>
        </w:rPr>
        <w:t xml:space="preserve"> </w:t>
      </w:r>
    </w:p>
    <w:p w:rsidRPr="00AC487F" w:rsidR="00766FF5" w:rsidP="002353FC" w:rsidRDefault="00766FF5" w14:paraId="5E74EC9A" w14:textId="77777777">
      <w:pPr>
        <w:jc w:val="both"/>
        <w:rPr>
          <w:rFonts w:ascii="Open Sans" w:hAnsi="Open Sans" w:cs="Open Sans"/>
        </w:rPr>
      </w:pPr>
      <w:r w:rsidRPr="00AC487F">
        <w:rPr>
          <w:rFonts w:ascii="Open Sans" w:hAnsi="Open Sans" w:cs="Open Sans"/>
        </w:rPr>
        <w:t>ΦΕΚ Εκβρασμών – Εθνικό σύστημα παρακολούθησης εκβρασμών θαλάσσιων ειδών πανίδας</w:t>
      </w:r>
    </w:p>
    <w:p w:rsidRPr="00AC487F" w:rsidR="00766FF5" w:rsidP="002353FC" w:rsidRDefault="00766FF5" w14:paraId="46A5A849" w14:textId="07702547">
      <w:pPr>
        <w:jc w:val="both"/>
        <w:rPr>
          <w:rFonts w:ascii="Open Sans" w:hAnsi="Open Sans" w:cs="Open Sans"/>
        </w:rPr>
      </w:pPr>
      <w:r w:rsidRPr="00AC487F">
        <w:rPr>
          <w:rFonts w:ascii="Open Sans" w:hAnsi="Open Sans" w:cs="Open Sans"/>
          <w:lang w:val="en-GB"/>
        </w:rPr>
        <w:t>In</w:t>
      </w:r>
      <w:r w:rsidRPr="00AC487F">
        <w:rPr>
          <w:rFonts w:ascii="Open Sans" w:hAnsi="Open Sans" w:cs="Open Sans"/>
        </w:rPr>
        <w:t xml:space="preserve"> </w:t>
      </w:r>
      <w:r w:rsidRPr="00AC487F">
        <w:rPr>
          <w:rFonts w:ascii="Open Sans" w:hAnsi="Open Sans" w:cs="Open Sans"/>
          <w:lang w:val="en-GB"/>
        </w:rPr>
        <w:t>Situ</w:t>
      </w:r>
      <w:r w:rsidRPr="00AC487F">
        <w:rPr>
          <w:rFonts w:ascii="Open Sans" w:hAnsi="Open Sans" w:cs="Open Sans"/>
        </w:rPr>
        <w:t xml:space="preserve"> παρακολούθηση με τεχνητά μέσα. Από τη θεωρία στην πράξη</w:t>
      </w:r>
      <w:r w:rsidRPr="00AC487F" w:rsidR="00EB4C2F">
        <w:rPr>
          <w:rFonts w:ascii="Open Sans" w:hAnsi="Open Sans" w:cs="Open Sans"/>
        </w:rPr>
        <w:t xml:space="preserve"> </w:t>
      </w:r>
    </w:p>
    <w:p w:rsidRPr="00AC487F" w:rsidR="00766FF5" w:rsidP="002353FC" w:rsidRDefault="00766FF5" w14:paraId="5C35D847" w14:textId="7452D587">
      <w:pPr>
        <w:jc w:val="both"/>
        <w:rPr>
          <w:rFonts w:ascii="Open Sans" w:hAnsi="Open Sans" w:cs="Open Sans"/>
        </w:rPr>
      </w:pPr>
      <w:r w:rsidRPr="00AC487F">
        <w:rPr>
          <w:rFonts w:ascii="Open Sans" w:hAnsi="Open Sans" w:cs="Open Sans"/>
        </w:rPr>
        <w:t>Εθνικό Σχέδιο Δράσης για τη Μεσογειακή φώκια</w:t>
      </w:r>
      <w:r w:rsidRPr="00AC487F" w:rsidR="00FD211B">
        <w:rPr>
          <w:rFonts w:ascii="Open Sans" w:hAnsi="Open Sans" w:cs="Open Sans"/>
        </w:rPr>
        <w:t xml:space="preserve"> </w:t>
      </w:r>
    </w:p>
    <w:p w:rsidRPr="00AC487F" w:rsidR="00766FF5" w:rsidP="002353FC" w:rsidRDefault="00766FF5" w14:paraId="18B6FAE1" w14:textId="77777777">
      <w:pPr>
        <w:jc w:val="both"/>
        <w:rPr>
          <w:rFonts w:ascii="Open Sans" w:hAnsi="Open Sans" w:cs="Open Sans"/>
        </w:rPr>
      </w:pPr>
      <w:r w:rsidRPr="00AC487F">
        <w:rPr>
          <w:rFonts w:ascii="Open Sans" w:hAnsi="Open Sans" w:cs="Open Sans"/>
        </w:rPr>
        <w:t xml:space="preserve">Θαλάσσιες Προστατευόμενες Περιοχές και προστασία απειλούμενων ειδών. Η οπτική ενός διαχειριστή, με έμφαση στο </w:t>
      </w:r>
      <w:r w:rsidRPr="00AC487F">
        <w:rPr>
          <w:rFonts w:ascii="Open Sans" w:hAnsi="Open Sans" w:cs="Open Sans"/>
          <w:lang w:val="en-GB"/>
        </w:rPr>
        <w:t>Seal</w:t>
      </w:r>
      <w:r w:rsidRPr="00AC487F">
        <w:rPr>
          <w:rFonts w:ascii="Open Sans" w:hAnsi="Open Sans" w:cs="Open Sans"/>
        </w:rPr>
        <w:t xml:space="preserve"> </w:t>
      </w:r>
      <w:r w:rsidRPr="00AC487F">
        <w:rPr>
          <w:rFonts w:ascii="Open Sans" w:hAnsi="Open Sans" w:cs="Open Sans"/>
          <w:lang w:val="en-GB"/>
        </w:rPr>
        <w:t>Greece</w:t>
      </w:r>
    </w:p>
    <w:p w:rsidRPr="00AC487F" w:rsidR="00766FF5" w:rsidP="002353FC" w:rsidRDefault="00766FF5" w14:paraId="3EC35079" w14:textId="77777777">
      <w:pPr>
        <w:jc w:val="both"/>
        <w:rPr>
          <w:rFonts w:ascii="Open Sans" w:hAnsi="Open Sans" w:cs="Open Sans"/>
        </w:rPr>
      </w:pPr>
      <w:r w:rsidRPr="00AC487F">
        <w:rPr>
          <w:rFonts w:ascii="Open Sans" w:hAnsi="Open Sans" w:cs="Open Sans"/>
        </w:rPr>
        <w:t xml:space="preserve">Εθνικό Πάρκο </w:t>
      </w:r>
      <w:proofErr w:type="spellStart"/>
      <w:r w:rsidRPr="00AC487F">
        <w:rPr>
          <w:rFonts w:ascii="Open Sans" w:hAnsi="Open Sans" w:cs="Open Sans"/>
        </w:rPr>
        <w:t>Σποράδων</w:t>
      </w:r>
      <w:proofErr w:type="spellEnd"/>
    </w:p>
    <w:p w:rsidRPr="00AC487F" w:rsidR="00766FF5" w:rsidP="002353FC" w:rsidRDefault="00766FF5" w14:paraId="65F2F76A" w14:textId="28D699D9">
      <w:pPr>
        <w:jc w:val="both"/>
        <w:rPr>
          <w:rFonts w:ascii="Open Sans" w:hAnsi="Open Sans" w:cs="Open Sans"/>
          <w:lang w:val="en-US"/>
        </w:rPr>
      </w:pPr>
      <w:r w:rsidRPr="00AC487F">
        <w:rPr>
          <w:rFonts w:ascii="Open Sans" w:hAnsi="Open Sans" w:cs="Open Sans"/>
        </w:rPr>
        <w:t>Προστασία του είδους στην Ελλάδα. Επιτυχίες</w:t>
      </w:r>
      <w:r w:rsidRPr="00AC487F">
        <w:rPr>
          <w:rFonts w:ascii="Open Sans" w:hAnsi="Open Sans" w:cs="Open Sans"/>
          <w:lang w:val="en-US"/>
        </w:rPr>
        <w:t xml:space="preserve"> </w:t>
      </w:r>
      <w:r w:rsidRPr="00AC487F">
        <w:rPr>
          <w:rFonts w:ascii="Open Sans" w:hAnsi="Open Sans" w:cs="Open Sans"/>
        </w:rPr>
        <w:t>και</w:t>
      </w:r>
      <w:r w:rsidRPr="00AC487F">
        <w:rPr>
          <w:rFonts w:ascii="Open Sans" w:hAnsi="Open Sans" w:cs="Open Sans"/>
          <w:lang w:val="en-US"/>
        </w:rPr>
        <w:t xml:space="preserve"> </w:t>
      </w:r>
      <w:r w:rsidRPr="00AC487F">
        <w:rPr>
          <w:rFonts w:ascii="Open Sans" w:hAnsi="Open Sans" w:cs="Open Sans"/>
        </w:rPr>
        <w:t>ελλείψεις</w:t>
      </w:r>
      <w:r w:rsidRPr="00AC487F" w:rsidR="00FD211B">
        <w:rPr>
          <w:rFonts w:ascii="Open Sans" w:hAnsi="Open Sans" w:cs="Open Sans"/>
        </w:rPr>
        <w:t xml:space="preserve"> </w:t>
      </w:r>
    </w:p>
    <w:p w:rsidRPr="00AC487F" w:rsidR="00766FF5" w:rsidP="002353FC" w:rsidRDefault="00766FF5" w14:paraId="350A85F5" w14:textId="77777777">
      <w:pPr>
        <w:jc w:val="both"/>
        <w:rPr>
          <w:rFonts w:ascii="Open Sans" w:hAnsi="Open Sans" w:cs="Open Sans"/>
          <w:lang w:val="en-GB"/>
        </w:rPr>
      </w:pPr>
      <w:r w:rsidRPr="00AC487F">
        <w:rPr>
          <w:rFonts w:ascii="Open Sans" w:hAnsi="Open Sans" w:cs="Open Sans"/>
          <w:lang w:val="en-GB"/>
        </w:rPr>
        <w:t>Monk Seal Alliance &amp; Seal Greece</w:t>
      </w:r>
      <w:r w:rsidRPr="00AC487F">
        <w:rPr>
          <w:rFonts w:ascii="Open Sans" w:hAnsi="Open Sans" w:cs="Open Sans"/>
          <w:lang w:val="en-US"/>
        </w:rPr>
        <w:t xml:space="preserve">: </w:t>
      </w:r>
      <w:r w:rsidRPr="00AC487F">
        <w:rPr>
          <w:rFonts w:ascii="Open Sans" w:hAnsi="Open Sans" w:cs="Open Sans"/>
          <w:lang w:val="en-GB"/>
        </w:rPr>
        <w:t>innovative collaborations for species and habitat protection</w:t>
      </w:r>
    </w:p>
    <w:p w:rsidRPr="00AC487F" w:rsidR="00766FF5" w:rsidP="002353FC" w:rsidRDefault="00766FF5" w14:paraId="6FC1E9C8" w14:textId="4BD8F2C6">
      <w:pPr>
        <w:jc w:val="both"/>
        <w:rPr>
          <w:rFonts w:ascii="Open Sans" w:hAnsi="Open Sans" w:cs="Open Sans"/>
        </w:rPr>
      </w:pPr>
      <w:r w:rsidRPr="00AC487F">
        <w:rPr>
          <w:rFonts w:ascii="Open Sans" w:hAnsi="Open Sans" w:cs="Open Sans"/>
        </w:rPr>
        <w:t>Διάσωση και περίθαλψη Μεσογειακής φώκιας</w:t>
      </w:r>
      <w:r w:rsidRPr="00AC487F" w:rsidR="008B58D0">
        <w:rPr>
          <w:rFonts w:ascii="Open Sans" w:hAnsi="Open Sans" w:cs="Open Sans"/>
        </w:rPr>
        <w:t xml:space="preserve"> </w:t>
      </w:r>
    </w:p>
    <w:p w:rsidRPr="00AC487F" w:rsidR="00766FF5" w:rsidP="002353FC" w:rsidRDefault="00766FF5" w14:paraId="1A1B2FE1" w14:textId="5CE660B5">
      <w:pPr>
        <w:jc w:val="both"/>
        <w:rPr>
          <w:rFonts w:ascii="Open Sans" w:hAnsi="Open Sans" w:cs="Open Sans"/>
        </w:rPr>
      </w:pPr>
      <w:r w:rsidRPr="00AC487F">
        <w:rPr>
          <w:rFonts w:ascii="Open Sans" w:hAnsi="Open Sans" w:cs="Open Sans"/>
        </w:rPr>
        <w:t>Τεχνικές παροχής πρώτων βοηθειών / περίθαλψης σε ομοίωμα Μεσογειακής φώκιας</w:t>
      </w:r>
      <w:r w:rsidRPr="00AC487F" w:rsidR="008B58D0">
        <w:rPr>
          <w:rFonts w:ascii="Open Sans" w:hAnsi="Open Sans" w:cs="Open Sans"/>
        </w:rPr>
        <w:t xml:space="preserve"> </w:t>
      </w:r>
    </w:p>
    <w:p w:rsidRPr="00AC487F" w:rsidR="00766FF5" w:rsidP="002353FC" w:rsidRDefault="00766FF5" w14:paraId="20089A64" w14:textId="0D18E43C">
      <w:pPr>
        <w:jc w:val="both"/>
        <w:rPr>
          <w:rFonts w:ascii="Open Sans" w:hAnsi="Open Sans" w:cs="Open Sans"/>
        </w:rPr>
      </w:pPr>
      <w:r w:rsidRPr="00AC487F">
        <w:rPr>
          <w:rFonts w:ascii="Open Sans" w:hAnsi="Open Sans" w:cs="Open Sans"/>
        </w:rPr>
        <w:t>Τεχνική συλλογής δειγμάτων σε νεκρά ζώα</w:t>
      </w:r>
      <w:r w:rsidRPr="00AC487F" w:rsidR="00FD211B">
        <w:rPr>
          <w:rFonts w:ascii="Open Sans" w:hAnsi="Open Sans" w:cs="Open Sans"/>
        </w:rPr>
        <w:t xml:space="preserve"> </w:t>
      </w:r>
    </w:p>
    <w:p w:rsidRPr="008B47D3" w:rsidR="00766FF5" w:rsidP="002353FC" w:rsidRDefault="00766FF5" w14:paraId="0517A508" w14:textId="0EF89B88">
      <w:pPr>
        <w:jc w:val="both"/>
        <w:rPr>
          <w:rFonts w:ascii="Open Sans" w:hAnsi="Open Sans" w:cs="Open Sans"/>
        </w:rPr>
      </w:pPr>
      <w:r w:rsidRPr="00AC487F">
        <w:rPr>
          <w:rFonts w:ascii="Open Sans" w:hAnsi="Open Sans" w:cs="Open Sans"/>
          <w:lang w:val="en-GB"/>
        </w:rPr>
        <w:t>Computer</w:t>
      </w:r>
      <w:r w:rsidRPr="00AC487F">
        <w:rPr>
          <w:rFonts w:ascii="Open Sans" w:hAnsi="Open Sans" w:cs="Open Sans"/>
        </w:rPr>
        <w:t xml:space="preserve"> </w:t>
      </w:r>
      <w:r w:rsidRPr="00AC487F">
        <w:rPr>
          <w:rFonts w:ascii="Open Sans" w:hAnsi="Open Sans" w:cs="Open Sans"/>
          <w:lang w:val="en-GB"/>
        </w:rPr>
        <w:t>lab</w:t>
      </w:r>
      <w:r w:rsidRPr="00AC487F">
        <w:rPr>
          <w:rFonts w:ascii="Open Sans" w:hAnsi="Open Sans" w:cs="Open Sans"/>
        </w:rPr>
        <w:t xml:space="preserve"> – Αναγνώριση ατόμων</w:t>
      </w:r>
      <w:r w:rsidR="008B58D0">
        <w:rPr>
          <w:rFonts w:ascii="Open Sans" w:hAnsi="Open Sans" w:cs="Open Sans"/>
        </w:rPr>
        <w:t xml:space="preserve"> </w:t>
      </w:r>
    </w:p>
    <w:p w:rsidR="00CC5A2B" w:rsidP="00455154" w:rsidRDefault="00CC5A2B" w14:paraId="7722C7F2" w14:textId="77777777">
      <w:pPr>
        <w:jc w:val="both"/>
        <w:rPr>
          <w:rFonts w:ascii="Open Sans" w:hAnsi="Open Sans" w:cs="Open Sans"/>
          <w:b/>
          <w:bCs/>
        </w:rPr>
      </w:pPr>
    </w:p>
    <w:p w:rsidRPr="007A0103" w:rsidR="00455154" w:rsidP="00455154" w:rsidRDefault="00455154" w14:paraId="0C5D76EB" w14:textId="77777777">
      <w:pPr>
        <w:jc w:val="both"/>
        <w:rPr>
          <w:rFonts w:ascii="Open Sans" w:hAnsi="Open Sans" w:cs="Open Sans"/>
          <w:b/>
          <w:bCs/>
        </w:rPr>
      </w:pPr>
    </w:p>
    <w:p w:rsidR="00455154" w:rsidP="004714C8" w:rsidRDefault="00870394" w14:paraId="78A7CD57" w14:textId="5448FB0E">
      <w:pPr>
        <w:pStyle w:val="Heading2"/>
        <w:pBdr>
          <w:top w:val="double" w:color="auto" w:sz="4" w:space="1"/>
          <w:left w:val="double" w:color="auto" w:sz="4" w:space="4"/>
          <w:bottom w:val="double" w:color="auto" w:sz="4" w:space="1"/>
          <w:right w:val="double" w:color="auto" w:sz="4" w:space="4"/>
        </w:pBdr>
        <w:rPr>
          <w:rFonts w:ascii="Open Sans" w:hAnsi="Open Sans" w:eastAsia="Book Antiqua" w:cs="Open Sans"/>
          <w:sz w:val="24"/>
          <w:szCs w:val="24"/>
        </w:rPr>
      </w:pPr>
      <w:bookmarkStart w:name="_Toc215573887" w:id="80"/>
      <w:r w:rsidRPr="00CC5A2B">
        <w:rPr>
          <w:rFonts w:ascii="Open Sans" w:hAnsi="Open Sans" w:eastAsia="Book Antiqua" w:cs="Open Sans"/>
          <w:sz w:val="24"/>
          <w:szCs w:val="24"/>
        </w:rPr>
        <w:t>Π</w:t>
      </w:r>
      <w:r w:rsidRPr="00CC5A2B" w:rsidR="00455154">
        <w:rPr>
          <w:rFonts w:ascii="Open Sans" w:hAnsi="Open Sans" w:eastAsia="Book Antiqua" w:cs="Open Sans"/>
          <w:sz w:val="24"/>
          <w:szCs w:val="24"/>
        </w:rPr>
        <w:t>ερισσότερες</w:t>
      </w:r>
      <w:r w:rsidRPr="0018175F" w:rsidR="00455154">
        <w:rPr>
          <w:rFonts w:ascii="Open Sans" w:hAnsi="Open Sans" w:eastAsia="Book Antiqua" w:cs="Open Sans"/>
          <w:sz w:val="24"/>
          <w:szCs w:val="24"/>
        </w:rPr>
        <w:t xml:space="preserve"> </w:t>
      </w:r>
      <w:r w:rsidRPr="00CC5A2B" w:rsidR="00455154">
        <w:rPr>
          <w:rFonts w:ascii="Open Sans" w:hAnsi="Open Sans" w:eastAsia="Book Antiqua" w:cs="Open Sans"/>
          <w:sz w:val="24"/>
          <w:szCs w:val="24"/>
        </w:rPr>
        <w:t>πληροφορίες</w:t>
      </w:r>
      <w:bookmarkEnd w:id="80"/>
      <w:r w:rsidRPr="0018175F" w:rsidR="00455154">
        <w:rPr>
          <w:rFonts w:ascii="Open Sans" w:hAnsi="Open Sans" w:eastAsia="Book Antiqua" w:cs="Open Sans"/>
          <w:sz w:val="24"/>
          <w:szCs w:val="24"/>
        </w:rPr>
        <w:t xml:space="preserve"> </w:t>
      </w:r>
    </w:p>
    <w:p w:rsidR="004D73E3" w:rsidP="004D73E3" w:rsidRDefault="004D73E3" w14:paraId="587D76BE" w14:textId="77777777">
      <w:pPr>
        <w:rPr>
          <w:rFonts w:eastAsia="Book Antiqua"/>
          <w:lang w:eastAsia="en-US"/>
        </w:rPr>
      </w:pPr>
    </w:p>
    <w:p w:rsidR="004D73E3" w:rsidP="004D73E3" w:rsidRDefault="004D73E3" w14:paraId="604145D7" w14:textId="77777777">
      <w:pPr>
        <w:rPr>
          <w:rFonts w:eastAsia="Book Antiqua"/>
          <w:lang w:eastAsia="en-US"/>
        </w:rPr>
      </w:pPr>
    </w:p>
    <w:p w:rsidRPr="00CF7A64" w:rsidR="004D73E3" w:rsidP="00CF7A64" w:rsidRDefault="004D73E3" w14:paraId="43213BBF" w14:textId="77777777">
      <w:pPr>
        <w:ind w:left="709" w:hanging="709"/>
        <w:jc w:val="both"/>
        <w:rPr>
          <w:rFonts w:ascii="Open Sans" w:hAnsi="Open Sans" w:cs="Open Sans"/>
          <w:sz w:val="22"/>
          <w:szCs w:val="22"/>
          <w:lang w:val="en-US"/>
        </w:rPr>
      </w:pPr>
      <w:proofErr w:type="spellStart"/>
      <w:r w:rsidRPr="00A3703A">
        <w:rPr>
          <w:rFonts w:ascii="Open Sans" w:hAnsi="Open Sans" w:cs="Open Sans"/>
          <w:sz w:val="22"/>
          <w:szCs w:val="22"/>
          <w:lang w:val="fr-FR"/>
        </w:rPr>
        <w:t>Adamantopoulou</w:t>
      </w:r>
      <w:proofErr w:type="spellEnd"/>
      <w:r w:rsidRPr="00A3703A">
        <w:rPr>
          <w:rFonts w:ascii="Open Sans" w:hAnsi="Open Sans" w:cs="Open Sans"/>
          <w:sz w:val="22"/>
          <w:szCs w:val="22"/>
          <w:lang w:val="fr-FR"/>
        </w:rPr>
        <w:t xml:space="preserve">, S., </w:t>
      </w:r>
      <w:proofErr w:type="spellStart"/>
      <w:r w:rsidRPr="00A3703A">
        <w:rPr>
          <w:rFonts w:ascii="Open Sans" w:hAnsi="Open Sans" w:cs="Open Sans"/>
          <w:sz w:val="22"/>
          <w:szCs w:val="22"/>
          <w:lang w:val="fr-FR"/>
        </w:rPr>
        <w:t>Karamanlidis</w:t>
      </w:r>
      <w:proofErr w:type="spellEnd"/>
      <w:r w:rsidRPr="00A3703A">
        <w:rPr>
          <w:rFonts w:ascii="Open Sans" w:hAnsi="Open Sans" w:cs="Open Sans"/>
          <w:sz w:val="22"/>
          <w:szCs w:val="22"/>
          <w:lang w:val="fr-FR"/>
        </w:rPr>
        <w:t xml:space="preserve">, A. A., </w:t>
      </w:r>
      <w:proofErr w:type="spellStart"/>
      <w:r w:rsidRPr="00A3703A">
        <w:rPr>
          <w:rFonts w:ascii="Open Sans" w:hAnsi="Open Sans" w:cs="Open Sans"/>
          <w:sz w:val="22"/>
          <w:szCs w:val="22"/>
          <w:lang w:val="fr-FR"/>
        </w:rPr>
        <w:t>Dendrinos</w:t>
      </w:r>
      <w:proofErr w:type="spellEnd"/>
      <w:r w:rsidRPr="00A3703A">
        <w:rPr>
          <w:rFonts w:ascii="Open Sans" w:hAnsi="Open Sans" w:cs="Open Sans"/>
          <w:sz w:val="22"/>
          <w:szCs w:val="22"/>
          <w:lang w:val="fr-FR"/>
        </w:rPr>
        <w:t xml:space="preserve">, P., &amp; Gimenez, O. (2022). </w:t>
      </w:r>
      <w:r w:rsidRPr="00A3703A">
        <w:rPr>
          <w:rStyle w:val="Emphasis"/>
          <w:rFonts w:ascii="Open Sans" w:hAnsi="Open Sans" w:cs="Open Sans"/>
          <w:sz w:val="22"/>
          <w:szCs w:val="22"/>
          <w:lang w:val="en-US"/>
        </w:rPr>
        <w:t>Citizen science indicates significant range recovery and defines new conservation priorities for Earth’s most endangered pinniped in Greece.</w:t>
      </w:r>
      <w:r w:rsidRPr="00A3703A">
        <w:rPr>
          <w:rFonts w:ascii="Open Sans" w:hAnsi="Open Sans" w:cs="Open Sans"/>
          <w:sz w:val="22"/>
          <w:szCs w:val="22"/>
          <w:lang w:val="en-US"/>
        </w:rPr>
        <w:t xml:space="preserve"> </w:t>
      </w:r>
      <w:r w:rsidRPr="00A3703A">
        <w:rPr>
          <w:rStyle w:val="Emphasis"/>
          <w:rFonts w:ascii="Open Sans" w:hAnsi="Open Sans" w:cs="Open Sans"/>
          <w:sz w:val="22"/>
          <w:szCs w:val="22"/>
          <w:lang w:val="en-US"/>
        </w:rPr>
        <w:t>Animal Conservation, 26</w:t>
      </w:r>
      <w:r w:rsidRPr="00A3703A">
        <w:rPr>
          <w:rFonts w:ascii="Open Sans" w:hAnsi="Open Sans" w:cs="Open Sans"/>
          <w:sz w:val="22"/>
          <w:szCs w:val="22"/>
          <w:lang w:val="en-US"/>
        </w:rPr>
        <w:t xml:space="preserve">(1), 115–125. </w:t>
      </w:r>
      <w:hyperlink w:history="1" r:id="rId21">
        <w:r w:rsidRPr="00A3703A">
          <w:rPr>
            <w:rStyle w:val="Hyperlink"/>
            <w:rFonts w:ascii="Open Sans" w:hAnsi="Open Sans" w:cs="Open Sans"/>
            <w:sz w:val="22"/>
            <w:szCs w:val="22"/>
            <w:lang w:val="en-US"/>
          </w:rPr>
          <w:t>https://doi.org/10.1111/acv.12806</w:t>
        </w:r>
      </w:hyperlink>
      <w:r w:rsidRPr="00CF7A64">
        <w:rPr>
          <w:rFonts w:ascii="Open Sans" w:hAnsi="Open Sans" w:cs="Open Sans"/>
          <w:sz w:val="22"/>
          <w:szCs w:val="22"/>
          <w:lang w:val="en-US"/>
        </w:rPr>
        <w:t xml:space="preserve"> </w:t>
      </w:r>
    </w:p>
    <w:p w:rsidRPr="00A3703A" w:rsidR="004D73E3" w:rsidP="00CF7A64" w:rsidRDefault="004D73E3" w14:paraId="6CFDE4C7" w14:textId="77777777">
      <w:pPr>
        <w:ind w:left="709" w:hanging="709"/>
        <w:jc w:val="both"/>
        <w:rPr>
          <w:rFonts w:ascii="Open Sans" w:hAnsi="Open Sans" w:cs="Open Sans"/>
          <w:lang w:val="en-US"/>
        </w:rPr>
      </w:pPr>
      <w:proofErr w:type="spellStart"/>
      <w:r w:rsidRPr="00A3703A">
        <w:rPr>
          <w:rFonts w:ascii="Open Sans" w:hAnsi="Open Sans" w:cs="Open Sans"/>
          <w:lang w:val="en-US"/>
        </w:rPr>
        <w:t>Karamanlidis</w:t>
      </w:r>
      <w:proofErr w:type="spellEnd"/>
      <w:r w:rsidRPr="00A3703A">
        <w:rPr>
          <w:rFonts w:ascii="Open Sans" w:hAnsi="Open Sans" w:cs="Open Sans"/>
          <w:lang w:val="en-US"/>
        </w:rPr>
        <w:t xml:space="preserve">, A. A. (2024). </w:t>
      </w:r>
      <w:r w:rsidRPr="00A3703A">
        <w:rPr>
          <w:rStyle w:val="Emphasis"/>
          <w:rFonts w:ascii="Open Sans" w:hAnsi="Open Sans" w:cs="Open Sans"/>
          <w:lang w:val="en-US"/>
        </w:rPr>
        <w:t>Using ‘pup multipliers’ to estimate demographic parameters of Mediterranean monk seals in the eastern Mediterranean Sea.</w:t>
      </w:r>
      <w:r w:rsidRPr="00A3703A">
        <w:rPr>
          <w:rFonts w:ascii="Open Sans" w:hAnsi="Open Sans" w:cs="Open Sans"/>
          <w:lang w:val="en-US"/>
        </w:rPr>
        <w:t xml:space="preserve"> Endangered Species Research, 53, 261–270. </w:t>
      </w:r>
      <w:hyperlink w:history="1" r:id="rId22">
        <w:r w:rsidRPr="00A3703A">
          <w:rPr>
            <w:rStyle w:val="Hyperlink"/>
            <w:rFonts w:ascii="Open Sans" w:hAnsi="Open Sans" w:cs="Open Sans"/>
            <w:lang w:val="en-US"/>
          </w:rPr>
          <w:t>https://doi.org/10.3354/esr01301</w:t>
        </w:r>
      </w:hyperlink>
    </w:p>
    <w:p w:rsidRPr="00CF7A64" w:rsidR="004D73E3" w:rsidP="00CF7A64" w:rsidRDefault="004D73E3" w14:paraId="633E90B0" w14:textId="77777777">
      <w:pPr>
        <w:pStyle w:val="NormalWeb"/>
        <w:spacing w:before="0" w:beforeAutospacing="0" w:after="0" w:afterAutospacing="0"/>
        <w:ind w:left="709" w:hanging="709"/>
        <w:jc w:val="both"/>
        <w:rPr>
          <w:rFonts w:ascii="Open Sans" w:hAnsi="Open Sans" w:cs="Open Sans"/>
          <w:lang w:val="en-US"/>
        </w:rPr>
      </w:pPr>
      <w:proofErr w:type="spellStart"/>
      <w:r w:rsidRPr="00CF7A64">
        <w:rPr>
          <w:rFonts w:ascii="Open Sans" w:hAnsi="Open Sans" w:cs="Open Sans"/>
          <w:lang w:val="en-US"/>
        </w:rPr>
        <w:t>Mpougas</w:t>
      </w:r>
      <w:proofErr w:type="spellEnd"/>
      <w:r w:rsidRPr="00CF7A64">
        <w:rPr>
          <w:rFonts w:ascii="Open Sans" w:hAnsi="Open Sans" w:cs="Open Sans"/>
          <w:lang w:val="en-US"/>
        </w:rPr>
        <w:t xml:space="preserve">, E., </w:t>
      </w:r>
      <w:proofErr w:type="spellStart"/>
      <w:r w:rsidRPr="00CF7A64">
        <w:rPr>
          <w:rFonts w:ascii="Open Sans" w:hAnsi="Open Sans" w:cs="Open Sans"/>
          <w:lang w:val="en-US"/>
        </w:rPr>
        <w:t>Waggitt</w:t>
      </w:r>
      <w:proofErr w:type="spellEnd"/>
      <w:r w:rsidRPr="00CF7A64">
        <w:rPr>
          <w:rFonts w:ascii="Open Sans" w:hAnsi="Open Sans" w:cs="Open Sans"/>
          <w:lang w:val="en-US"/>
        </w:rPr>
        <w:t xml:space="preserve">, J. J., </w:t>
      </w:r>
      <w:proofErr w:type="spellStart"/>
      <w:r w:rsidRPr="00CF7A64">
        <w:rPr>
          <w:rFonts w:ascii="Open Sans" w:hAnsi="Open Sans" w:cs="Open Sans"/>
          <w:lang w:val="en-US"/>
        </w:rPr>
        <w:t>Dendrinos</w:t>
      </w:r>
      <w:proofErr w:type="spellEnd"/>
      <w:r w:rsidRPr="00CF7A64">
        <w:rPr>
          <w:rFonts w:ascii="Open Sans" w:hAnsi="Open Sans" w:cs="Open Sans"/>
          <w:lang w:val="en-US"/>
        </w:rPr>
        <w:t xml:space="preserve">, P., </w:t>
      </w:r>
      <w:proofErr w:type="spellStart"/>
      <w:r w:rsidRPr="00CF7A64">
        <w:rPr>
          <w:rFonts w:ascii="Open Sans" w:hAnsi="Open Sans" w:cs="Open Sans"/>
          <w:lang w:val="en-US"/>
        </w:rPr>
        <w:t>Adamantopoulou</w:t>
      </w:r>
      <w:proofErr w:type="spellEnd"/>
      <w:r w:rsidRPr="00CF7A64">
        <w:rPr>
          <w:rFonts w:ascii="Open Sans" w:hAnsi="Open Sans" w:cs="Open Sans"/>
          <w:lang w:val="en-US"/>
        </w:rPr>
        <w:t xml:space="preserve">, S., &amp; </w:t>
      </w:r>
      <w:proofErr w:type="spellStart"/>
      <w:r w:rsidRPr="00CF7A64">
        <w:rPr>
          <w:rFonts w:ascii="Open Sans" w:hAnsi="Open Sans" w:cs="Open Sans"/>
          <w:lang w:val="en-US"/>
        </w:rPr>
        <w:t>Karamanlidis</w:t>
      </w:r>
      <w:proofErr w:type="spellEnd"/>
      <w:r w:rsidRPr="00CF7A64">
        <w:rPr>
          <w:rFonts w:ascii="Open Sans" w:hAnsi="Open Sans" w:cs="Open Sans"/>
          <w:lang w:val="en-US"/>
        </w:rPr>
        <w:t>, A. A. (2019). Mediterranean monk seal (</w:t>
      </w:r>
      <w:proofErr w:type="spellStart"/>
      <w:r w:rsidRPr="00CF7A64">
        <w:rPr>
          <w:rStyle w:val="Emphasis"/>
          <w:rFonts w:ascii="Open Sans" w:hAnsi="Open Sans" w:cs="Open Sans"/>
          <w:lang w:val="en-US"/>
        </w:rPr>
        <w:t>Monachus</w:t>
      </w:r>
      <w:proofErr w:type="spellEnd"/>
      <w:r w:rsidRPr="00CF7A64">
        <w:rPr>
          <w:rStyle w:val="Emphasis"/>
          <w:rFonts w:ascii="Open Sans" w:hAnsi="Open Sans" w:cs="Open Sans"/>
          <w:lang w:val="en-US"/>
        </w:rPr>
        <w:t xml:space="preserve"> </w:t>
      </w:r>
      <w:proofErr w:type="spellStart"/>
      <w:r w:rsidRPr="00CF7A64">
        <w:rPr>
          <w:rStyle w:val="Emphasis"/>
          <w:rFonts w:ascii="Open Sans" w:hAnsi="Open Sans" w:cs="Open Sans"/>
          <w:lang w:val="en-US"/>
        </w:rPr>
        <w:t>monachus</w:t>
      </w:r>
      <w:proofErr w:type="spellEnd"/>
      <w:r w:rsidRPr="00CF7A64">
        <w:rPr>
          <w:rFonts w:ascii="Open Sans" w:hAnsi="Open Sans" w:cs="Open Sans"/>
          <w:lang w:val="en-US"/>
        </w:rPr>
        <w:t xml:space="preserve">) behavior at sea and interactions with boat traffic: Implications for the conservation of the species in Greece. </w:t>
      </w:r>
      <w:r w:rsidRPr="00CF7A64">
        <w:rPr>
          <w:rStyle w:val="Emphasis"/>
          <w:rFonts w:ascii="Open Sans" w:hAnsi="Open Sans" w:cs="Open Sans"/>
          <w:lang w:val="en-US"/>
        </w:rPr>
        <w:t>Aquatic Mammals, 45</w:t>
      </w:r>
      <w:r w:rsidRPr="00CF7A64">
        <w:rPr>
          <w:rFonts w:ascii="Open Sans" w:hAnsi="Open Sans" w:cs="Open Sans"/>
          <w:lang w:val="en-US"/>
        </w:rPr>
        <w:t xml:space="preserve">(4), 419–424. </w:t>
      </w:r>
      <w:hyperlink w:tgtFrame="_new" w:history="1" r:id="rId23">
        <w:r w:rsidRPr="00CF7A64">
          <w:rPr>
            <w:rStyle w:val="Hyperlink"/>
            <w:rFonts w:ascii="Open Sans" w:hAnsi="Open Sans" w:cs="Open Sans" w:eastAsiaTheme="majorEastAsia"/>
            <w:lang w:val="en-US"/>
          </w:rPr>
          <w:t>https://doi.org/10.1578/AM.45.4.2019.419</w:t>
        </w:r>
      </w:hyperlink>
    </w:p>
    <w:p w:rsidRPr="00CF7A64" w:rsidR="004D73E3" w:rsidP="00CF7A64" w:rsidRDefault="004D73E3" w14:paraId="7241AD71" w14:textId="77777777">
      <w:pPr>
        <w:pStyle w:val="NormalWeb"/>
        <w:spacing w:before="0" w:beforeAutospacing="0" w:after="0" w:afterAutospacing="0"/>
        <w:ind w:left="709" w:hanging="709"/>
        <w:jc w:val="both"/>
        <w:rPr>
          <w:rFonts w:ascii="Open Sans" w:hAnsi="Open Sans" w:cs="Open Sans"/>
        </w:rPr>
      </w:pPr>
      <w:proofErr w:type="spellStart"/>
      <w:r w:rsidRPr="00CF7A64">
        <w:rPr>
          <w:rFonts w:ascii="Open Sans" w:hAnsi="Open Sans" w:cs="Open Sans"/>
          <w:lang w:val="en-US"/>
        </w:rPr>
        <w:t>Dendrinos</w:t>
      </w:r>
      <w:proofErr w:type="spellEnd"/>
      <w:r w:rsidRPr="00CF7A64">
        <w:rPr>
          <w:rFonts w:ascii="Open Sans" w:hAnsi="Open Sans" w:cs="Open Sans"/>
          <w:lang w:val="en-US"/>
        </w:rPr>
        <w:t xml:space="preserve">, P. (2007). </w:t>
      </w:r>
      <w:r w:rsidRPr="00CF7A64">
        <w:rPr>
          <w:rStyle w:val="Emphasis"/>
          <w:rFonts w:ascii="Open Sans" w:hAnsi="Open Sans" w:cs="Open Sans"/>
          <w:lang w:val="en-US"/>
        </w:rPr>
        <w:t>A video surveillance system for monitoring the Mediterranean monk seal (</w:t>
      </w:r>
      <w:proofErr w:type="spellStart"/>
      <w:r w:rsidRPr="00CF7A64">
        <w:rPr>
          <w:rStyle w:val="Emphasis"/>
          <w:rFonts w:ascii="Open Sans" w:hAnsi="Open Sans" w:cs="Open Sans"/>
          <w:lang w:val="en-US"/>
        </w:rPr>
        <w:t>Monachus</w:t>
      </w:r>
      <w:proofErr w:type="spellEnd"/>
      <w:r w:rsidRPr="00CF7A64">
        <w:rPr>
          <w:rStyle w:val="Emphasis"/>
          <w:rFonts w:ascii="Open Sans" w:hAnsi="Open Sans" w:cs="Open Sans"/>
          <w:lang w:val="en-US"/>
        </w:rPr>
        <w:t xml:space="preserve"> </w:t>
      </w:r>
      <w:proofErr w:type="spellStart"/>
      <w:r w:rsidRPr="00CF7A64">
        <w:rPr>
          <w:rStyle w:val="Emphasis"/>
          <w:rFonts w:ascii="Open Sans" w:hAnsi="Open Sans" w:cs="Open Sans"/>
          <w:lang w:val="en-US"/>
        </w:rPr>
        <w:t>monachus</w:t>
      </w:r>
      <w:proofErr w:type="spellEnd"/>
      <w:r w:rsidRPr="00CF7A64">
        <w:rPr>
          <w:rStyle w:val="Emphasis"/>
          <w:rFonts w:ascii="Open Sans" w:hAnsi="Open Sans" w:cs="Open Sans"/>
          <w:lang w:val="en-US"/>
        </w:rPr>
        <w:t>).</w:t>
      </w:r>
      <w:r w:rsidRPr="00CF7A64">
        <w:rPr>
          <w:rFonts w:ascii="Open Sans" w:hAnsi="Open Sans" w:cs="Open Sans"/>
          <w:lang w:val="en-US"/>
        </w:rPr>
        <w:t xml:space="preserve"> (pilot study — National Marine Park of </w:t>
      </w:r>
      <w:proofErr w:type="spellStart"/>
      <w:r w:rsidRPr="00CF7A64">
        <w:rPr>
          <w:rFonts w:ascii="Open Sans" w:hAnsi="Open Sans" w:cs="Open Sans"/>
          <w:lang w:val="en-US"/>
        </w:rPr>
        <w:t>Alonnisos</w:t>
      </w:r>
      <w:proofErr w:type="spellEnd"/>
      <w:r w:rsidRPr="00CF7A64">
        <w:rPr>
          <w:rFonts w:ascii="Open Sans" w:hAnsi="Open Sans" w:cs="Open Sans"/>
          <w:lang w:val="en-US"/>
        </w:rPr>
        <w:t xml:space="preserve">, Northern Sporades, Greece). </w:t>
      </w:r>
      <w:hyperlink w:tgtFrame="_new" w:history="1" r:id="rId24">
        <w:r w:rsidRPr="00CF7A64">
          <w:rPr>
            <w:rStyle w:val="Hyperlink"/>
            <w:rFonts w:ascii="Open Sans" w:hAnsi="Open Sans" w:cs="Open Sans" w:eastAsiaTheme="majorEastAsia"/>
          </w:rPr>
          <w:t>https://www.monachus-guardian.org/library/dendrinos07b.pdf</w:t>
        </w:r>
      </w:hyperlink>
    </w:p>
    <w:p w:rsidRPr="00CF7A64" w:rsidR="00AF5360" w:rsidP="00CF7A64" w:rsidRDefault="004D73E3" w14:paraId="5CA7AB67" w14:textId="77777777">
      <w:pPr>
        <w:pStyle w:val="NormalWeb"/>
        <w:spacing w:before="0" w:beforeAutospacing="0" w:after="0" w:afterAutospacing="0"/>
        <w:ind w:left="709" w:hanging="709"/>
        <w:jc w:val="both"/>
        <w:rPr>
          <w:rStyle w:val="Hyperlink"/>
          <w:rFonts w:ascii="Open Sans" w:hAnsi="Open Sans" w:cs="Open Sans"/>
          <w:color w:val="auto"/>
          <w:u w:val="none"/>
        </w:rPr>
      </w:pPr>
      <w:r w:rsidRPr="00CF7A64">
        <w:rPr>
          <w:rFonts w:ascii="Open Sans" w:hAnsi="Open Sans" w:cs="Open Sans"/>
        </w:rPr>
        <w:t xml:space="preserve">Υπουργείο Περιβάλλοντος &amp; Ενέργειας. (1958). </w:t>
      </w:r>
      <w:r w:rsidRPr="00CF7A64">
        <w:rPr>
          <w:rStyle w:val="Emphasis"/>
          <w:rFonts w:ascii="Open Sans" w:hAnsi="Open Sans" w:cs="Open Sans"/>
        </w:rPr>
        <w:t xml:space="preserve">Απόφαση </w:t>
      </w:r>
      <w:proofErr w:type="spellStart"/>
      <w:r w:rsidRPr="00CF7A64">
        <w:rPr>
          <w:rStyle w:val="Emphasis"/>
          <w:rFonts w:ascii="Open Sans" w:hAnsi="Open Sans" w:cs="Open Sans"/>
        </w:rPr>
        <w:t>Αριθμ</w:t>
      </w:r>
      <w:proofErr w:type="spellEnd"/>
      <w:r w:rsidRPr="00CF7A64">
        <w:rPr>
          <w:rStyle w:val="Emphasis"/>
          <w:rFonts w:ascii="Open Sans" w:hAnsi="Open Sans" w:cs="Open Sans"/>
        </w:rPr>
        <w:t>. ΥΠΕΝ/ΔΔΦΠΒ/55417/1958: Μέτρα για τη λειτουργία εθνικώς συντονισμένου δικτύου παρακολούθησης και διαχείρισης των εκβρασμών ειδών θαλάσσιας άγριας πανίδας.</w:t>
      </w:r>
      <w:r w:rsidRPr="00CF7A64">
        <w:rPr>
          <w:rFonts w:ascii="Open Sans" w:hAnsi="Open Sans" w:cs="Open Sans"/>
        </w:rPr>
        <w:t xml:space="preserve"> (Φύλλο Εφημερίδας της Κυβερνήσεως).</w:t>
      </w:r>
    </w:p>
    <w:p w:rsidRPr="00647943" w:rsidR="00357D8E" w:rsidP="00CF7A64" w:rsidRDefault="00357D8E" w14:paraId="2767893A" w14:textId="77777777">
      <w:pPr>
        <w:jc w:val="both"/>
        <w:rPr>
          <w:rFonts w:ascii="Open Sans" w:hAnsi="Open Sans" w:eastAsia="Book Antiqua" w:cs="Open Sans"/>
          <w:color w:val="000000"/>
        </w:rPr>
      </w:pPr>
    </w:p>
    <w:p w:rsidRPr="007D5A4F" w:rsidR="00455154" w:rsidP="00357D8E" w:rsidRDefault="00455154" w14:paraId="4A0844BF" w14:textId="6F90E380">
      <w:pPr>
        <w:ind w:left="720" w:hanging="1287"/>
        <w:jc w:val="both"/>
        <w:rPr>
          <w:rFonts w:ascii="Open Sans" w:hAnsi="Open Sans" w:cs="Open Sans"/>
        </w:rPr>
      </w:pPr>
    </w:p>
    <w:p w:rsidRPr="00CC5A2B" w:rsidR="00455154" w:rsidP="004714C8" w:rsidRDefault="00455154" w14:paraId="3A422296" w14:textId="77777777">
      <w:pPr>
        <w:pStyle w:val="Heading2"/>
        <w:pBdr>
          <w:top w:val="double" w:color="auto" w:sz="4" w:space="1"/>
          <w:left w:val="double" w:color="auto" w:sz="4" w:space="4"/>
          <w:bottom w:val="double" w:color="auto" w:sz="4" w:space="1"/>
          <w:right w:val="double" w:color="auto" w:sz="4" w:space="4"/>
        </w:pBdr>
        <w:ind w:right="-1327"/>
        <w:jc w:val="both"/>
        <w:rPr>
          <w:rFonts w:ascii="Open Sans" w:hAnsi="Open Sans" w:cs="Open Sans"/>
          <w:sz w:val="24"/>
          <w:szCs w:val="24"/>
        </w:rPr>
      </w:pPr>
      <w:bookmarkStart w:name="_Toc215573888" w:id="81"/>
      <w:r w:rsidRPr="00CC5A2B">
        <w:rPr>
          <w:rFonts w:ascii="Open Sans" w:hAnsi="Open Sans" w:eastAsia="Book Antiqua" w:cs="Open Sans"/>
          <w:sz w:val="24"/>
          <w:szCs w:val="24"/>
        </w:rPr>
        <w:t>Τεστάρετε</w:t>
      </w:r>
      <w:r w:rsidRPr="007D5A4F">
        <w:rPr>
          <w:rFonts w:ascii="Open Sans" w:hAnsi="Open Sans" w:eastAsia="Book Antiqua" w:cs="Open Sans"/>
          <w:sz w:val="24"/>
          <w:szCs w:val="24"/>
        </w:rPr>
        <w:t xml:space="preserve"> </w:t>
      </w:r>
      <w:r w:rsidRPr="00CC5A2B">
        <w:rPr>
          <w:rFonts w:ascii="Open Sans" w:hAnsi="Open Sans" w:eastAsia="Book Antiqua" w:cs="Open Sans"/>
          <w:sz w:val="24"/>
          <w:szCs w:val="24"/>
        </w:rPr>
        <w:t>τις</w:t>
      </w:r>
      <w:r w:rsidRPr="007D5A4F">
        <w:rPr>
          <w:rFonts w:ascii="Open Sans" w:hAnsi="Open Sans" w:eastAsia="Book Antiqua" w:cs="Open Sans"/>
          <w:sz w:val="24"/>
          <w:szCs w:val="24"/>
        </w:rPr>
        <w:t xml:space="preserve"> </w:t>
      </w:r>
      <w:r w:rsidRPr="00CC5A2B">
        <w:rPr>
          <w:rFonts w:ascii="Open Sans" w:hAnsi="Open Sans" w:eastAsia="Book Antiqua" w:cs="Open Sans"/>
          <w:sz w:val="24"/>
          <w:szCs w:val="24"/>
        </w:rPr>
        <w:t>γνώσεις</w:t>
      </w:r>
      <w:r w:rsidRPr="007D5A4F">
        <w:rPr>
          <w:rFonts w:ascii="Open Sans" w:hAnsi="Open Sans" w:eastAsia="Book Antiqua" w:cs="Open Sans"/>
          <w:sz w:val="24"/>
          <w:szCs w:val="24"/>
        </w:rPr>
        <w:t xml:space="preserve"> </w:t>
      </w:r>
      <w:r w:rsidRPr="00CC5A2B">
        <w:rPr>
          <w:rFonts w:ascii="Open Sans" w:hAnsi="Open Sans" w:eastAsia="Book Antiqua" w:cs="Open Sans"/>
          <w:sz w:val="24"/>
          <w:szCs w:val="24"/>
        </w:rPr>
        <w:t>σας</w:t>
      </w:r>
      <w:r w:rsidRPr="007D5A4F">
        <w:rPr>
          <w:rFonts w:ascii="Open Sans" w:hAnsi="Open Sans" w:eastAsia="Book Antiqua" w:cs="Open Sans"/>
          <w:sz w:val="24"/>
          <w:szCs w:val="24"/>
        </w:rPr>
        <w:t xml:space="preserve"> </w:t>
      </w:r>
      <w:r w:rsidRPr="00CC5A2B">
        <w:rPr>
          <w:rFonts w:ascii="Open Sans" w:hAnsi="Open Sans" w:eastAsia="Book Antiqua" w:cs="Open Sans"/>
          <w:sz w:val="24"/>
          <w:szCs w:val="24"/>
        </w:rPr>
        <w:t>στην</w:t>
      </w:r>
      <w:r w:rsidRPr="007D5A4F">
        <w:rPr>
          <w:rFonts w:ascii="Open Sans" w:hAnsi="Open Sans" w:eastAsia="Book Antiqua" w:cs="Open Sans"/>
          <w:sz w:val="24"/>
          <w:szCs w:val="24"/>
        </w:rPr>
        <w:t xml:space="preserve"> </w:t>
      </w:r>
      <w:r w:rsidRPr="00CC5A2B">
        <w:rPr>
          <w:rFonts w:ascii="Open Sans" w:hAnsi="Open Sans" w:eastAsia="Book Antiqua" w:cs="Open Sans"/>
          <w:sz w:val="24"/>
          <w:szCs w:val="24"/>
        </w:rPr>
        <w:t>ενότητα</w:t>
      </w:r>
      <w:r w:rsidRPr="007D5A4F">
        <w:rPr>
          <w:rFonts w:ascii="Open Sans" w:hAnsi="Open Sans" w:eastAsia="Book Antiqua" w:cs="Open Sans"/>
          <w:sz w:val="24"/>
          <w:szCs w:val="24"/>
        </w:rPr>
        <w:t xml:space="preserve"> </w:t>
      </w:r>
      <w:r w:rsidRPr="00CC5A2B">
        <w:rPr>
          <w:rFonts w:ascii="Open Sans" w:hAnsi="Open Sans" w:eastAsia="Book Antiqua" w:cs="Open Sans"/>
          <w:sz w:val="24"/>
          <w:szCs w:val="24"/>
        </w:rPr>
        <w:t>«Παρακολούθηση, διαχείριση και προστασία»</w:t>
      </w:r>
      <w:bookmarkEnd w:id="81"/>
    </w:p>
    <w:p w:rsidRPr="007A0103" w:rsidR="00455154" w:rsidP="00455154" w:rsidRDefault="00455154" w14:paraId="1635AE1C" w14:textId="77777777">
      <w:pPr>
        <w:pStyle w:val="ListParagraph"/>
        <w:ind w:left="0" w:firstLine="851"/>
        <w:jc w:val="both"/>
        <w:rPr>
          <w:rFonts w:ascii="Open Sans" w:hAnsi="Open Sans" w:cs="Open Sans"/>
        </w:rPr>
      </w:pPr>
    </w:p>
    <w:p w:rsidRPr="00DF7F12" w:rsidR="00F434A1" w:rsidP="00A51028" w:rsidRDefault="00AF5360" w14:paraId="246524F1" w14:textId="77777777">
      <w:pPr>
        <w:pStyle w:val="ListParagraph"/>
        <w:numPr>
          <w:ilvl w:val="0"/>
          <w:numId w:val="33"/>
        </w:numPr>
        <w:ind w:left="284" w:hanging="284"/>
        <w:rPr>
          <w:rFonts w:ascii="Open Sans" w:hAnsi="Open Sans" w:cs="Open Sans"/>
          <w:noProof/>
          <w:lang w:eastAsia="el-GR"/>
        </w:rPr>
      </w:pPr>
      <w:r w:rsidRPr="00DF7F12">
        <w:rPr>
          <w:rFonts w:ascii="Open Sans" w:hAnsi="Open Sans" w:cs="Open Sans"/>
          <w:noProof/>
          <w:lang w:eastAsia="el-GR"/>
        </w:rPr>
        <w:t>Η επιστημονική παρακολούθηση με τεχνικά μέσα πραγματοποιείται:</w:t>
      </w:r>
    </w:p>
    <w:p w:rsidR="00AF5360" w:rsidP="00F434A1" w:rsidRDefault="00AF5360" w14:paraId="5746F0F0" w14:textId="77777777">
      <w:pPr>
        <w:rPr>
          <w:rFonts w:ascii="Open Sans" w:hAnsi="Open Sans" w:cs="Open Sans"/>
          <w:noProof/>
          <w:lang w:eastAsia="el-GR"/>
        </w:rPr>
      </w:pPr>
      <w:r>
        <w:rPr>
          <w:rFonts w:ascii="Open Sans" w:hAnsi="Open Sans" w:cs="Open Sans"/>
          <w:noProof/>
          <w:lang w:eastAsia="el-GR"/>
        </w:rPr>
        <w:t>α) στη θάλασσα</w:t>
      </w:r>
    </w:p>
    <w:p w:rsidR="00AF5360" w:rsidP="00F434A1" w:rsidRDefault="00AF5360" w14:paraId="57961AA7" w14:textId="77777777">
      <w:pPr>
        <w:rPr>
          <w:rFonts w:ascii="Open Sans" w:hAnsi="Open Sans" w:cs="Open Sans"/>
          <w:noProof/>
          <w:lang w:eastAsia="el-GR"/>
        </w:rPr>
      </w:pPr>
      <w:r>
        <w:rPr>
          <w:rFonts w:ascii="Open Sans" w:hAnsi="Open Sans" w:cs="Open Sans"/>
          <w:noProof/>
          <w:lang w:eastAsia="el-GR"/>
        </w:rPr>
        <w:t>β) στο χερσαίο κομμάτι του ενδιαιτήματος του είδους (σπηλιές)</w:t>
      </w:r>
    </w:p>
    <w:p w:rsidR="00AF5360" w:rsidP="00F434A1" w:rsidRDefault="00AF5360" w14:paraId="34894EFD" w14:textId="77777777">
      <w:pPr>
        <w:rPr>
          <w:rFonts w:ascii="Open Sans" w:hAnsi="Open Sans" w:cs="Open Sans"/>
          <w:noProof/>
          <w:lang w:eastAsia="el-GR"/>
        </w:rPr>
      </w:pPr>
    </w:p>
    <w:p w:rsidRPr="00DF7F12" w:rsidR="00AF5360" w:rsidP="00A51028" w:rsidRDefault="00AF5360" w14:paraId="12A7FCFB"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Η πληροφορία που χρησιμοποιούμε κατά την παρακολούθηση του είδους προέρχεται από τους:</w:t>
      </w:r>
    </w:p>
    <w:p w:rsidR="00AF5360" w:rsidP="00F434A1" w:rsidRDefault="00AF5360" w14:paraId="51A0DE15" w14:textId="77777777">
      <w:pPr>
        <w:rPr>
          <w:rFonts w:ascii="Open Sans" w:hAnsi="Open Sans" w:cs="Open Sans"/>
          <w:noProof/>
          <w:lang w:eastAsia="el-GR"/>
        </w:rPr>
      </w:pPr>
      <w:r>
        <w:rPr>
          <w:rFonts w:ascii="Open Sans" w:hAnsi="Open Sans" w:cs="Open Sans"/>
          <w:noProof/>
          <w:lang w:eastAsia="el-GR"/>
        </w:rPr>
        <w:t>α) επιστήμονες</w:t>
      </w:r>
    </w:p>
    <w:p w:rsidR="00AF5360" w:rsidP="00F434A1" w:rsidRDefault="00AF5360" w14:paraId="2374AE9C" w14:textId="77777777">
      <w:pPr>
        <w:rPr>
          <w:rFonts w:ascii="Open Sans" w:hAnsi="Open Sans" w:cs="Open Sans"/>
          <w:noProof/>
          <w:lang w:eastAsia="el-GR"/>
        </w:rPr>
      </w:pPr>
      <w:r>
        <w:rPr>
          <w:rFonts w:ascii="Open Sans" w:hAnsi="Open Sans" w:cs="Open Sans"/>
          <w:noProof/>
          <w:lang w:eastAsia="el-GR"/>
        </w:rPr>
        <w:t>β) τους αλιείς</w:t>
      </w:r>
    </w:p>
    <w:p w:rsidR="00AF5360" w:rsidP="00F434A1" w:rsidRDefault="00AF5360" w14:paraId="4E5B6E7D" w14:textId="77777777">
      <w:pPr>
        <w:rPr>
          <w:rFonts w:ascii="Open Sans" w:hAnsi="Open Sans" w:cs="Open Sans"/>
          <w:noProof/>
          <w:lang w:eastAsia="el-GR"/>
        </w:rPr>
      </w:pPr>
      <w:r>
        <w:rPr>
          <w:rFonts w:ascii="Open Sans" w:hAnsi="Open Sans" w:cs="Open Sans"/>
          <w:noProof/>
          <w:lang w:eastAsia="el-GR"/>
        </w:rPr>
        <w:t>γ) τους κατοίκους των περιοχών όπου ζει το είδος</w:t>
      </w:r>
    </w:p>
    <w:p w:rsidR="00AF5360" w:rsidP="00F434A1" w:rsidRDefault="00AF5360" w14:paraId="24AA86C1" w14:textId="77777777">
      <w:pPr>
        <w:rPr>
          <w:rFonts w:ascii="Open Sans" w:hAnsi="Open Sans" w:cs="Open Sans"/>
          <w:noProof/>
          <w:lang w:eastAsia="el-GR"/>
        </w:rPr>
      </w:pPr>
      <w:r>
        <w:rPr>
          <w:rFonts w:ascii="Open Sans" w:hAnsi="Open Sans" w:cs="Open Sans"/>
          <w:noProof/>
          <w:lang w:eastAsia="el-GR"/>
        </w:rPr>
        <w:t>δ) όλους τους παραπάνω</w:t>
      </w:r>
    </w:p>
    <w:p w:rsidR="00AF5360" w:rsidP="00F434A1" w:rsidRDefault="00AF5360" w14:paraId="3D006FAF" w14:textId="77777777">
      <w:pPr>
        <w:rPr>
          <w:rFonts w:ascii="Open Sans" w:hAnsi="Open Sans" w:cs="Open Sans"/>
          <w:noProof/>
          <w:lang w:eastAsia="el-GR"/>
        </w:rPr>
      </w:pPr>
    </w:p>
    <w:p w:rsidRPr="00DF7F12" w:rsidR="00AF5360" w:rsidP="00A51028" w:rsidRDefault="00AF5360" w14:paraId="54C950AF" w14:textId="77777777">
      <w:pPr>
        <w:pStyle w:val="ListParagraph"/>
        <w:numPr>
          <w:ilvl w:val="0"/>
          <w:numId w:val="33"/>
        </w:numPr>
        <w:ind w:left="284" w:hanging="284"/>
        <w:rPr>
          <w:rFonts w:ascii="Open Sans" w:hAnsi="Open Sans" w:cs="Open Sans"/>
          <w:noProof/>
          <w:lang w:eastAsia="el-GR"/>
        </w:rPr>
      </w:pPr>
      <w:r w:rsidRPr="00DF7F12">
        <w:rPr>
          <w:rFonts w:ascii="Open Sans" w:hAnsi="Open Sans" w:cs="Open Sans"/>
          <w:noProof/>
          <w:lang w:eastAsia="el-GR"/>
        </w:rPr>
        <w:t>Σε μια σπηλιά θα κάνατε χρήση μιας κάμερας:</w:t>
      </w:r>
    </w:p>
    <w:p w:rsidR="00AF5360" w:rsidP="00F434A1" w:rsidRDefault="00AF5360" w14:paraId="4A2927AF" w14:textId="77777777">
      <w:pPr>
        <w:rPr>
          <w:rFonts w:ascii="Open Sans" w:hAnsi="Open Sans" w:cs="Open Sans"/>
          <w:noProof/>
          <w:lang w:val="en-GB" w:eastAsia="el-GR"/>
        </w:rPr>
      </w:pPr>
      <w:r>
        <w:rPr>
          <w:rFonts w:ascii="Open Sans" w:hAnsi="Open Sans" w:cs="Open Sans"/>
          <w:noProof/>
          <w:lang w:eastAsia="el-GR"/>
        </w:rPr>
        <w:t xml:space="preserve">α) </w:t>
      </w:r>
      <w:r>
        <w:rPr>
          <w:rFonts w:ascii="Open Sans" w:hAnsi="Open Sans" w:cs="Open Sans"/>
          <w:noProof/>
          <w:lang w:val="en-GB" w:eastAsia="el-GR"/>
        </w:rPr>
        <w:t>trap</w:t>
      </w:r>
    </w:p>
    <w:p w:rsidR="00AF5360" w:rsidP="00F434A1" w:rsidRDefault="00AF5360" w14:paraId="27E443CF" w14:textId="77777777">
      <w:pPr>
        <w:rPr>
          <w:rFonts w:ascii="Open Sans" w:hAnsi="Open Sans" w:cs="Open Sans"/>
          <w:noProof/>
          <w:lang w:val="en-GB" w:eastAsia="el-GR"/>
        </w:rPr>
      </w:pPr>
      <w:r>
        <w:rPr>
          <w:rFonts w:ascii="Open Sans" w:hAnsi="Open Sans" w:cs="Open Sans"/>
          <w:noProof/>
          <w:lang w:eastAsia="el-GR"/>
        </w:rPr>
        <w:t>β) 4</w:t>
      </w:r>
      <w:r>
        <w:rPr>
          <w:rFonts w:ascii="Open Sans" w:hAnsi="Open Sans" w:cs="Open Sans"/>
          <w:noProof/>
          <w:lang w:val="en-GB" w:eastAsia="el-GR"/>
        </w:rPr>
        <w:t>G</w:t>
      </w:r>
    </w:p>
    <w:p w:rsidR="00AF5360" w:rsidP="00F434A1" w:rsidRDefault="00AF5360" w14:paraId="7B0A30DD" w14:textId="77777777">
      <w:pPr>
        <w:rPr>
          <w:rFonts w:ascii="Open Sans" w:hAnsi="Open Sans" w:cs="Open Sans"/>
          <w:noProof/>
          <w:lang w:val="en-GB" w:eastAsia="el-GR"/>
        </w:rPr>
      </w:pPr>
    </w:p>
    <w:p w:rsidRPr="00DF7F12" w:rsidR="00AF5360" w:rsidP="00A51028" w:rsidRDefault="00AF5360" w14:paraId="5101983A"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 xml:space="preserve">Σε μια απομακρυσμένη σπηλιά, με δυσκολία τακτικής πρόσβασης, προκειμένου για την εξοικονόμηση ενέργειας, θα χρησιμοποιούσατε </w:t>
      </w:r>
      <w:r w:rsidRPr="00DF7F12">
        <w:rPr>
          <w:rFonts w:ascii="Open Sans" w:hAnsi="Open Sans" w:cs="Open Sans"/>
          <w:noProof/>
          <w:lang w:val="en-GB" w:eastAsia="el-GR"/>
        </w:rPr>
        <w:t>timelapse</w:t>
      </w:r>
      <w:r w:rsidRPr="00DF7F12">
        <w:rPr>
          <w:rFonts w:ascii="Open Sans" w:hAnsi="Open Sans" w:cs="Open Sans"/>
          <w:noProof/>
          <w:lang w:eastAsia="el-GR"/>
        </w:rPr>
        <w:t xml:space="preserve"> κάμερα:</w:t>
      </w:r>
    </w:p>
    <w:p w:rsidR="00AF5360" w:rsidP="00AF5360" w:rsidRDefault="00AF5360" w14:paraId="4539D258" w14:textId="77777777">
      <w:pPr>
        <w:jc w:val="both"/>
        <w:rPr>
          <w:rFonts w:ascii="Open Sans" w:hAnsi="Open Sans" w:cs="Open Sans"/>
          <w:noProof/>
          <w:lang w:eastAsia="el-GR"/>
        </w:rPr>
      </w:pPr>
      <w:r>
        <w:rPr>
          <w:rFonts w:ascii="Open Sans" w:hAnsi="Open Sans" w:cs="Open Sans"/>
          <w:noProof/>
          <w:lang w:eastAsia="el-GR"/>
        </w:rPr>
        <w:t>α) σωστό</w:t>
      </w:r>
    </w:p>
    <w:p w:rsidR="00AF5360" w:rsidP="00AF5360" w:rsidRDefault="00AF5360" w14:paraId="56475BAD" w14:textId="77777777">
      <w:pPr>
        <w:jc w:val="both"/>
        <w:rPr>
          <w:rFonts w:ascii="Open Sans" w:hAnsi="Open Sans" w:cs="Open Sans"/>
          <w:noProof/>
          <w:lang w:eastAsia="el-GR"/>
        </w:rPr>
      </w:pPr>
      <w:r>
        <w:rPr>
          <w:rFonts w:ascii="Open Sans" w:hAnsi="Open Sans" w:cs="Open Sans"/>
          <w:noProof/>
          <w:lang w:eastAsia="el-GR"/>
        </w:rPr>
        <w:t>β) λάθος</w:t>
      </w:r>
    </w:p>
    <w:p w:rsidR="00AF5360" w:rsidP="00AF5360" w:rsidRDefault="00AF5360" w14:paraId="0A94D04C" w14:textId="77777777">
      <w:pPr>
        <w:jc w:val="both"/>
        <w:rPr>
          <w:rFonts w:ascii="Open Sans" w:hAnsi="Open Sans" w:cs="Open Sans"/>
          <w:noProof/>
          <w:lang w:eastAsia="el-GR"/>
        </w:rPr>
      </w:pPr>
    </w:p>
    <w:p w:rsidRPr="00DF7F12" w:rsidR="00AF5360" w:rsidP="00A51028" w:rsidRDefault="00AF5360" w14:paraId="0A079BED"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Το Εθνικό Σχέδιο Δράσης για τη Μεσογειακή φώκια</w:t>
      </w:r>
      <w:r w:rsidRPr="00DF7F12" w:rsidR="00F76C00">
        <w:rPr>
          <w:rFonts w:ascii="Open Sans" w:hAnsi="Open Sans" w:cs="Open Sans"/>
          <w:noProof/>
          <w:lang w:eastAsia="el-GR"/>
        </w:rPr>
        <w:t>, πριν αξιολογ</w:t>
      </w:r>
      <w:r w:rsidR="00CF7A64">
        <w:rPr>
          <w:rFonts w:ascii="Open Sans" w:hAnsi="Open Sans" w:cs="Open Sans"/>
          <w:noProof/>
          <w:lang w:eastAsia="el-GR"/>
        </w:rPr>
        <w:t>η</w:t>
      </w:r>
      <w:r w:rsidRPr="00DF7F12" w:rsidR="00F76C00">
        <w:rPr>
          <w:rFonts w:ascii="Open Sans" w:hAnsi="Open Sans" w:cs="Open Sans"/>
          <w:noProof/>
          <w:lang w:eastAsia="el-GR"/>
        </w:rPr>
        <w:t>θεί η αποτελεσματικότητά του</w:t>
      </w:r>
      <w:r w:rsidRPr="00DF7F12">
        <w:rPr>
          <w:rFonts w:ascii="Open Sans" w:hAnsi="Open Sans" w:cs="Open Sans"/>
          <w:noProof/>
          <w:lang w:eastAsia="el-GR"/>
        </w:rPr>
        <w:t>, προβλέπεται να εφαρμοστεί για διάστημα:</w:t>
      </w:r>
    </w:p>
    <w:p w:rsidR="00AF5360" w:rsidP="00AF5360" w:rsidRDefault="00AF5360" w14:paraId="60F57BEF" w14:textId="77777777">
      <w:pPr>
        <w:jc w:val="both"/>
        <w:rPr>
          <w:rFonts w:ascii="Open Sans" w:hAnsi="Open Sans" w:cs="Open Sans"/>
          <w:noProof/>
          <w:lang w:eastAsia="el-GR"/>
        </w:rPr>
      </w:pPr>
      <w:r>
        <w:rPr>
          <w:rFonts w:ascii="Open Sans" w:hAnsi="Open Sans" w:cs="Open Sans"/>
          <w:noProof/>
          <w:lang w:eastAsia="el-GR"/>
        </w:rPr>
        <w:t>α) 4 ετών</w:t>
      </w:r>
    </w:p>
    <w:p w:rsidR="00AF5360" w:rsidP="00AF5360" w:rsidRDefault="00AF5360" w14:paraId="44A05970" w14:textId="77777777">
      <w:pPr>
        <w:jc w:val="both"/>
        <w:rPr>
          <w:rFonts w:ascii="Open Sans" w:hAnsi="Open Sans" w:cs="Open Sans"/>
          <w:noProof/>
          <w:lang w:eastAsia="el-GR"/>
        </w:rPr>
      </w:pPr>
      <w:r>
        <w:rPr>
          <w:rFonts w:ascii="Open Sans" w:hAnsi="Open Sans" w:cs="Open Sans"/>
          <w:noProof/>
          <w:lang w:eastAsia="el-GR"/>
        </w:rPr>
        <w:t>β) 6 ετών</w:t>
      </w:r>
    </w:p>
    <w:p w:rsidR="00AF5360" w:rsidP="00AF5360" w:rsidRDefault="00AF5360" w14:paraId="569400D1" w14:textId="77777777">
      <w:pPr>
        <w:jc w:val="both"/>
        <w:rPr>
          <w:rFonts w:ascii="Open Sans" w:hAnsi="Open Sans" w:cs="Open Sans"/>
          <w:noProof/>
          <w:lang w:eastAsia="el-GR"/>
        </w:rPr>
      </w:pPr>
      <w:r>
        <w:rPr>
          <w:rFonts w:ascii="Open Sans" w:hAnsi="Open Sans" w:cs="Open Sans"/>
          <w:noProof/>
          <w:lang w:eastAsia="el-GR"/>
        </w:rPr>
        <w:t>γ) 10 ετών</w:t>
      </w:r>
    </w:p>
    <w:p w:rsidR="00AF5360" w:rsidP="00AF5360" w:rsidRDefault="00AF5360" w14:paraId="06F037AF" w14:textId="77777777">
      <w:pPr>
        <w:jc w:val="both"/>
        <w:rPr>
          <w:rFonts w:ascii="Open Sans" w:hAnsi="Open Sans" w:cs="Open Sans"/>
          <w:noProof/>
          <w:lang w:eastAsia="el-GR"/>
        </w:rPr>
      </w:pPr>
    </w:p>
    <w:p w:rsidRPr="00DF7F12" w:rsidR="00F50603" w:rsidP="00A51028" w:rsidRDefault="00F50603" w14:paraId="4894DB50"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 xml:space="preserve">Ποιος ήταν ο κύριος λόγος που οδήγησε στην ίδρυση του Εθνικού Πάρκου Σποράδων; </w:t>
      </w:r>
    </w:p>
    <w:p w:rsidRPr="00F50603" w:rsidR="00F50603" w:rsidP="00F50603" w:rsidRDefault="00F50603" w14:paraId="11AE6262" w14:textId="77777777">
      <w:pPr>
        <w:rPr>
          <w:rFonts w:ascii="Open Sans" w:hAnsi="Open Sans" w:cs="Open Sans"/>
          <w:noProof/>
          <w:lang w:eastAsia="el-GR"/>
        </w:rPr>
      </w:pPr>
      <w:r w:rsidRPr="00F50603">
        <w:rPr>
          <w:rFonts w:ascii="Open Sans" w:hAnsi="Open Sans" w:cs="Open Sans"/>
          <w:noProof/>
          <w:lang w:eastAsia="el-GR"/>
        </w:rPr>
        <w:t xml:space="preserve">α) </w:t>
      </w:r>
      <w:r>
        <w:rPr>
          <w:rFonts w:ascii="Open Sans" w:hAnsi="Open Sans" w:cs="Open Sans"/>
          <w:noProof/>
          <w:lang w:eastAsia="el-GR"/>
        </w:rPr>
        <w:t>η</w:t>
      </w:r>
      <w:r w:rsidRPr="00F50603">
        <w:rPr>
          <w:rFonts w:ascii="Open Sans" w:hAnsi="Open Sans" w:cs="Open Sans"/>
          <w:noProof/>
          <w:lang w:eastAsia="el-GR"/>
        </w:rPr>
        <w:t xml:space="preserve"> ραγδαία τουριστική ανάπτυξη της Αλοννήσου </w:t>
      </w:r>
    </w:p>
    <w:p w:rsidRPr="00F50603" w:rsidR="00F50603" w:rsidP="00F50603" w:rsidRDefault="00F50603" w14:paraId="6A0106AA" w14:textId="77777777">
      <w:pPr>
        <w:jc w:val="both"/>
        <w:rPr>
          <w:rFonts w:ascii="Open Sans" w:hAnsi="Open Sans" w:cs="Open Sans"/>
          <w:noProof/>
          <w:lang w:eastAsia="el-GR"/>
        </w:rPr>
      </w:pPr>
      <w:r w:rsidRPr="00F50603">
        <w:rPr>
          <w:rFonts w:ascii="Open Sans" w:hAnsi="Open Sans" w:cs="Open Sans"/>
          <w:noProof/>
          <w:lang w:eastAsia="el-GR"/>
        </w:rPr>
        <w:t xml:space="preserve">β) </w:t>
      </w:r>
      <w:r>
        <w:rPr>
          <w:rFonts w:ascii="Open Sans" w:hAnsi="Open Sans" w:cs="Open Sans"/>
          <w:noProof/>
          <w:lang w:eastAsia="el-GR"/>
        </w:rPr>
        <w:t>η</w:t>
      </w:r>
      <w:r w:rsidRPr="00F50603">
        <w:rPr>
          <w:rFonts w:ascii="Open Sans" w:hAnsi="Open Sans" w:cs="Open Sans"/>
          <w:noProof/>
          <w:lang w:eastAsia="el-GR"/>
        </w:rPr>
        <w:t xml:space="preserve"> μελέτη που έδειχνε τον κίνδυνο μηδενισμού του πληθυσμού της Μεσογειακής φώκιας</w:t>
      </w:r>
    </w:p>
    <w:p w:rsidRPr="00AF5360" w:rsidR="00F50603" w:rsidP="00F50603" w:rsidRDefault="00F50603" w14:paraId="4469A962" w14:textId="77777777">
      <w:pPr>
        <w:jc w:val="both"/>
        <w:rPr>
          <w:rFonts w:ascii="Open Sans" w:hAnsi="Open Sans" w:cs="Open Sans"/>
          <w:noProof/>
          <w:lang w:eastAsia="el-GR"/>
        </w:rPr>
      </w:pPr>
      <w:r w:rsidRPr="00F50603">
        <w:rPr>
          <w:rFonts w:ascii="Open Sans" w:hAnsi="Open Sans" w:cs="Open Sans"/>
          <w:noProof/>
          <w:lang w:eastAsia="el-GR"/>
        </w:rPr>
        <w:t xml:space="preserve">γ) </w:t>
      </w:r>
      <w:r>
        <w:rPr>
          <w:rFonts w:ascii="Open Sans" w:hAnsi="Open Sans" w:cs="Open Sans"/>
          <w:noProof/>
          <w:lang w:eastAsia="el-GR"/>
        </w:rPr>
        <w:t>η</w:t>
      </w:r>
      <w:r w:rsidRPr="00F50603">
        <w:rPr>
          <w:rFonts w:ascii="Open Sans" w:hAnsi="Open Sans" w:cs="Open Sans"/>
          <w:noProof/>
          <w:lang w:eastAsia="el-GR"/>
        </w:rPr>
        <w:t xml:space="preserve"> προστασία του τόνου Αλοννήσου.</w:t>
      </w:r>
    </w:p>
    <w:p w:rsidR="00AF5360" w:rsidP="00F434A1" w:rsidRDefault="00AF5360" w14:paraId="2493F795" w14:textId="77777777">
      <w:pPr>
        <w:rPr>
          <w:rFonts w:ascii="Open Sans" w:hAnsi="Open Sans" w:cs="Open Sans"/>
          <w:noProof/>
          <w:lang w:eastAsia="el-GR"/>
        </w:rPr>
      </w:pPr>
    </w:p>
    <w:p w:rsidRPr="00DF7F12" w:rsidR="00F50603" w:rsidP="00A51028" w:rsidRDefault="00F50603" w14:paraId="5B8DE6F2"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 xml:space="preserve">Ποιο νησί αποτελεί τον «πυρήνα» του Πάρκου, δηλαδή την αυστηρά προστατευόμενη περιοχή όπου η πρόσβαση επιτρέπεται μόνο για έρευνα; </w:t>
      </w:r>
    </w:p>
    <w:p w:rsidR="00F50603" w:rsidP="00F50603" w:rsidRDefault="00F50603" w14:paraId="6DE1A741" w14:textId="77777777">
      <w:pPr>
        <w:rPr>
          <w:rFonts w:ascii="Open Sans" w:hAnsi="Open Sans" w:cs="Open Sans"/>
        </w:rPr>
      </w:pPr>
      <w:r w:rsidRPr="00D42EFE">
        <w:rPr>
          <w:rFonts w:ascii="Open Sans" w:hAnsi="Open Sans" w:cs="Open Sans"/>
        </w:rPr>
        <w:t xml:space="preserve">α) </w:t>
      </w:r>
      <w:r>
        <w:rPr>
          <w:rFonts w:ascii="Open Sans" w:hAnsi="Open Sans" w:cs="Open Sans"/>
        </w:rPr>
        <w:t>η</w:t>
      </w:r>
      <w:r w:rsidRPr="00D42EFE">
        <w:rPr>
          <w:rFonts w:ascii="Open Sans" w:hAnsi="Open Sans" w:cs="Open Sans"/>
        </w:rPr>
        <w:t xml:space="preserve"> Κυρά Παναγιά</w:t>
      </w:r>
    </w:p>
    <w:p w:rsidR="00F50603" w:rsidP="00F50603" w:rsidRDefault="00F50603" w14:paraId="04DA648C" w14:textId="77777777">
      <w:pPr>
        <w:rPr>
          <w:rFonts w:ascii="Open Sans" w:hAnsi="Open Sans" w:cs="Open Sans"/>
        </w:rPr>
      </w:pPr>
      <w:r w:rsidRPr="00D42EFE">
        <w:rPr>
          <w:rFonts w:ascii="Open Sans" w:hAnsi="Open Sans" w:cs="Open Sans"/>
        </w:rPr>
        <w:t xml:space="preserve">β) </w:t>
      </w:r>
      <w:r>
        <w:rPr>
          <w:rFonts w:ascii="Open Sans" w:hAnsi="Open Sans" w:cs="Open Sans"/>
        </w:rPr>
        <w:t>η</w:t>
      </w:r>
      <w:r w:rsidRPr="00D42EFE">
        <w:rPr>
          <w:rFonts w:ascii="Open Sans" w:hAnsi="Open Sans" w:cs="Open Sans"/>
        </w:rPr>
        <w:t xml:space="preserve"> Περιστέρα</w:t>
      </w:r>
    </w:p>
    <w:p w:rsidR="00F50603" w:rsidP="00F50603" w:rsidRDefault="00F50603" w14:paraId="4950131E" w14:textId="77777777">
      <w:pPr>
        <w:rPr>
          <w:rFonts w:ascii="Open Sans" w:hAnsi="Open Sans" w:cs="Open Sans"/>
        </w:rPr>
      </w:pPr>
      <w:r w:rsidRPr="00D42EFE">
        <w:rPr>
          <w:rFonts w:ascii="Open Sans" w:hAnsi="Open Sans" w:cs="Open Sans"/>
        </w:rPr>
        <w:t xml:space="preserve">γ) </w:t>
      </w:r>
      <w:r>
        <w:rPr>
          <w:rFonts w:ascii="Open Sans" w:hAnsi="Open Sans" w:cs="Open Sans"/>
        </w:rPr>
        <w:t>τ</w:t>
      </w:r>
      <w:r w:rsidRPr="00D42EFE">
        <w:rPr>
          <w:rFonts w:ascii="Open Sans" w:hAnsi="Open Sans" w:cs="Open Sans"/>
        </w:rPr>
        <w:t>α Γιούρα</w:t>
      </w:r>
    </w:p>
    <w:p w:rsidR="00F50603" w:rsidP="00F50603" w:rsidRDefault="00F50603" w14:paraId="1FFA51F3" w14:textId="77777777">
      <w:pPr>
        <w:rPr>
          <w:rFonts w:ascii="Open Sans" w:hAnsi="Open Sans" w:cs="Open Sans"/>
        </w:rPr>
      </w:pPr>
      <w:r w:rsidRPr="00D42EFE">
        <w:rPr>
          <w:rFonts w:ascii="Open Sans" w:hAnsi="Open Sans" w:cs="Open Sans"/>
        </w:rPr>
        <w:t xml:space="preserve">δ) </w:t>
      </w:r>
      <w:r>
        <w:rPr>
          <w:rFonts w:ascii="Open Sans" w:hAnsi="Open Sans" w:cs="Open Sans"/>
        </w:rPr>
        <w:t>τ</w:t>
      </w:r>
      <w:r w:rsidRPr="00D42EFE">
        <w:rPr>
          <w:rFonts w:ascii="Open Sans" w:hAnsi="Open Sans" w:cs="Open Sans"/>
        </w:rPr>
        <w:t>ο Πιπέρι</w:t>
      </w:r>
    </w:p>
    <w:p w:rsidR="00F50603" w:rsidP="00F50603" w:rsidRDefault="00F50603" w14:paraId="612687E7" w14:textId="77777777">
      <w:pPr>
        <w:rPr>
          <w:rFonts w:ascii="Open Sans" w:hAnsi="Open Sans" w:cs="Open Sans"/>
        </w:rPr>
      </w:pPr>
    </w:p>
    <w:p w:rsidRPr="00DF7F12" w:rsidR="00F50603" w:rsidP="00A51028" w:rsidRDefault="00F50603" w14:paraId="1E38A4B4" w14:textId="77777777">
      <w:pPr>
        <w:pStyle w:val="ListParagraph"/>
        <w:numPr>
          <w:ilvl w:val="0"/>
          <w:numId w:val="33"/>
        </w:numPr>
        <w:tabs>
          <w:tab w:val="left" w:pos="284"/>
        </w:tabs>
        <w:ind w:left="0" w:firstLine="0"/>
        <w:jc w:val="both"/>
        <w:rPr>
          <w:rFonts w:ascii="Open Sans" w:hAnsi="Open Sans" w:cs="Open Sans"/>
        </w:rPr>
      </w:pPr>
      <w:r w:rsidRPr="00DF7F12">
        <w:rPr>
          <w:rFonts w:ascii="Open Sans" w:hAnsi="Open Sans" w:cs="Open Sans"/>
        </w:rPr>
        <w:t xml:space="preserve">Ποιος φορέας είναι αρμόδιος για τη διαχείριση του Εθνικού Πάρκου </w:t>
      </w:r>
      <w:proofErr w:type="spellStart"/>
      <w:r w:rsidRPr="00DF7F12">
        <w:rPr>
          <w:rFonts w:ascii="Open Sans" w:hAnsi="Open Sans" w:cs="Open Sans"/>
        </w:rPr>
        <w:t>Σποράδων</w:t>
      </w:r>
      <w:proofErr w:type="spellEnd"/>
      <w:r w:rsidRPr="00DF7F12">
        <w:rPr>
          <w:rFonts w:ascii="Open Sans" w:hAnsi="Open Sans" w:cs="Open Sans"/>
        </w:rPr>
        <w:t xml:space="preserve">; </w:t>
      </w:r>
    </w:p>
    <w:p w:rsidR="00F50603" w:rsidP="00F50603" w:rsidRDefault="00F50603" w14:paraId="7E13438F" w14:textId="77777777">
      <w:pPr>
        <w:jc w:val="both"/>
        <w:rPr>
          <w:rFonts w:ascii="Open Sans" w:hAnsi="Open Sans" w:cs="Open Sans"/>
        </w:rPr>
      </w:pPr>
      <w:r w:rsidRPr="00D42EFE">
        <w:rPr>
          <w:rFonts w:ascii="Open Sans" w:hAnsi="Open Sans" w:cs="Open Sans"/>
        </w:rPr>
        <w:t xml:space="preserve">α) </w:t>
      </w:r>
      <w:r>
        <w:rPr>
          <w:rFonts w:ascii="Open Sans" w:hAnsi="Open Sans" w:cs="Open Sans"/>
        </w:rPr>
        <w:t>η</w:t>
      </w:r>
      <w:r w:rsidRPr="00D42EFE">
        <w:rPr>
          <w:rFonts w:ascii="Open Sans" w:hAnsi="Open Sans" w:cs="Open Sans"/>
        </w:rPr>
        <w:t xml:space="preserve"> </w:t>
      </w:r>
      <w:proofErr w:type="spellStart"/>
      <w:r w:rsidRPr="00D42EFE">
        <w:rPr>
          <w:rFonts w:ascii="Open Sans" w:hAnsi="Open Sans" w:cs="Open Sans"/>
        </w:rPr>
        <w:t>MOm</w:t>
      </w:r>
      <w:proofErr w:type="spellEnd"/>
    </w:p>
    <w:p w:rsidR="00F50603" w:rsidP="00F50603" w:rsidRDefault="00F50603" w14:paraId="4413D1AA" w14:textId="77777777">
      <w:pPr>
        <w:jc w:val="both"/>
        <w:rPr>
          <w:rFonts w:ascii="Open Sans" w:hAnsi="Open Sans" w:cs="Open Sans"/>
        </w:rPr>
      </w:pPr>
      <w:r w:rsidRPr="00D42EFE">
        <w:rPr>
          <w:rFonts w:ascii="Open Sans" w:hAnsi="Open Sans" w:cs="Open Sans"/>
        </w:rPr>
        <w:t xml:space="preserve">β) </w:t>
      </w:r>
      <w:r>
        <w:rPr>
          <w:rFonts w:ascii="Open Sans" w:hAnsi="Open Sans" w:cs="Open Sans"/>
        </w:rPr>
        <w:t>τ</w:t>
      </w:r>
      <w:r w:rsidRPr="00D42EFE">
        <w:rPr>
          <w:rFonts w:ascii="Open Sans" w:hAnsi="Open Sans" w:cs="Open Sans"/>
        </w:rPr>
        <w:t>ο Ίδρυμα Θάλασσα</w:t>
      </w:r>
    </w:p>
    <w:p w:rsidR="00F50603" w:rsidP="00F50603" w:rsidRDefault="00F50603" w14:paraId="475F4564" w14:textId="77777777">
      <w:pPr>
        <w:jc w:val="both"/>
        <w:rPr>
          <w:rFonts w:ascii="Open Sans" w:hAnsi="Open Sans" w:cs="Open Sans"/>
        </w:rPr>
      </w:pPr>
      <w:r w:rsidRPr="00D42EFE">
        <w:rPr>
          <w:rFonts w:ascii="Open Sans" w:hAnsi="Open Sans" w:cs="Open Sans"/>
        </w:rPr>
        <w:t xml:space="preserve">γ) </w:t>
      </w:r>
      <w:r>
        <w:rPr>
          <w:rFonts w:ascii="Open Sans" w:hAnsi="Open Sans" w:cs="Open Sans"/>
        </w:rPr>
        <w:t>ο</w:t>
      </w:r>
      <w:r w:rsidRPr="00D42EFE">
        <w:rPr>
          <w:rFonts w:ascii="Open Sans" w:hAnsi="Open Sans" w:cs="Open Sans"/>
        </w:rPr>
        <w:t xml:space="preserve"> Ο</w:t>
      </w:r>
      <w:r>
        <w:rPr>
          <w:rFonts w:ascii="Open Sans" w:hAnsi="Open Sans" w:cs="Open Sans"/>
        </w:rPr>
        <w:t>.</w:t>
      </w:r>
      <w:r w:rsidRPr="00D42EFE">
        <w:rPr>
          <w:rFonts w:ascii="Open Sans" w:hAnsi="Open Sans" w:cs="Open Sans"/>
        </w:rPr>
        <w:t>ΦΥ</w:t>
      </w:r>
      <w:r>
        <w:rPr>
          <w:rFonts w:ascii="Open Sans" w:hAnsi="Open Sans" w:cs="Open Sans"/>
        </w:rPr>
        <w:t>.</w:t>
      </w:r>
      <w:r w:rsidRPr="00D42EFE">
        <w:rPr>
          <w:rFonts w:ascii="Open Sans" w:hAnsi="Open Sans" w:cs="Open Sans"/>
        </w:rPr>
        <w:t>ΠΕ</w:t>
      </w:r>
      <w:r>
        <w:rPr>
          <w:rFonts w:ascii="Open Sans" w:hAnsi="Open Sans" w:cs="Open Sans"/>
        </w:rPr>
        <w:t>.</w:t>
      </w:r>
      <w:r w:rsidRPr="00D42EFE">
        <w:rPr>
          <w:rFonts w:ascii="Open Sans" w:hAnsi="Open Sans" w:cs="Open Sans"/>
        </w:rPr>
        <w:t>Κ</w:t>
      </w:r>
      <w:r>
        <w:rPr>
          <w:rFonts w:ascii="Open Sans" w:hAnsi="Open Sans" w:cs="Open Sans"/>
        </w:rPr>
        <w:t>.</w:t>
      </w:r>
      <w:r w:rsidRPr="00D42EFE">
        <w:rPr>
          <w:rFonts w:ascii="Open Sans" w:hAnsi="Open Sans" w:cs="Open Sans"/>
        </w:rPr>
        <w:t>Α</w:t>
      </w:r>
      <w:r>
        <w:rPr>
          <w:rFonts w:ascii="Open Sans" w:hAnsi="Open Sans" w:cs="Open Sans"/>
        </w:rPr>
        <w:t>.</w:t>
      </w:r>
      <w:r w:rsidRPr="00D42EFE">
        <w:rPr>
          <w:rFonts w:ascii="Open Sans" w:hAnsi="Open Sans" w:cs="Open Sans"/>
        </w:rPr>
        <w:t xml:space="preserve"> </w:t>
      </w:r>
    </w:p>
    <w:p w:rsidRPr="00D42EFE" w:rsidR="00F50603" w:rsidP="00F50603" w:rsidRDefault="00F50603" w14:paraId="2CF5F6FA" w14:textId="77777777">
      <w:pPr>
        <w:jc w:val="both"/>
        <w:rPr>
          <w:rFonts w:ascii="Open Sans" w:hAnsi="Open Sans" w:cs="Open Sans"/>
        </w:rPr>
      </w:pPr>
      <w:r w:rsidRPr="00D42EFE">
        <w:rPr>
          <w:rFonts w:ascii="Open Sans" w:hAnsi="Open Sans" w:cs="Open Sans"/>
        </w:rPr>
        <w:t xml:space="preserve">δ) </w:t>
      </w:r>
      <w:r>
        <w:rPr>
          <w:rFonts w:ascii="Open Sans" w:hAnsi="Open Sans" w:cs="Open Sans"/>
        </w:rPr>
        <w:t>τ</w:t>
      </w:r>
      <w:r w:rsidRPr="00D42EFE">
        <w:rPr>
          <w:rFonts w:ascii="Open Sans" w:hAnsi="Open Sans" w:cs="Open Sans"/>
        </w:rPr>
        <w:t>ο Λιμενικό Αρχηγείο</w:t>
      </w:r>
    </w:p>
    <w:p w:rsidR="00F50603" w:rsidP="00F50603" w:rsidRDefault="00F50603" w14:paraId="7310B301" w14:textId="77777777">
      <w:pPr>
        <w:rPr>
          <w:rFonts w:ascii="Open Sans" w:hAnsi="Open Sans" w:cs="Open Sans"/>
          <w:noProof/>
          <w:lang w:eastAsia="el-GR"/>
        </w:rPr>
      </w:pPr>
    </w:p>
    <w:p w:rsidRPr="00DF7F12" w:rsidR="00F50603" w:rsidP="00A51028" w:rsidRDefault="000675AC" w14:paraId="62B01390" w14:textId="77777777">
      <w:pPr>
        <w:pStyle w:val="ListParagraph"/>
        <w:numPr>
          <w:ilvl w:val="0"/>
          <w:numId w:val="33"/>
        </w:numPr>
        <w:tabs>
          <w:tab w:val="left" w:pos="284"/>
        </w:tabs>
        <w:ind w:left="0" w:firstLine="0"/>
        <w:jc w:val="both"/>
        <w:rPr>
          <w:rFonts w:ascii="Open Sans" w:hAnsi="Open Sans" w:cs="Open Sans"/>
          <w:noProof/>
          <w:lang w:eastAsia="el-GR"/>
        </w:rPr>
      </w:pPr>
      <w:r w:rsidRPr="00DF7F12">
        <w:rPr>
          <w:rFonts w:ascii="Open Sans" w:hAnsi="Open Sans" w:cs="Open Sans"/>
          <w:noProof/>
          <w:lang w:eastAsia="el-GR"/>
        </w:rPr>
        <w:t>Ο</w:t>
      </w:r>
      <w:r w:rsidRPr="00DF7F12" w:rsidR="00F50603">
        <w:rPr>
          <w:rFonts w:ascii="Open Sans" w:hAnsi="Open Sans" w:cs="Open Sans"/>
          <w:noProof/>
          <w:lang w:eastAsia="el-GR"/>
        </w:rPr>
        <w:t xml:space="preserve"> Κώδικας Δεοντολογίας που καταρτίζεται στο πλαίσιο της </w:t>
      </w:r>
      <w:r w:rsidRPr="00DF7F12" w:rsidR="00F50603">
        <w:rPr>
          <w:rFonts w:ascii="Open Sans" w:hAnsi="Open Sans" w:cs="Open Sans"/>
          <w:noProof/>
          <w:lang w:val="en-GB" w:eastAsia="el-GR"/>
        </w:rPr>
        <w:t>MSA</w:t>
      </w:r>
      <w:r w:rsidRPr="00DF7F12" w:rsidR="00F50603">
        <w:rPr>
          <w:rFonts w:ascii="Open Sans" w:hAnsi="Open Sans" w:cs="Open Sans"/>
          <w:noProof/>
          <w:lang w:eastAsia="el-GR"/>
        </w:rPr>
        <w:t xml:space="preserve">, περιλαμβάνει σαφείς οδηγίες που </w:t>
      </w:r>
      <w:r w:rsidRPr="00DF7F12">
        <w:rPr>
          <w:rFonts w:ascii="Open Sans" w:hAnsi="Open Sans" w:cs="Open Sans"/>
          <w:noProof/>
          <w:lang w:eastAsia="el-GR"/>
        </w:rPr>
        <w:t xml:space="preserve">πρέπει να λαμβάνονται σε θέσεις-κλειδιά για τη Μεσογειακή φώκια και που αφορούν </w:t>
      </w:r>
      <w:r w:rsidRPr="00DF7F12" w:rsidR="00F50603">
        <w:rPr>
          <w:rFonts w:ascii="Open Sans" w:hAnsi="Open Sans" w:cs="Open Sans"/>
          <w:noProof/>
          <w:lang w:eastAsia="el-GR"/>
        </w:rPr>
        <w:t>στην:</w:t>
      </w:r>
    </w:p>
    <w:p w:rsidR="00F50603" w:rsidP="00F50603" w:rsidRDefault="00F50603" w14:paraId="17EB723A" w14:textId="77777777">
      <w:pPr>
        <w:rPr>
          <w:rFonts w:ascii="Open Sans" w:hAnsi="Open Sans" w:cs="Open Sans"/>
          <w:noProof/>
          <w:lang w:eastAsia="el-GR"/>
        </w:rPr>
      </w:pPr>
      <w:r>
        <w:rPr>
          <w:rFonts w:ascii="Open Sans" w:hAnsi="Open Sans" w:cs="Open Sans"/>
          <w:noProof/>
          <w:lang w:eastAsia="el-GR"/>
        </w:rPr>
        <w:t>α) τουριστική δραστηριότητα</w:t>
      </w:r>
    </w:p>
    <w:p w:rsidR="00F50603" w:rsidP="00F50603" w:rsidRDefault="00F50603" w14:paraId="3E89D8A9" w14:textId="77777777">
      <w:pPr>
        <w:rPr>
          <w:rFonts w:ascii="Open Sans" w:hAnsi="Open Sans" w:cs="Open Sans"/>
          <w:noProof/>
          <w:lang w:eastAsia="el-GR"/>
        </w:rPr>
      </w:pPr>
      <w:r>
        <w:rPr>
          <w:rFonts w:ascii="Open Sans" w:hAnsi="Open Sans" w:cs="Open Sans"/>
          <w:noProof/>
          <w:lang w:eastAsia="el-GR"/>
        </w:rPr>
        <w:t>β) αλιευτική δραστηριότητα</w:t>
      </w:r>
    </w:p>
    <w:p w:rsidRPr="00F50603" w:rsidR="00F50603" w:rsidP="00F50603" w:rsidRDefault="00F50603" w14:paraId="4949B112" w14:textId="77777777">
      <w:pPr>
        <w:rPr>
          <w:rFonts w:ascii="Open Sans" w:hAnsi="Open Sans" w:cs="Open Sans"/>
          <w:noProof/>
          <w:lang w:eastAsia="el-GR"/>
        </w:rPr>
      </w:pPr>
    </w:p>
    <w:p w:rsidRPr="00DF7F12" w:rsidR="00F50603" w:rsidP="00A51028" w:rsidRDefault="00F50603" w14:paraId="2B1AEC09" w14:textId="691F00A4">
      <w:pPr>
        <w:pStyle w:val="ListParagraph"/>
        <w:numPr>
          <w:ilvl w:val="0"/>
          <w:numId w:val="33"/>
        </w:numPr>
        <w:tabs>
          <w:tab w:val="left" w:pos="426"/>
        </w:tabs>
        <w:ind w:left="0" w:firstLine="0"/>
        <w:jc w:val="both"/>
        <w:rPr>
          <w:rFonts w:ascii="Open Sans" w:hAnsi="Open Sans" w:cs="Open Sans"/>
          <w:noProof/>
          <w:lang w:eastAsia="el-GR"/>
        </w:rPr>
      </w:pPr>
      <w:r w:rsidRPr="00DF7F12">
        <w:rPr>
          <w:rFonts w:ascii="Open Sans" w:hAnsi="Open Sans" w:cs="Open Sans"/>
          <w:noProof/>
          <w:lang w:eastAsia="el-GR"/>
        </w:rPr>
        <w:t xml:space="preserve">Ένα ενήλικο άτομο φώκιας το οποίο παρατηρείται στη στεριά, απαιτεί </w:t>
      </w:r>
      <w:r w:rsidR="00FB49A5">
        <w:rPr>
          <w:rFonts w:ascii="Open Sans" w:hAnsi="Open Sans" w:cs="Open Sans"/>
          <w:noProof/>
          <w:lang w:eastAsia="el-GR"/>
        </w:rPr>
        <w:t xml:space="preserve">πάντα </w:t>
      </w:r>
      <w:r w:rsidRPr="00DF7F12">
        <w:rPr>
          <w:rFonts w:ascii="Open Sans" w:hAnsi="Open Sans" w:cs="Open Sans"/>
          <w:noProof/>
          <w:lang w:eastAsia="el-GR"/>
        </w:rPr>
        <w:t>την ανθρώπινη παρέμβαση:</w:t>
      </w:r>
    </w:p>
    <w:p w:rsidR="00F50603" w:rsidP="00F50603" w:rsidRDefault="00F50603" w14:paraId="42DDEFB5" w14:textId="77777777">
      <w:pPr>
        <w:rPr>
          <w:rFonts w:ascii="Open Sans" w:hAnsi="Open Sans" w:cs="Open Sans"/>
          <w:noProof/>
          <w:lang w:eastAsia="el-GR"/>
        </w:rPr>
      </w:pPr>
      <w:r>
        <w:rPr>
          <w:rFonts w:ascii="Open Sans" w:hAnsi="Open Sans" w:cs="Open Sans"/>
          <w:noProof/>
          <w:lang w:eastAsia="el-GR"/>
        </w:rPr>
        <w:t>α) σωστό</w:t>
      </w:r>
    </w:p>
    <w:p w:rsidR="00F50603" w:rsidP="00F50603" w:rsidRDefault="00F50603" w14:paraId="5741D5CF" w14:textId="77777777">
      <w:pPr>
        <w:rPr>
          <w:rFonts w:ascii="Open Sans" w:hAnsi="Open Sans" w:cs="Open Sans"/>
          <w:noProof/>
          <w:lang w:eastAsia="el-GR"/>
        </w:rPr>
      </w:pPr>
      <w:r>
        <w:rPr>
          <w:rFonts w:ascii="Open Sans" w:hAnsi="Open Sans" w:cs="Open Sans"/>
          <w:noProof/>
          <w:lang w:eastAsia="el-GR"/>
        </w:rPr>
        <w:t>β) λάθος</w:t>
      </w:r>
    </w:p>
    <w:p w:rsidR="00F50603" w:rsidP="00F50603" w:rsidRDefault="00F50603" w14:paraId="13B444FD" w14:textId="77777777">
      <w:pPr>
        <w:rPr>
          <w:rFonts w:ascii="Open Sans" w:hAnsi="Open Sans" w:cs="Open Sans"/>
          <w:noProof/>
          <w:lang w:eastAsia="el-GR"/>
        </w:rPr>
      </w:pPr>
    </w:p>
    <w:p w:rsidRPr="00DF7F12" w:rsidR="00F50603" w:rsidP="00A51028" w:rsidRDefault="00F50603" w14:paraId="05C748C6" w14:textId="3FC3A4EC">
      <w:pPr>
        <w:pStyle w:val="ListParagraph"/>
        <w:numPr>
          <w:ilvl w:val="0"/>
          <w:numId w:val="33"/>
        </w:numPr>
        <w:ind w:left="426" w:hanging="426"/>
        <w:rPr>
          <w:rFonts w:ascii="Open Sans" w:hAnsi="Open Sans" w:cs="Open Sans"/>
          <w:noProof/>
          <w:lang w:eastAsia="el-GR"/>
        </w:rPr>
      </w:pPr>
      <w:r w:rsidRPr="00DF7F12">
        <w:rPr>
          <w:rFonts w:ascii="Open Sans" w:hAnsi="Open Sans" w:cs="Open Sans"/>
          <w:noProof/>
          <w:lang w:eastAsia="el-GR"/>
        </w:rPr>
        <w:t xml:space="preserve">Θα πρέπει να βρέχουμε </w:t>
      </w:r>
      <w:r w:rsidR="00FB49A5">
        <w:rPr>
          <w:rFonts w:ascii="Open Sans" w:hAnsi="Open Sans" w:cs="Open Sans"/>
          <w:noProof/>
          <w:lang w:eastAsia="el-GR"/>
        </w:rPr>
        <w:t>μια φώκια που</w:t>
      </w:r>
      <w:r w:rsidRPr="00DF7F12">
        <w:rPr>
          <w:rFonts w:ascii="Open Sans" w:hAnsi="Open Sans" w:cs="Open Sans"/>
          <w:noProof/>
          <w:lang w:eastAsia="el-GR"/>
        </w:rPr>
        <w:t xml:space="preserve"> έχει βγει στη στεριά:</w:t>
      </w:r>
    </w:p>
    <w:p w:rsidR="00F50603" w:rsidP="00F50603" w:rsidRDefault="00F50603" w14:paraId="493F8382" w14:textId="77777777">
      <w:pPr>
        <w:rPr>
          <w:rFonts w:ascii="Open Sans" w:hAnsi="Open Sans" w:cs="Open Sans"/>
          <w:noProof/>
          <w:lang w:eastAsia="el-GR"/>
        </w:rPr>
      </w:pPr>
      <w:r>
        <w:rPr>
          <w:rFonts w:ascii="Open Sans" w:hAnsi="Open Sans" w:cs="Open Sans"/>
          <w:noProof/>
          <w:lang w:eastAsia="el-GR"/>
        </w:rPr>
        <w:t>α) σωστό</w:t>
      </w:r>
    </w:p>
    <w:p w:rsidR="00F50603" w:rsidP="00F50603" w:rsidRDefault="00F50603" w14:paraId="24A4F92E" w14:textId="77777777">
      <w:pPr>
        <w:rPr>
          <w:rFonts w:ascii="Open Sans" w:hAnsi="Open Sans" w:cs="Open Sans"/>
          <w:noProof/>
          <w:lang w:eastAsia="el-GR"/>
        </w:rPr>
      </w:pPr>
      <w:r>
        <w:rPr>
          <w:rFonts w:ascii="Open Sans" w:hAnsi="Open Sans" w:cs="Open Sans"/>
          <w:noProof/>
          <w:lang w:eastAsia="el-GR"/>
        </w:rPr>
        <w:t>β) λάθος</w:t>
      </w:r>
    </w:p>
    <w:p w:rsidR="00DF7F12" w:rsidP="00F50603" w:rsidRDefault="00DF7F12" w14:paraId="67F82337" w14:textId="77777777">
      <w:pPr>
        <w:rPr>
          <w:rFonts w:ascii="Open Sans" w:hAnsi="Open Sans" w:cs="Open Sans"/>
          <w:noProof/>
          <w:lang w:eastAsia="el-GR"/>
        </w:rPr>
      </w:pPr>
    </w:p>
    <w:p w:rsidR="00DF7F12" w:rsidP="00F50603" w:rsidRDefault="00DF7F12" w14:paraId="356BD617" w14:textId="77777777">
      <w:pPr>
        <w:rPr>
          <w:rFonts w:ascii="Open Sans" w:hAnsi="Open Sans" w:cs="Open Sans"/>
          <w:noProof/>
          <w:lang w:eastAsia="el-GR"/>
        </w:rPr>
      </w:pPr>
    </w:p>
    <w:p w:rsidR="00DF7F12" w:rsidP="00F50603" w:rsidRDefault="00DF7F12" w14:paraId="0500F36C" w14:textId="77777777">
      <w:pPr>
        <w:rPr>
          <w:rFonts w:ascii="Open Sans" w:hAnsi="Open Sans" w:cs="Open Sans"/>
          <w:noProof/>
          <w:lang w:eastAsia="el-GR"/>
        </w:rPr>
      </w:pPr>
    </w:p>
    <w:p w:rsidR="00CF7A64" w:rsidP="00F50603" w:rsidRDefault="00CF7A64" w14:paraId="10871927" w14:textId="77777777">
      <w:pPr>
        <w:rPr>
          <w:rFonts w:ascii="Open Sans" w:hAnsi="Open Sans" w:cs="Open Sans"/>
          <w:noProof/>
          <w:lang w:eastAsia="el-GR"/>
        </w:rPr>
      </w:pPr>
    </w:p>
    <w:p w:rsidR="00CF7A64" w:rsidP="00F50603" w:rsidRDefault="00CF7A64" w14:paraId="29DCB95F" w14:textId="77777777">
      <w:pPr>
        <w:rPr>
          <w:rFonts w:ascii="Open Sans" w:hAnsi="Open Sans" w:cs="Open Sans"/>
          <w:noProof/>
          <w:lang w:eastAsia="el-GR"/>
        </w:rPr>
      </w:pPr>
    </w:p>
    <w:p w:rsidR="00CF7A64" w:rsidP="00F50603" w:rsidRDefault="00CF7A64" w14:paraId="13C040F0" w14:textId="77777777">
      <w:pPr>
        <w:rPr>
          <w:rFonts w:ascii="Open Sans" w:hAnsi="Open Sans" w:cs="Open Sans"/>
          <w:noProof/>
          <w:lang w:eastAsia="el-GR"/>
        </w:rPr>
      </w:pPr>
    </w:p>
    <w:p w:rsidR="00CF7A64" w:rsidP="00F50603" w:rsidRDefault="00CF7A64" w14:paraId="5187FF58" w14:textId="77777777">
      <w:pPr>
        <w:rPr>
          <w:rFonts w:ascii="Open Sans" w:hAnsi="Open Sans" w:cs="Open Sans"/>
          <w:noProof/>
          <w:lang w:eastAsia="el-GR"/>
        </w:rPr>
      </w:pPr>
    </w:p>
    <w:p w:rsidR="00CF7A64" w:rsidP="00F50603" w:rsidRDefault="00CF7A64" w14:paraId="695BA9BC" w14:textId="77777777">
      <w:pPr>
        <w:rPr>
          <w:rFonts w:ascii="Open Sans" w:hAnsi="Open Sans" w:cs="Open Sans"/>
          <w:noProof/>
          <w:lang w:eastAsia="el-GR"/>
        </w:rPr>
      </w:pPr>
    </w:p>
    <w:p w:rsidR="00CF7A64" w:rsidP="00F50603" w:rsidRDefault="00CF7A64" w14:paraId="7C8B782C" w14:textId="77777777">
      <w:pPr>
        <w:rPr>
          <w:rFonts w:ascii="Open Sans" w:hAnsi="Open Sans" w:cs="Open Sans"/>
          <w:noProof/>
          <w:lang w:eastAsia="el-GR"/>
        </w:rPr>
      </w:pPr>
    </w:p>
    <w:p w:rsidR="00CF7A64" w:rsidP="00F50603" w:rsidRDefault="00CF7A64" w14:paraId="0D8E18E3" w14:textId="77777777">
      <w:pPr>
        <w:rPr>
          <w:rFonts w:ascii="Open Sans" w:hAnsi="Open Sans" w:cs="Open Sans"/>
          <w:noProof/>
          <w:lang w:eastAsia="el-GR"/>
        </w:rPr>
      </w:pPr>
    </w:p>
    <w:p w:rsidR="00CF7A64" w:rsidP="00F50603" w:rsidRDefault="00CF7A64" w14:paraId="1F5D7B55" w14:textId="77777777">
      <w:pPr>
        <w:rPr>
          <w:rFonts w:ascii="Open Sans" w:hAnsi="Open Sans" w:cs="Open Sans"/>
          <w:noProof/>
          <w:lang w:eastAsia="el-GR"/>
        </w:rPr>
      </w:pPr>
    </w:p>
    <w:p w:rsidR="00CF7A64" w:rsidP="00F50603" w:rsidRDefault="00CF7A64" w14:paraId="60512E90" w14:textId="77777777">
      <w:pPr>
        <w:rPr>
          <w:rFonts w:ascii="Open Sans" w:hAnsi="Open Sans" w:cs="Open Sans"/>
          <w:noProof/>
          <w:lang w:eastAsia="el-GR"/>
        </w:rPr>
      </w:pPr>
    </w:p>
    <w:p w:rsidR="00CF7A64" w:rsidP="00F50603" w:rsidRDefault="00CF7A64" w14:paraId="25743D7B" w14:textId="77777777">
      <w:pPr>
        <w:rPr>
          <w:rFonts w:ascii="Open Sans" w:hAnsi="Open Sans" w:cs="Open Sans"/>
          <w:noProof/>
          <w:lang w:eastAsia="el-GR"/>
        </w:rPr>
      </w:pPr>
    </w:p>
    <w:p w:rsidR="00CF7A64" w:rsidP="00F50603" w:rsidRDefault="00CF7A64" w14:paraId="77675220" w14:textId="77777777">
      <w:pPr>
        <w:rPr>
          <w:rFonts w:ascii="Open Sans" w:hAnsi="Open Sans" w:cs="Open Sans"/>
          <w:noProof/>
          <w:lang w:eastAsia="el-GR"/>
        </w:rPr>
      </w:pPr>
    </w:p>
    <w:p w:rsidR="00CF7A64" w:rsidP="00F50603" w:rsidRDefault="00CF7A64" w14:paraId="51C6898A" w14:textId="77777777">
      <w:pPr>
        <w:rPr>
          <w:rFonts w:ascii="Open Sans" w:hAnsi="Open Sans" w:cs="Open Sans"/>
          <w:noProof/>
          <w:lang w:eastAsia="el-GR"/>
        </w:rPr>
      </w:pPr>
    </w:p>
    <w:p w:rsidR="00CF7A64" w:rsidP="00F50603" w:rsidRDefault="00CF7A64" w14:paraId="48974CF9" w14:textId="77777777">
      <w:pPr>
        <w:rPr>
          <w:rFonts w:ascii="Open Sans" w:hAnsi="Open Sans" w:cs="Open Sans"/>
          <w:noProof/>
          <w:lang w:eastAsia="el-GR"/>
        </w:rPr>
      </w:pPr>
    </w:p>
    <w:p w:rsidR="00CF7A64" w:rsidP="00F50603" w:rsidRDefault="00CF7A64" w14:paraId="6F70BE20" w14:textId="77777777">
      <w:pPr>
        <w:rPr>
          <w:rFonts w:ascii="Open Sans" w:hAnsi="Open Sans" w:cs="Open Sans"/>
          <w:noProof/>
          <w:lang w:eastAsia="el-GR"/>
        </w:rPr>
      </w:pPr>
    </w:p>
    <w:p w:rsidR="00CF7A64" w:rsidP="00F50603" w:rsidRDefault="00CF7A64" w14:paraId="533AD160" w14:textId="77777777">
      <w:pPr>
        <w:rPr>
          <w:rFonts w:ascii="Open Sans" w:hAnsi="Open Sans" w:cs="Open Sans"/>
          <w:noProof/>
          <w:lang w:eastAsia="el-GR"/>
        </w:rPr>
      </w:pPr>
    </w:p>
    <w:p w:rsidR="00CF7A64" w:rsidP="00F50603" w:rsidRDefault="00CF7A64" w14:paraId="127F448B" w14:textId="77777777">
      <w:pPr>
        <w:rPr>
          <w:rFonts w:ascii="Open Sans" w:hAnsi="Open Sans" w:cs="Open Sans"/>
          <w:noProof/>
          <w:lang w:eastAsia="el-GR"/>
        </w:rPr>
      </w:pPr>
    </w:p>
    <w:p w:rsidR="00CF7A64" w:rsidP="00F50603" w:rsidRDefault="00CF7A64" w14:paraId="377534DB" w14:textId="77777777">
      <w:pPr>
        <w:rPr>
          <w:rFonts w:ascii="Open Sans" w:hAnsi="Open Sans" w:cs="Open Sans"/>
          <w:noProof/>
          <w:lang w:eastAsia="el-GR"/>
        </w:rPr>
      </w:pPr>
    </w:p>
    <w:p w:rsidR="00DF7F12" w:rsidP="00F50603" w:rsidRDefault="00DF7F12" w14:paraId="26797D6B" w14:textId="77777777">
      <w:pPr>
        <w:rPr>
          <w:rFonts w:ascii="Open Sans" w:hAnsi="Open Sans" w:cs="Open Sans"/>
          <w:b/>
          <w:bCs/>
          <w:noProof/>
          <w:sz w:val="20"/>
          <w:szCs w:val="20"/>
          <w:lang w:eastAsia="el-GR"/>
        </w:rPr>
      </w:pPr>
      <w:r w:rsidRPr="00DF7F12">
        <w:rPr>
          <w:rFonts w:ascii="Open Sans" w:hAnsi="Open Sans" w:cs="Open Sans"/>
          <w:b/>
          <w:bCs/>
          <w:noProof/>
          <w:sz w:val="20"/>
          <w:szCs w:val="20"/>
          <w:lang w:eastAsia="el-GR"/>
        </w:rPr>
        <w:t>Απαντήσεις</w:t>
      </w:r>
    </w:p>
    <w:p w:rsidR="00DF7F12" w:rsidP="00F50603" w:rsidRDefault="00DF7F12" w14:paraId="1DCD2CC4" w14:textId="77777777">
      <w:pPr>
        <w:rPr>
          <w:rFonts w:ascii="Open Sans" w:hAnsi="Open Sans" w:cs="Open Sans"/>
          <w:b/>
          <w:bCs/>
          <w:noProof/>
          <w:sz w:val="20"/>
          <w:szCs w:val="20"/>
          <w:lang w:eastAsia="el-GR"/>
        </w:rPr>
      </w:pPr>
    </w:p>
    <w:p w:rsidRPr="00DF7F12" w:rsidR="00DF7F12" w:rsidP="00A51028" w:rsidRDefault="00DF7F12" w14:paraId="633B2C33" w14:textId="77777777">
      <w:pPr>
        <w:pStyle w:val="ListParagraph"/>
        <w:numPr>
          <w:ilvl w:val="0"/>
          <w:numId w:val="34"/>
        </w:numPr>
        <w:ind w:left="284" w:hanging="284"/>
        <w:rPr>
          <w:rFonts w:ascii="Open Sans" w:hAnsi="Open Sans" w:cs="Open Sans"/>
          <w:noProof/>
          <w:sz w:val="20"/>
          <w:szCs w:val="20"/>
          <w:lang w:eastAsia="el-GR"/>
        </w:rPr>
      </w:pPr>
      <w:r>
        <w:rPr>
          <w:rFonts w:ascii="Open Sans" w:hAnsi="Open Sans" w:cs="Open Sans"/>
          <w:noProof/>
          <w:sz w:val="20"/>
          <w:szCs w:val="20"/>
          <w:lang w:eastAsia="el-GR"/>
        </w:rPr>
        <w:t>β, 2) δ, 3) α, 4) α, 5) β, 6) β, 7) δ, 8) γ, 9)</w:t>
      </w:r>
      <w:r w:rsidR="008045AA">
        <w:rPr>
          <w:rFonts w:ascii="Open Sans" w:hAnsi="Open Sans" w:cs="Open Sans"/>
          <w:noProof/>
          <w:sz w:val="20"/>
          <w:szCs w:val="20"/>
          <w:lang w:eastAsia="el-GR"/>
        </w:rPr>
        <w:t>α, 10) β, 11) β</w:t>
      </w:r>
    </w:p>
    <w:sectPr w:rsidRPr="00DF7F12" w:rsidR="00DF7F12" w:rsidSect="007D5A4F">
      <w:headerReference w:type="even" r:id="rId25"/>
      <w:headerReference w:type="default" r:id="rId26"/>
      <w:footerReference w:type="even" r:id="rId27"/>
      <w:footerReference w:type="default" r:id="rId28"/>
      <w:headerReference w:type="first" r:id="rId29"/>
      <w:pgSz w:w="11906" w:h="16838" w:orient="portrait" w:code="9"/>
      <w:pgMar w:top="2410" w:right="1797" w:bottom="1276"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367F" w:rsidP="00DC1551" w:rsidRDefault="00A7367F" w14:paraId="36D97F47" w14:textId="77777777">
      <w:r>
        <w:separator/>
      </w:r>
    </w:p>
  </w:endnote>
  <w:endnote w:type="continuationSeparator" w:id="0">
    <w:p w:rsidR="00A7367F" w:rsidP="00DC1551" w:rsidRDefault="00A7367F" w14:paraId="5192B1BE"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Open Sans">
    <w:panose1 w:val="020B06060305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ook Antiqua">
    <w:panose1 w:val="02040602050305030304"/>
    <w:charset w:val="00"/>
    <w:family w:val="roman"/>
    <w:pitch w:val="variable"/>
    <w:sig w:usb0="00000287" w:usb1="00000000" w:usb2="00000000" w:usb3="00000000" w:csb0="0000009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75262341"/>
      <w:docPartObj>
        <w:docPartGallery w:val="Page Numbers (Bottom of Page)"/>
        <w:docPartUnique/>
      </w:docPartObj>
    </w:sdtPr>
    <w:sdtEndPr>
      <w:rPr>
        <w:rStyle w:val="PageNumber"/>
      </w:rPr>
    </w:sdtEndPr>
    <w:sdtContent>
      <w:p w:rsidR="00B94F3A" w:rsidP="00C06948" w:rsidRDefault="00B94F3A" w14:paraId="5262879F" w14:textId="3A7E7546">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14C8">
          <w:rPr>
            <w:rStyle w:val="PageNumber"/>
            <w:noProof/>
          </w:rPr>
          <w:t>24</w:t>
        </w:r>
        <w:r>
          <w:rPr>
            <w:rStyle w:val="PageNumber"/>
          </w:rPr>
          <w:fldChar w:fldCharType="end"/>
        </w:r>
      </w:p>
    </w:sdtContent>
  </w:sdt>
  <w:p w:rsidR="00B94F3A" w:rsidP="002A6AF1" w:rsidRDefault="00B94F3A" w14:paraId="28F9AFE9"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rPr>
        <w:rStyle w:val="PageNumber"/>
      </w:rPr>
      <w:id w:val="-835223128"/>
      <w:docPartObj>
        <w:docPartGallery w:val="Page Numbers (Bottom of Page)"/>
        <w:docPartUnique/>
      </w:docPartObj>
    </w:sdtPr>
    <w:sdtEndPr>
      <w:rPr>
        <w:rStyle w:val="PageNumber"/>
      </w:rPr>
    </w:sdtEndPr>
    <w:sdtContent>
      <w:p w:rsidR="00B94F3A" w:rsidP="00C06948" w:rsidRDefault="00B94F3A" w14:paraId="242E3479" w14:textId="096894F0">
        <w:pPr>
          <w:pStyle w:val="Footer"/>
          <w:framePr w:wrap="none" w:hAnchor="margin" w:vAnchor="text"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4714C8">
          <w:rPr>
            <w:rStyle w:val="PageNumber"/>
            <w:noProof/>
          </w:rPr>
          <w:t>23</w:t>
        </w:r>
        <w:r>
          <w:rPr>
            <w:rStyle w:val="PageNumber"/>
          </w:rPr>
          <w:fldChar w:fldCharType="end"/>
        </w:r>
      </w:p>
    </w:sdtContent>
  </w:sdt>
  <w:p w:rsidR="00B94F3A" w:rsidP="002A6AF1" w:rsidRDefault="00B94F3A" w14:paraId="1B9FCF17" w14:textId="77777777">
    <w:pPr>
      <w:pStyle w:val="Footer"/>
      <w:ind w:right="360"/>
    </w:pPr>
    <w:r>
      <w:rPr>
        <w:noProof/>
        <w:lang w:val="en-US"/>
      </w:rPr>
      <w:drawing>
        <wp:anchor distT="0" distB="0" distL="114300" distR="114300" simplePos="0" relativeHeight="251659264" behindDoc="1" locked="0" layoutInCell="1" allowOverlap="1" wp14:anchorId="322DA7AF" wp14:editId="1C86A46A">
          <wp:simplePos x="0" y="0"/>
          <wp:positionH relativeFrom="column">
            <wp:posOffset>-1152525</wp:posOffset>
          </wp:positionH>
          <wp:positionV relativeFrom="paragraph">
            <wp:posOffset>729615</wp:posOffset>
          </wp:positionV>
          <wp:extent cx="7560000" cy="10693768"/>
          <wp:effectExtent l="0" t="0" r="3175" b="0"/>
          <wp:wrapNone/>
          <wp:docPr id="2096828951" name="Picture 20968289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Epistolocharto LIFE NATURAMARE_6_FINAL-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3768"/>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367F" w:rsidP="00DC1551" w:rsidRDefault="00A7367F" w14:paraId="5C940FBD" w14:textId="77777777">
      <w:r>
        <w:separator/>
      </w:r>
    </w:p>
  </w:footnote>
  <w:footnote w:type="continuationSeparator" w:id="0">
    <w:p w:rsidR="00A7367F" w:rsidP="00DC1551" w:rsidRDefault="00A7367F" w14:paraId="4AB56C3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B94F3A" w:rsidP="004D4E5E" w:rsidRDefault="00B94F3A" w14:paraId="6A22839C" w14:textId="77777777">
    <w:pPr>
      <w:pStyle w:val="Header"/>
      <w:ind w:hanging="709"/>
    </w:pPr>
    <w:r>
      <w:rPr>
        <w:noProof/>
        <w:lang w:val="en-US"/>
      </w:rPr>
      <w:drawing>
        <wp:anchor distT="0" distB="0" distL="114300" distR="114300" simplePos="0" relativeHeight="251668480" behindDoc="1" locked="0" layoutInCell="1" allowOverlap="1" wp14:anchorId="304E8CAD" wp14:editId="50778A7C">
          <wp:simplePos x="0" y="0"/>
          <wp:positionH relativeFrom="page">
            <wp:posOffset>691515</wp:posOffset>
          </wp:positionH>
          <wp:positionV relativeFrom="page">
            <wp:posOffset>6350</wp:posOffset>
          </wp:positionV>
          <wp:extent cx="7561580" cy="10694035"/>
          <wp:effectExtent l="19050" t="0" r="1270" b="0"/>
          <wp:wrapNone/>
          <wp:docPr id="1389948282" name="Picture 1389948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pistolocharto LIFE NATURAMARE_7NEO_FINAL-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1580" cy="10694035"/>
                  </a:xfrm>
                  <a:prstGeom prst="rect">
                    <a:avLst/>
                  </a:prstGeom>
                </pic:spPr>
              </pic:pic>
            </a:graphicData>
          </a:graphic>
        </wp:anchor>
      </w:drawing>
    </w:r>
    <w:r w:rsidRPr="004D4E5E">
      <w:rPr>
        <w:noProof/>
        <w:lang w:val="en-US"/>
      </w:rPr>
      <w:drawing>
        <wp:inline distT="0" distB="0" distL="0" distR="0" wp14:anchorId="15089562" wp14:editId="05579E62">
          <wp:extent cx="921968" cy="471471"/>
          <wp:effectExtent l="0" t="0" r="5715" b="0"/>
          <wp:docPr id="15023476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16="http://schemas.microsoft.com/office/drawing/2014/main" mc:Ignorable="w14 w15 w16se w16cid w16 w16cex w16sdtdh w16sdtfl w16du wp14">
  <w:p w:rsidR="00B94F3A" w:rsidP="007D5A4F" w:rsidRDefault="00B94F3A" w14:paraId="69D42549" w14:textId="77777777">
    <w:pPr>
      <w:pStyle w:val="Header"/>
    </w:pPr>
    <w:r>
      <w:rPr>
        <w:noProof/>
        <w:lang w:val="en-US"/>
      </w:rPr>
      <w:drawing>
        <wp:anchor distT="0" distB="0" distL="114300" distR="114300" simplePos="0" relativeHeight="251670528" behindDoc="1" locked="0" layoutInCell="1" allowOverlap="1" wp14:anchorId="0D63B78C" wp14:editId="45853433">
          <wp:simplePos x="0" y="0"/>
          <wp:positionH relativeFrom="page">
            <wp:posOffset>885190</wp:posOffset>
          </wp:positionH>
          <wp:positionV relativeFrom="page">
            <wp:posOffset>-15240</wp:posOffset>
          </wp:positionV>
          <wp:extent cx="7566025" cy="10694035"/>
          <wp:effectExtent l="19050" t="0" r="0" b="0"/>
          <wp:wrapNone/>
          <wp:docPr id="673443169" name="Picture 673443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Epistolocharto LIFE NATURAMARE_7NEO_FINAL-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025" cy="10694035"/>
                  </a:xfrm>
                  <a:prstGeom prst="rect">
                    <a:avLst/>
                  </a:prstGeom>
                </pic:spPr>
              </pic:pic>
            </a:graphicData>
          </a:graphic>
        </wp:anchor>
      </w:drawing>
    </w:r>
    <w:r w:rsidRPr="008A60AC">
      <w:rPr>
        <w:noProof/>
        <w:lang w:val="en-US"/>
      </w:rPr>
      <w:drawing>
        <wp:inline distT="0" distB="0" distL="0" distR="0" wp14:anchorId="2230672A" wp14:editId="35F2798B">
          <wp:extent cx="921968" cy="471471"/>
          <wp:effectExtent l="0" t="0" r="5715" b="0"/>
          <wp:docPr id="1981827313" name="Picture 1" descr="A blue logo with a bird and a cow&#10;&#10;Description automatically generated">
            <a:extLst xmlns:a="http://schemas.openxmlformats.org/drawingml/2006/main">
              <a:ext uri="{FF2B5EF4-FFF2-40B4-BE49-F238E27FC236}">
                <a16:creationId xmlns:a16="http://schemas.microsoft.com/office/drawing/2014/main" id="{8C26B0C9-7015-FA83-88C5-A7CBC2C5477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A blue logo with a bird and a cow&#10;&#10;Description automatically generated">
                    <a:extLst>
                      <a:ext uri="{FF2B5EF4-FFF2-40B4-BE49-F238E27FC236}">
                        <a16:creationId xmlns:a16="http://schemas.microsoft.com/office/drawing/2014/main" id="{8C26B0C9-7015-FA83-88C5-A7CBC2C54775}"/>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921968" cy="47147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94F3A" w:rsidRDefault="00B94F3A" w14:paraId="7472A26D" w14:textId="77777777">
    <w:pPr>
      <w:pStyle w:val="Header"/>
    </w:pPr>
    <w:r>
      <w:rPr>
        <w:noProof/>
        <w:lang w:val="en-US"/>
      </w:rPr>
      <w:drawing>
        <wp:anchor distT="0" distB="0" distL="114300" distR="114300" simplePos="0" relativeHeight="251669504" behindDoc="1" locked="0" layoutInCell="1" allowOverlap="1" wp14:anchorId="745E470E" wp14:editId="5FD8C80A">
          <wp:simplePos x="0" y="0"/>
          <wp:positionH relativeFrom="page">
            <wp:posOffset>3411</wp:posOffset>
          </wp:positionH>
          <wp:positionV relativeFrom="page">
            <wp:posOffset>-7620</wp:posOffset>
          </wp:positionV>
          <wp:extent cx="7560000" cy="10685139"/>
          <wp:effectExtent l="0" t="0" r="3175" b="2540"/>
          <wp:wrapNone/>
          <wp:docPr id="622478075" name="Picture 6224780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Epistolocharto LIFE NATURAMARE_7NEO_FINAL-3.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8513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7BFA"/>
    <w:multiLevelType w:val="multilevel"/>
    <w:tmpl w:val="CF3832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3A30C9"/>
    <w:multiLevelType w:val="multilevel"/>
    <w:tmpl w:val="896A51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3F74574"/>
    <w:multiLevelType w:val="hybridMultilevel"/>
    <w:tmpl w:val="644E94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490124D"/>
    <w:multiLevelType w:val="hybridMultilevel"/>
    <w:tmpl w:val="73DE7A72"/>
    <w:lvl w:ilvl="0" w:tplc="04080001">
      <w:start w:val="1"/>
      <w:numFmt w:val="bullet"/>
      <w:lvlText w:val=""/>
      <w:lvlJc w:val="left"/>
      <w:pPr>
        <w:ind w:left="1440" w:hanging="360"/>
      </w:pPr>
      <w:rPr>
        <w:rFonts w:hint="default" w:ascii="Symbol" w:hAnsi="Symbol"/>
      </w:rPr>
    </w:lvl>
    <w:lvl w:ilvl="1" w:tplc="04080003" w:tentative="1">
      <w:start w:val="1"/>
      <w:numFmt w:val="bullet"/>
      <w:lvlText w:val="o"/>
      <w:lvlJc w:val="left"/>
      <w:pPr>
        <w:ind w:left="2160" w:hanging="360"/>
      </w:pPr>
      <w:rPr>
        <w:rFonts w:hint="default" w:ascii="Courier New" w:hAnsi="Courier New" w:cs="Courier New"/>
      </w:rPr>
    </w:lvl>
    <w:lvl w:ilvl="2" w:tplc="04080005" w:tentative="1">
      <w:start w:val="1"/>
      <w:numFmt w:val="bullet"/>
      <w:lvlText w:val=""/>
      <w:lvlJc w:val="left"/>
      <w:pPr>
        <w:ind w:left="2880" w:hanging="360"/>
      </w:pPr>
      <w:rPr>
        <w:rFonts w:hint="default" w:ascii="Wingdings" w:hAnsi="Wingdings"/>
      </w:rPr>
    </w:lvl>
    <w:lvl w:ilvl="3" w:tplc="04080001" w:tentative="1">
      <w:start w:val="1"/>
      <w:numFmt w:val="bullet"/>
      <w:lvlText w:val=""/>
      <w:lvlJc w:val="left"/>
      <w:pPr>
        <w:ind w:left="3600" w:hanging="360"/>
      </w:pPr>
      <w:rPr>
        <w:rFonts w:hint="default" w:ascii="Symbol" w:hAnsi="Symbol"/>
      </w:rPr>
    </w:lvl>
    <w:lvl w:ilvl="4" w:tplc="04080003" w:tentative="1">
      <w:start w:val="1"/>
      <w:numFmt w:val="bullet"/>
      <w:lvlText w:val="o"/>
      <w:lvlJc w:val="left"/>
      <w:pPr>
        <w:ind w:left="4320" w:hanging="360"/>
      </w:pPr>
      <w:rPr>
        <w:rFonts w:hint="default" w:ascii="Courier New" w:hAnsi="Courier New" w:cs="Courier New"/>
      </w:rPr>
    </w:lvl>
    <w:lvl w:ilvl="5" w:tplc="04080005" w:tentative="1">
      <w:start w:val="1"/>
      <w:numFmt w:val="bullet"/>
      <w:lvlText w:val=""/>
      <w:lvlJc w:val="left"/>
      <w:pPr>
        <w:ind w:left="5040" w:hanging="360"/>
      </w:pPr>
      <w:rPr>
        <w:rFonts w:hint="default" w:ascii="Wingdings" w:hAnsi="Wingdings"/>
      </w:rPr>
    </w:lvl>
    <w:lvl w:ilvl="6" w:tplc="04080001" w:tentative="1">
      <w:start w:val="1"/>
      <w:numFmt w:val="bullet"/>
      <w:lvlText w:val=""/>
      <w:lvlJc w:val="left"/>
      <w:pPr>
        <w:ind w:left="5760" w:hanging="360"/>
      </w:pPr>
      <w:rPr>
        <w:rFonts w:hint="default" w:ascii="Symbol" w:hAnsi="Symbol"/>
      </w:rPr>
    </w:lvl>
    <w:lvl w:ilvl="7" w:tplc="04080003" w:tentative="1">
      <w:start w:val="1"/>
      <w:numFmt w:val="bullet"/>
      <w:lvlText w:val="o"/>
      <w:lvlJc w:val="left"/>
      <w:pPr>
        <w:ind w:left="6480" w:hanging="360"/>
      </w:pPr>
      <w:rPr>
        <w:rFonts w:hint="default" w:ascii="Courier New" w:hAnsi="Courier New" w:cs="Courier New"/>
      </w:rPr>
    </w:lvl>
    <w:lvl w:ilvl="8" w:tplc="04080005" w:tentative="1">
      <w:start w:val="1"/>
      <w:numFmt w:val="bullet"/>
      <w:lvlText w:val=""/>
      <w:lvlJc w:val="left"/>
      <w:pPr>
        <w:ind w:left="7200" w:hanging="360"/>
      </w:pPr>
      <w:rPr>
        <w:rFonts w:hint="default" w:ascii="Wingdings" w:hAnsi="Wingdings"/>
      </w:rPr>
    </w:lvl>
  </w:abstractNum>
  <w:abstractNum w:abstractNumId="4" w15:restartNumberingAfterBreak="0">
    <w:nsid w:val="1C396B32"/>
    <w:multiLevelType w:val="multilevel"/>
    <w:tmpl w:val="46082D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1CB627AA"/>
    <w:multiLevelType w:val="hybridMultilevel"/>
    <w:tmpl w:val="95FA0FEA"/>
    <w:lvl w:ilvl="0" w:tplc="0AD60DB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690C14"/>
    <w:multiLevelType w:val="hybridMultilevel"/>
    <w:tmpl w:val="F746E4D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7" w15:restartNumberingAfterBreak="0">
    <w:nsid w:val="22652A75"/>
    <w:multiLevelType w:val="hybridMultilevel"/>
    <w:tmpl w:val="2B9698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33556ED"/>
    <w:multiLevelType w:val="hybridMultilevel"/>
    <w:tmpl w:val="9CE6CD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DA66D5E"/>
    <w:multiLevelType w:val="multilevel"/>
    <w:tmpl w:val="1966C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07B1849"/>
    <w:multiLevelType w:val="hybridMultilevel"/>
    <w:tmpl w:val="B2EA5222"/>
    <w:lvl w:ilvl="0" w:tplc="6C767212">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1" w15:restartNumberingAfterBreak="0">
    <w:nsid w:val="30C2391A"/>
    <w:multiLevelType w:val="hybridMultilevel"/>
    <w:tmpl w:val="11D67BD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52C1D77"/>
    <w:multiLevelType w:val="hybridMultilevel"/>
    <w:tmpl w:val="1122901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8542AA"/>
    <w:multiLevelType w:val="multilevel"/>
    <w:tmpl w:val="53682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98E4555"/>
    <w:multiLevelType w:val="hybridMultilevel"/>
    <w:tmpl w:val="13F0657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9C906EF"/>
    <w:multiLevelType w:val="hybridMultilevel"/>
    <w:tmpl w:val="C5D62C58"/>
    <w:lvl w:ilvl="0" w:tplc="3682A59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CF07BD8"/>
    <w:multiLevelType w:val="hybridMultilevel"/>
    <w:tmpl w:val="588C7E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20E67E3"/>
    <w:multiLevelType w:val="hybridMultilevel"/>
    <w:tmpl w:val="AAA63BA8"/>
    <w:lvl w:ilvl="0" w:tplc="84F0856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8" w15:restartNumberingAfterBreak="0">
    <w:nsid w:val="43850FBC"/>
    <w:multiLevelType w:val="hybridMultilevel"/>
    <w:tmpl w:val="A80A33C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4CB610A"/>
    <w:multiLevelType w:val="hybridMultilevel"/>
    <w:tmpl w:val="FC2241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67B1D08"/>
    <w:multiLevelType w:val="hybridMultilevel"/>
    <w:tmpl w:val="DB76C35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47AB268D"/>
    <w:multiLevelType w:val="hybridMultilevel"/>
    <w:tmpl w:val="4BEAD91C"/>
    <w:lvl w:ilvl="0" w:tplc="08090001">
      <w:start w:val="1"/>
      <w:numFmt w:val="bullet"/>
      <w:lvlText w:val=""/>
      <w:lvlJc w:val="left"/>
      <w:pPr>
        <w:ind w:left="775" w:hanging="360"/>
      </w:pPr>
      <w:rPr>
        <w:rFonts w:hint="default" w:ascii="Symbol" w:hAnsi="Symbol"/>
      </w:rPr>
    </w:lvl>
    <w:lvl w:ilvl="1" w:tplc="08090003" w:tentative="1">
      <w:start w:val="1"/>
      <w:numFmt w:val="bullet"/>
      <w:lvlText w:val="o"/>
      <w:lvlJc w:val="left"/>
      <w:pPr>
        <w:ind w:left="1495" w:hanging="360"/>
      </w:pPr>
      <w:rPr>
        <w:rFonts w:hint="default" w:ascii="Courier New" w:hAnsi="Courier New" w:cs="Courier New"/>
      </w:rPr>
    </w:lvl>
    <w:lvl w:ilvl="2" w:tplc="08090005" w:tentative="1">
      <w:start w:val="1"/>
      <w:numFmt w:val="bullet"/>
      <w:lvlText w:val=""/>
      <w:lvlJc w:val="left"/>
      <w:pPr>
        <w:ind w:left="2215" w:hanging="360"/>
      </w:pPr>
      <w:rPr>
        <w:rFonts w:hint="default" w:ascii="Wingdings" w:hAnsi="Wingdings"/>
      </w:rPr>
    </w:lvl>
    <w:lvl w:ilvl="3" w:tplc="08090001" w:tentative="1">
      <w:start w:val="1"/>
      <w:numFmt w:val="bullet"/>
      <w:lvlText w:val=""/>
      <w:lvlJc w:val="left"/>
      <w:pPr>
        <w:ind w:left="2935" w:hanging="360"/>
      </w:pPr>
      <w:rPr>
        <w:rFonts w:hint="default" w:ascii="Symbol" w:hAnsi="Symbol"/>
      </w:rPr>
    </w:lvl>
    <w:lvl w:ilvl="4" w:tplc="08090003" w:tentative="1">
      <w:start w:val="1"/>
      <w:numFmt w:val="bullet"/>
      <w:lvlText w:val="o"/>
      <w:lvlJc w:val="left"/>
      <w:pPr>
        <w:ind w:left="3655" w:hanging="360"/>
      </w:pPr>
      <w:rPr>
        <w:rFonts w:hint="default" w:ascii="Courier New" w:hAnsi="Courier New" w:cs="Courier New"/>
      </w:rPr>
    </w:lvl>
    <w:lvl w:ilvl="5" w:tplc="08090005" w:tentative="1">
      <w:start w:val="1"/>
      <w:numFmt w:val="bullet"/>
      <w:lvlText w:val=""/>
      <w:lvlJc w:val="left"/>
      <w:pPr>
        <w:ind w:left="4375" w:hanging="360"/>
      </w:pPr>
      <w:rPr>
        <w:rFonts w:hint="default" w:ascii="Wingdings" w:hAnsi="Wingdings"/>
      </w:rPr>
    </w:lvl>
    <w:lvl w:ilvl="6" w:tplc="08090001" w:tentative="1">
      <w:start w:val="1"/>
      <w:numFmt w:val="bullet"/>
      <w:lvlText w:val=""/>
      <w:lvlJc w:val="left"/>
      <w:pPr>
        <w:ind w:left="5095" w:hanging="360"/>
      </w:pPr>
      <w:rPr>
        <w:rFonts w:hint="default" w:ascii="Symbol" w:hAnsi="Symbol"/>
      </w:rPr>
    </w:lvl>
    <w:lvl w:ilvl="7" w:tplc="08090003" w:tentative="1">
      <w:start w:val="1"/>
      <w:numFmt w:val="bullet"/>
      <w:lvlText w:val="o"/>
      <w:lvlJc w:val="left"/>
      <w:pPr>
        <w:ind w:left="5815" w:hanging="360"/>
      </w:pPr>
      <w:rPr>
        <w:rFonts w:hint="default" w:ascii="Courier New" w:hAnsi="Courier New" w:cs="Courier New"/>
      </w:rPr>
    </w:lvl>
    <w:lvl w:ilvl="8" w:tplc="08090005" w:tentative="1">
      <w:start w:val="1"/>
      <w:numFmt w:val="bullet"/>
      <w:lvlText w:val=""/>
      <w:lvlJc w:val="left"/>
      <w:pPr>
        <w:ind w:left="6535" w:hanging="360"/>
      </w:pPr>
      <w:rPr>
        <w:rFonts w:hint="default" w:ascii="Wingdings" w:hAnsi="Wingdings"/>
      </w:rPr>
    </w:lvl>
  </w:abstractNum>
  <w:abstractNum w:abstractNumId="22" w15:restartNumberingAfterBreak="0">
    <w:nsid w:val="488A2D1B"/>
    <w:multiLevelType w:val="hybridMultilevel"/>
    <w:tmpl w:val="64FA52C2"/>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3" w15:restartNumberingAfterBreak="0">
    <w:nsid w:val="496F7A8C"/>
    <w:multiLevelType w:val="multilevel"/>
    <w:tmpl w:val="5076441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51461F57"/>
    <w:multiLevelType w:val="hybridMultilevel"/>
    <w:tmpl w:val="DD7693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2F0F9F"/>
    <w:multiLevelType w:val="multilevel"/>
    <w:tmpl w:val="CE04F6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533D079F"/>
    <w:multiLevelType w:val="hybridMultilevel"/>
    <w:tmpl w:val="409AAC0C"/>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7" w15:restartNumberingAfterBreak="0">
    <w:nsid w:val="53511856"/>
    <w:multiLevelType w:val="hybridMultilevel"/>
    <w:tmpl w:val="BF943CC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8" w15:restartNumberingAfterBreak="0">
    <w:nsid w:val="5E2F0AA3"/>
    <w:multiLevelType w:val="hybridMultilevel"/>
    <w:tmpl w:val="73FE5E14"/>
    <w:lvl w:ilvl="0" w:tplc="04080001">
      <w:start w:val="1"/>
      <w:numFmt w:val="bullet"/>
      <w:lvlText w:val=""/>
      <w:lvlJc w:val="left"/>
      <w:pPr>
        <w:ind w:left="720" w:hanging="360"/>
      </w:pPr>
      <w:rPr>
        <w:rFonts w:hint="default" w:ascii="Symbol" w:hAnsi="Symbol"/>
      </w:rPr>
    </w:lvl>
    <w:lvl w:ilvl="1" w:tplc="04080003" w:tentative="1">
      <w:start w:val="1"/>
      <w:numFmt w:val="bullet"/>
      <w:lvlText w:val="o"/>
      <w:lvlJc w:val="left"/>
      <w:pPr>
        <w:ind w:left="1440" w:hanging="360"/>
      </w:pPr>
      <w:rPr>
        <w:rFonts w:hint="default" w:ascii="Courier New" w:hAnsi="Courier New" w:cs="Courier New"/>
      </w:rPr>
    </w:lvl>
    <w:lvl w:ilvl="2" w:tplc="04080005" w:tentative="1">
      <w:start w:val="1"/>
      <w:numFmt w:val="bullet"/>
      <w:lvlText w:val=""/>
      <w:lvlJc w:val="left"/>
      <w:pPr>
        <w:ind w:left="2160" w:hanging="360"/>
      </w:pPr>
      <w:rPr>
        <w:rFonts w:hint="default" w:ascii="Wingdings" w:hAnsi="Wingdings"/>
      </w:rPr>
    </w:lvl>
    <w:lvl w:ilvl="3" w:tplc="04080001" w:tentative="1">
      <w:start w:val="1"/>
      <w:numFmt w:val="bullet"/>
      <w:lvlText w:val=""/>
      <w:lvlJc w:val="left"/>
      <w:pPr>
        <w:ind w:left="2880" w:hanging="360"/>
      </w:pPr>
      <w:rPr>
        <w:rFonts w:hint="default" w:ascii="Symbol" w:hAnsi="Symbol"/>
      </w:rPr>
    </w:lvl>
    <w:lvl w:ilvl="4" w:tplc="04080003" w:tentative="1">
      <w:start w:val="1"/>
      <w:numFmt w:val="bullet"/>
      <w:lvlText w:val="o"/>
      <w:lvlJc w:val="left"/>
      <w:pPr>
        <w:ind w:left="3600" w:hanging="360"/>
      </w:pPr>
      <w:rPr>
        <w:rFonts w:hint="default" w:ascii="Courier New" w:hAnsi="Courier New" w:cs="Courier New"/>
      </w:rPr>
    </w:lvl>
    <w:lvl w:ilvl="5" w:tplc="04080005" w:tentative="1">
      <w:start w:val="1"/>
      <w:numFmt w:val="bullet"/>
      <w:lvlText w:val=""/>
      <w:lvlJc w:val="left"/>
      <w:pPr>
        <w:ind w:left="4320" w:hanging="360"/>
      </w:pPr>
      <w:rPr>
        <w:rFonts w:hint="default" w:ascii="Wingdings" w:hAnsi="Wingdings"/>
      </w:rPr>
    </w:lvl>
    <w:lvl w:ilvl="6" w:tplc="04080001" w:tentative="1">
      <w:start w:val="1"/>
      <w:numFmt w:val="bullet"/>
      <w:lvlText w:val=""/>
      <w:lvlJc w:val="left"/>
      <w:pPr>
        <w:ind w:left="5040" w:hanging="360"/>
      </w:pPr>
      <w:rPr>
        <w:rFonts w:hint="default" w:ascii="Symbol" w:hAnsi="Symbol"/>
      </w:rPr>
    </w:lvl>
    <w:lvl w:ilvl="7" w:tplc="04080003" w:tentative="1">
      <w:start w:val="1"/>
      <w:numFmt w:val="bullet"/>
      <w:lvlText w:val="o"/>
      <w:lvlJc w:val="left"/>
      <w:pPr>
        <w:ind w:left="5760" w:hanging="360"/>
      </w:pPr>
      <w:rPr>
        <w:rFonts w:hint="default" w:ascii="Courier New" w:hAnsi="Courier New" w:cs="Courier New"/>
      </w:rPr>
    </w:lvl>
    <w:lvl w:ilvl="8" w:tplc="04080005" w:tentative="1">
      <w:start w:val="1"/>
      <w:numFmt w:val="bullet"/>
      <w:lvlText w:val=""/>
      <w:lvlJc w:val="left"/>
      <w:pPr>
        <w:ind w:left="6480" w:hanging="360"/>
      </w:pPr>
      <w:rPr>
        <w:rFonts w:hint="default" w:ascii="Wingdings" w:hAnsi="Wingdings"/>
      </w:rPr>
    </w:lvl>
  </w:abstractNum>
  <w:abstractNum w:abstractNumId="29" w15:restartNumberingAfterBreak="0">
    <w:nsid w:val="60241D13"/>
    <w:multiLevelType w:val="hybridMultilevel"/>
    <w:tmpl w:val="0C9281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abstractNum w:abstractNumId="30" w15:restartNumberingAfterBreak="0">
    <w:nsid w:val="62E66715"/>
    <w:multiLevelType w:val="multilevel"/>
    <w:tmpl w:val="B238BA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3D82A76"/>
    <w:multiLevelType w:val="hybridMultilevel"/>
    <w:tmpl w:val="3C6693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C461648"/>
    <w:multiLevelType w:val="multilevel"/>
    <w:tmpl w:val="10C83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3" w15:restartNumberingAfterBreak="0">
    <w:nsid w:val="7743166A"/>
    <w:multiLevelType w:val="hybridMultilevel"/>
    <w:tmpl w:val="46CEDD74"/>
    <w:lvl w:ilvl="0" w:tplc="04080001">
      <w:start w:val="1"/>
      <w:numFmt w:val="bullet"/>
      <w:lvlText w:val=""/>
      <w:lvlJc w:val="left"/>
      <w:pPr>
        <w:ind w:left="644" w:hanging="360"/>
      </w:pPr>
      <w:rPr>
        <w:rFonts w:hint="default" w:ascii="Symbol" w:hAnsi="Symbol"/>
      </w:rPr>
    </w:lvl>
    <w:lvl w:ilvl="1" w:tplc="04080003" w:tentative="1">
      <w:start w:val="1"/>
      <w:numFmt w:val="bullet"/>
      <w:lvlText w:val="o"/>
      <w:lvlJc w:val="left"/>
      <w:pPr>
        <w:ind w:left="1364" w:hanging="360"/>
      </w:pPr>
      <w:rPr>
        <w:rFonts w:hint="default" w:ascii="Courier New" w:hAnsi="Courier New" w:cs="Courier New"/>
      </w:rPr>
    </w:lvl>
    <w:lvl w:ilvl="2" w:tplc="04080005" w:tentative="1">
      <w:start w:val="1"/>
      <w:numFmt w:val="bullet"/>
      <w:lvlText w:val=""/>
      <w:lvlJc w:val="left"/>
      <w:pPr>
        <w:ind w:left="2084" w:hanging="360"/>
      </w:pPr>
      <w:rPr>
        <w:rFonts w:hint="default" w:ascii="Wingdings" w:hAnsi="Wingdings"/>
      </w:rPr>
    </w:lvl>
    <w:lvl w:ilvl="3" w:tplc="04080001" w:tentative="1">
      <w:start w:val="1"/>
      <w:numFmt w:val="bullet"/>
      <w:lvlText w:val=""/>
      <w:lvlJc w:val="left"/>
      <w:pPr>
        <w:ind w:left="2804" w:hanging="360"/>
      </w:pPr>
      <w:rPr>
        <w:rFonts w:hint="default" w:ascii="Symbol" w:hAnsi="Symbol"/>
      </w:rPr>
    </w:lvl>
    <w:lvl w:ilvl="4" w:tplc="04080003" w:tentative="1">
      <w:start w:val="1"/>
      <w:numFmt w:val="bullet"/>
      <w:lvlText w:val="o"/>
      <w:lvlJc w:val="left"/>
      <w:pPr>
        <w:ind w:left="3524" w:hanging="360"/>
      </w:pPr>
      <w:rPr>
        <w:rFonts w:hint="default" w:ascii="Courier New" w:hAnsi="Courier New" w:cs="Courier New"/>
      </w:rPr>
    </w:lvl>
    <w:lvl w:ilvl="5" w:tplc="04080005" w:tentative="1">
      <w:start w:val="1"/>
      <w:numFmt w:val="bullet"/>
      <w:lvlText w:val=""/>
      <w:lvlJc w:val="left"/>
      <w:pPr>
        <w:ind w:left="4244" w:hanging="360"/>
      </w:pPr>
      <w:rPr>
        <w:rFonts w:hint="default" w:ascii="Wingdings" w:hAnsi="Wingdings"/>
      </w:rPr>
    </w:lvl>
    <w:lvl w:ilvl="6" w:tplc="04080001" w:tentative="1">
      <w:start w:val="1"/>
      <w:numFmt w:val="bullet"/>
      <w:lvlText w:val=""/>
      <w:lvlJc w:val="left"/>
      <w:pPr>
        <w:ind w:left="4964" w:hanging="360"/>
      </w:pPr>
      <w:rPr>
        <w:rFonts w:hint="default" w:ascii="Symbol" w:hAnsi="Symbol"/>
      </w:rPr>
    </w:lvl>
    <w:lvl w:ilvl="7" w:tplc="04080003" w:tentative="1">
      <w:start w:val="1"/>
      <w:numFmt w:val="bullet"/>
      <w:lvlText w:val="o"/>
      <w:lvlJc w:val="left"/>
      <w:pPr>
        <w:ind w:left="5684" w:hanging="360"/>
      </w:pPr>
      <w:rPr>
        <w:rFonts w:hint="default" w:ascii="Courier New" w:hAnsi="Courier New" w:cs="Courier New"/>
      </w:rPr>
    </w:lvl>
    <w:lvl w:ilvl="8" w:tplc="04080005" w:tentative="1">
      <w:start w:val="1"/>
      <w:numFmt w:val="bullet"/>
      <w:lvlText w:val=""/>
      <w:lvlJc w:val="left"/>
      <w:pPr>
        <w:ind w:left="6404" w:hanging="360"/>
      </w:pPr>
      <w:rPr>
        <w:rFonts w:hint="default" w:ascii="Wingdings" w:hAnsi="Wingdings"/>
      </w:rPr>
    </w:lvl>
  </w:abstractNum>
  <w:num w:numId="1" w16cid:durableId="1790734459">
    <w:abstractNumId w:val="7"/>
  </w:num>
  <w:num w:numId="2" w16cid:durableId="159123978">
    <w:abstractNumId w:val="29"/>
  </w:num>
  <w:num w:numId="3" w16cid:durableId="505444994">
    <w:abstractNumId w:val="12"/>
  </w:num>
  <w:num w:numId="4" w16cid:durableId="1674717548">
    <w:abstractNumId w:val="21"/>
  </w:num>
  <w:num w:numId="5" w16cid:durableId="810632264">
    <w:abstractNumId w:val="19"/>
  </w:num>
  <w:num w:numId="6" w16cid:durableId="1869708947">
    <w:abstractNumId w:val="24"/>
  </w:num>
  <w:num w:numId="7" w16cid:durableId="1770080270">
    <w:abstractNumId w:val="16"/>
  </w:num>
  <w:num w:numId="8" w16cid:durableId="2004703835">
    <w:abstractNumId w:val="10"/>
  </w:num>
  <w:num w:numId="9" w16cid:durableId="1745299466">
    <w:abstractNumId w:val="31"/>
  </w:num>
  <w:num w:numId="10" w16cid:durableId="1842424276">
    <w:abstractNumId w:val="17"/>
  </w:num>
  <w:num w:numId="11" w16cid:durableId="1499925537">
    <w:abstractNumId w:val="14"/>
  </w:num>
  <w:num w:numId="12" w16cid:durableId="941492222">
    <w:abstractNumId w:val="30"/>
  </w:num>
  <w:num w:numId="13" w16cid:durableId="473452889">
    <w:abstractNumId w:val="25"/>
  </w:num>
  <w:num w:numId="14" w16cid:durableId="299848548">
    <w:abstractNumId w:val="9"/>
  </w:num>
  <w:num w:numId="15" w16cid:durableId="890190270">
    <w:abstractNumId w:val="1"/>
  </w:num>
  <w:num w:numId="16" w16cid:durableId="77362801">
    <w:abstractNumId w:val="27"/>
  </w:num>
  <w:num w:numId="17" w16cid:durableId="1716274981">
    <w:abstractNumId w:val="22"/>
  </w:num>
  <w:num w:numId="18" w16cid:durableId="615991155">
    <w:abstractNumId w:val="8"/>
  </w:num>
  <w:num w:numId="19" w16cid:durableId="310444638">
    <w:abstractNumId w:val="3"/>
  </w:num>
  <w:num w:numId="20" w16cid:durableId="1720399315">
    <w:abstractNumId w:val="26"/>
  </w:num>
  <w:num w:numId="21" w16cid:durableId="1548906066">
    <w:abstractNumId w:val="28"/>
  </w:num>
  <w:num w:numId="22" w16cid:durableId="349600109">
    <w:abstractNumId w:val="2"/>
  </w:num>
  <w:num w:numId="23" w16cid:durableId="2118019383">
    <w:abstractNumId w:val="18"/>
  </w:num>
  <w:num w:numId="24" w16cid:durableId="1857500723">
    <w:abstractNumId w:val="13"/>
  </w:num>
  <w:num w:numId="25" w16cid:durableId="466511722">
    <w:abstractNumId w:val="23"/>
  </w:num>
  <w:num w:numId="26" w16cid:durableId="709378300">
    <w:abstractNumId w:val="0"/>
  </w:num>
  <w:num w:numId="27" w16cid:durableId="186676174">
    <w:abstractNumId w:val="33"/>
  </w:num>
  <w:num w:numId="28" w16cid:durableId="528568590">
    <w:abstractNumId w:val="32"/>
  </w:num>
  <w:num w:numId="29" w16cid:durableId="1665665868">
    <w:abstractNumId w:val="5"/>
  </w:num>
  <w:num w:numId="30" w16cid:durableId="599262219">
    <w:abstractNumId w:val="6"/>
  </w:num>
  <w:num w:numId="31" w16cid:durableId="325281188">
    <w:abstractNumId w:val="4"/>
  </w:num>
  <w:num w:numId="32" w16cid:durableId="1266032809">
    <w:abstractNumId w:val="20"/>
  </w:num>
  <w:num w:numId="33" w16cid:durableId="1258099227">
    <w:abstractNumId w:val="15"/>
  </w:num>
  <w:num w:numId="34" w16cid:durableId="408889593">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16"/>
    <w:rsid w:val="00011334"/>
    <w:rsid w:val="000158D2"/>
    <w:rsid w:val="00020903"/>
    <w:rsid w:val="00034739"/>
    <w:rsid w:val="00036D72"/>
    <w:rsid w:val="000439F1"/>
    <w:rsid w:val="00050786"/>
    <w:rsid w:val="00065417"/>
    <w:rsid w:val="000675AC"/>
    <w:rsid w:val="00071988"/>
    <w:rsid w:val="0008268A"/>
    <w:rsid w:val="00086B97"/>
    <w:rsid w:val="000A30F9"/>
    <w:rsid w:val="000A32AB"/>
    <w:rsid w:val="000A4111"/>
    <w:rsid w:val="000B1341"/>
    <w:rsid w:val="000B2BBF"/>
    <w:rsid w:val="000B3073"/>
    <w:rsid w:val="000C0577"/>
    <w:rsid w:val="000D05ED"/>
    <w:rsid w:val="000D3C89"/>
    <w:rsid w:val="000D6191"/>
    <w:rsid w:val="000E19BA"/>
    <w:rsid w:val="000E30B3"/>
    <w:rsid w:val="00105AB7"/>
    <w:rsid w:val="001112CC"/>
    <w:rsid w:val="0012265B"/>
    <w:rsid w:val="00130C5C"/>
    <w:rsid w:val="0013124E"/>
    <w:rsid w:val="001316CB"/>
    <w:rsid w:val="001434AE"/>
    <w:rsid w:val="001569AA"/>
    <w:rsid w:val="001671AD"/>
    <w:rsid w:val="00167DC1"/>
    <w:rsid w:val="0018175F"/>
    <w:rsid w:val="0018781C"/>
    <w:rsid w:val="0019261E"/>
    <w:rsid w:val="001A01B4"/>
    <w:rsid w:val="001B57B3"/>
    <w:rsid w:val="001B7087"/>
    <w:rsid w:val="001B7B0A"/>
    <w:rsid w:val="001D6211"/>
    <w:rsid w:val="001E2316"/>
    <w:rsid w:val="001E5BD1"/>
    <w:rsid w:val="001F2B8E"/>
    <w:rsid w:val="001F6469"/>
    <w:rsid w:val="002100DD"/>
    <w:rsid w:val="00213C6B"/>
    <w:rsid w:val="00220257"/>
    <w:rsid w:val="00221D80"/>
    <w:rsid w:val="00224EC6"/>
    <w:rsid w:val="00226002"/>
    <w:rsid w:val="002353FC"/>
    <w:rsid w:val="00252E96"/>
    <w:rsid w:val="002647BB"/>
    <w:rsid w:val="00267468"/>
    <w:rsid w:val="00270C6B"/>
    <w:rsid w:val="00271D82"/>
    <w:rsid w:val="002767CA"/>
    <w:rsid w:val="00277C55"/>
    <w:rsid w:val="00292B46"/>
    <w:rsid w:val="00294C86"/>
    <w:rsid w:val="002A220E"/>
    <w:rsid w:val="002A6AF1"/>
    <w:rsid w:val="002A7003"/>
    <w:rsid w:val="002A7FB9"/>
    <w:rsid w:val="002B7671"/>
    <w:rsid w:val="002C1685"/>
    <w:rsid w:val="002C44A2"/>
    <w:rsid w:val="002C5981"/>
    <w:rsid w:val="002D45A3"/>
    <w:rsid w:val="002D67F6"/>
    <w:rsid w:val="002D78B5"/>
    <w:rsid w:val="002E2388"/>
    <w:rsid w:val="002F3EC1"/>
    <w:rsid w:val="00301AD4"/>
    <w:rsid w:val="00301AE0"/>
    <w:rsid w:val="00315885"/>
    <w:rsid w:val="00327A6C"/>
    <w:rsid w:val="0033458B"/>
    <w:rsid w:val="003354F9"/>
    <w:rsid w:val="00347CA0"/>
    <w:rsid w:val="003507C5"/>
    <w:rsid w:val="00357107"/>
    <w:rsid w:val="003572E8"/>
    <w:rsid w:val="0035771E"/>
    <w:rsid w:val="00357D8E"/>
    <w:rsid w:val="00395AA9"/>
    <w:rsid w:val="003B0B9B"/>
    <w:rsid w:val="003B70D2"/>
    <w:rsid w:val="003C0559"/>
    <w:rsid w:val="003C6860"/>
    <w:rsid w:val="003E220A"/>
    <w:rsid w:val="003F1BF3"/>
    <w:rsid w:val="003F2A44"/>
    <w:rsid w:val="004117F5"/>
    <w:rsid w:val="0041385D"/>
    <w:rsid w:val="00416DA9"/>
    <w:rsid w:val="00424380"/>
    <w:rsid w:val="00424565"/>
    <w:rsid w:val="004305A6"/>
    <w:rsid w:val="004327A6"/>
    <w:rsid w:val="00441207"/>
    <w:rsid w:val="00443B13"/>
    <w:rsid w:val="00443B34"/>
    <w:rsid w:val="0045336C"/>
    <w:rsid w:val="00455154"/>
    <w:rsid w:val="00455D97"/>
    <w:rsid w:val="00460963"/>
    <w:rsid w:val="004714C8"/>
    <w:rsid w:val="004752D6"/>
    <w:rsid w:val="004809E7"/>
    <w:rsid w:val="004810C5"/>
    <w:rsid w:val="00482B13"/>
    <w:rsid w:val="00490F61"/>
    <w:rsid w:val="004A331B"/>
    <w:rsid w:val="004B1C5C"/>
    <w:rsid w:val="004B4C7F"/>
    <w:rsid w:val="004C1E49"/>
    <w:rsid w:val="004D1B8B"/>
    <w:rsid w:val="004D2329"/>
    <w:rsid w:val="004D4E5E"/>
    <w:rsid w:val="004D52E6"/>
    <w:rsid w:val="004D73E3"/>
    <w:rsid w:val="004E2AEB"/>
    <w:rsid w:val="004E5353"/>
    <w:rsid w:val="004E7212"/>
    <w:rsid w:val="004F4F66"/>
    <w:rsid w:val="00502A54"/>
    <w:rsid w:val="005055AA"/>
    <w:rsid w:val="0051210A"/>
    <w:rsid w:val="00513BEA"/>
    <w:rsid w:val="005277C9"/>
    <w:rsid w:val="00537AB6"/>
    <w:rsid w:val="00550860"/>
    <w:rsid w:val="00552B49"/>
    <w:rsid w:val="00560161"/>
    <w:rsid w:val="00560C2D"/>
    <w:rsid w:val="005619AC"/>
    <w:rsid w:val="005705B5"/>
    <w:rsid w:val="00572EC0"/>
    <w:rsid w:val="00582C5B"/>
    <w:rsid w:val="00584EAC"/>
    <w:rsid w:val="00585000"/>
    <w:rsid w:val="00591B66"/>
    <w:rsid w:val="0059578F"/>
    <w:rsid w:val="005973BF"/>
    <w:rsid w:val="005B2EFC"/>
    <w:rsid w:val="005C0D15"/>
    <w:rsid w:val="005C6E6C"/>
    <w:rsid w:val="005D2B15"/>
    <w:rsid w:val="006000FD"/>
    <w:rsid w:val="00602BE0"/>
    <w:rsid w:val="00602E56"/>
    <w:rsid w:val="00603DC8"/>
    <w:rsid w:val="00604B65"/>
    <w:rsid w:val="0060521B"/>
    <w:rsid w:val="0061676E"/>
    <w:rsid w:val="00625772"/>
    <w:rsid w:val="00632C43"/>
    <w:rsid w:val="00634F42"/>
    <w:rsid w:val="00647943"/>
    <w:rsid w:val="00651FFE"/>
    <w:rsid w:val="00663C68"/>
    <w:rsid w:val="00665B10"/>
    <w:rsid w:val="00681865"/>
    <w:rsid w:val="0069689E"/>
    <w:rsid w:val="006A3C04"/>
    <w:rsid w:val="006C6C5E"/>
    <w:rsid w:val="006D2A35"/>
    <w:rsid w:val="006D3DB9"/>
    <w:rsid w:val="006E2AE3"/>
    <w:rsid w:val="006E3640"/>
    <w:rsid w:val="00704245"/>
    <w:rsid w:val="007052B6"/>
    <w:rsid w:val="0071141A"/>
    <w:rsid w:val="00720C56"/>
    <w:rsid w:val="007234EF"/>
    <w:rsid w:val="007339B8"/>
    <w:rsid w:val="00766FF5"/>
    <w:rsid w:val="0079157F"/>
    <w:rsid w:val="00791734"/>
    <w:rsid w:val="007940D1"/>
    <w:rsid w:val="00795521"/>
    <w:rsid w:val="007A0103"/>
    <w:rsid w:val="007A2431"/>
    <w:rsid w:val="007A39F2"/>
    <w:rsid w:val="007C0ACD"/>
    <w:rsid w:val="007C3FCB"/>
    <w:rsid w:val="007C41EF"/>
    <w:rsid w:val="007C482B"/>
    <w:rsid w:val="007C7909"/>
    <w:rsid w:val="007D41D6"/>
    <w:rsid w:val="007D5A4F"/>
    <w:rsid w:val="007E3F43"/>
    <w:rsid w:val="007F0422"/>
    <w:rsid w:val="007F7C7E"/>
    <w:rsid w:val="008045AA"/>
    <w:rsid w:val="0080656F"/>
    <w:rsid w:val="00815B9E"/>
    <w:rsid w:val="00817C7F"/>
    <w:rsid w:val="008253C9"/>
    <w:rsid w:val="008316E6"/>
    <w:rsid w:val="00834DF4"/>
    <w:rsid w:val="00837BBD"/>
    <w:rsid w:val="0084320F"/>
    <w:rsid w:val="00851A61"/>
    <w:rsid w:val="00851A8B"/>
    <w:rsid w:val="00855C53"/>
    <w:rsid w:val="00870394"/>
    <w:rsid w:val="008728BA"/>
    <w:rsid w:val="00876AF8"/>
    <w:rsid w:val="00877479"/>
    <w:rsid w:val="008831CF"/>
    <w:rsid w:val="008A44D4"/>
    <w:rsid w:val="008A60AC"/>
    <w:rsid w:val="008B18F9"/>
    <w:rsid w:val="008B1F2B"/>
    <w:rsid w:val="008B58D0"/>
    <w:rsid w:val="008D08F7"/>
    <w:rsid w:val="008D22BA"/>
    <w:rsid w:val="008D388D"/>
    <w:rsid w:val="008E2F7B"/>
    <w:rsid w:val="008F03D8"/>
    <w:rsid w:val="008F18DC"/>
    <w:rsid w:val="008F29BD"/>
    <w:rsid w:val="009015FF"/>
    <w:rsid w:val="00925FB4"/>
    <w:rsid w:val="009325E2"/>
    <w:rsid w:val="009332A8"/>
    <w:rsid w:val="00937089"/>
    <w:rsid w:val="00937FC6"/>
    <w:rsid w:val="009420CE"/>
    <w:rsid w:val="00942946"/>
    <w:rsid w:val="00942ECC"/>
    <w:rsid w:val="00955A32"/>
    <w:rsid w:val="00964DB8"/>
    <w:rsid w:val="00965BF0"/>
    <w:rsid w:val="009664D7"/>
    <w:rsid w:val="00980CF9"/>
    <w:rsid w:val="00981A84"/>
    <w:rsid w:val="0098376D"/>
    <w:rsid w:val="00984634"/>
    <w:rsid w:val="00993794"/>
    <w:rsid w:val="0099731D"/>
    <w:rsid w:val="0099736A"/>
    <w:rsid w:val="009A2A46"/>
    <w:rsid w:val="009A65AD"/>
    <w:rsid w:val="009B3502"/>
    <w:rsid w:val="009D1DB5"/>
    <w:rsid w:val="009F2E6C"/>
    <w:rsid w:val="009F5A34"/>
    <w:rsid w:val="00A12505"/>
    <w:rsid w:val="00A1731B"/>
    <w:rsid w:val="00A17B0F"/>
    <w:rsid w:val="00A20D3B"/>
    <w:rsid w:val="00A26E79"/>
    <w:rsid w:val="00A330BE"/>
    <w:rsid w:val="00A337F5"/>
    <w:rsid w:val="00A3703A"/>
    <w:rsid w:val="00A44012"/>
    <w:rsid w:val="00A470DD"/>
    <w:rsid w:val="00A47B65"/>
    <w:rsid w:val="00A50219"/>
    <w:rsid w:val="00A506B3"/>
    <w:rsid w:val="00A508EF"/>
    <w:rsid w:val="00A51028"/>
    <w:rsid w:val="00A601FD"/>
    <w:rsid w:val="00A7367F"/>
    <w:rsid w:val="00A85288"/>
    <w:rsid w:val="00A87865"/>
    <w:rsid w:val="00A9342F"/>
    <w:rsid w:val="00A93EF5"/>
    <w:rsid w:val="00A94307"/>
    <w:rsid w:val="00AA47A1"/>
    <w:rsid w:val="00AA7DF0"/>
    <w:rsid w:val="00AB2CDA"/>
    <w:rsid w:val="00AB47DF"/>
    <w:rsid w:val="00AC0C64"/>
    <w:rsid w:val="00AC487F"/>
    <w:rsid w:val="00AC7A08"/>
    <w:rsid w:val="00AD431F"/>
    <w:rsid w:val="00AE6EA8"/>
    <w:rsid w:val="00AF1C5D"/>
    <w:rsid w:val="00AF5360"/>
    <w:rsid w:val="00AF5519"/>
    <w:rsid w:val="00B06E45"/>
    <w:rsid w:val="00B12F05"/>
    <w:rsid w:val="00B21D5C"/>
    <w:rsid w:val="00B229A8"/>
    <w:rsid w:val="00B31270"/>
    <w:rsid w:val="00B358F5"/>
    <w:rsid w:val="00B37BBA"/>
    <w:rsid w:val="00B50998"/>
    <w:rsid w:val="00B527AB"/>
    <w:rsid w:val="00B55661"/>
    <w:rsid w:val="00B5681C"/>
    <w:rsid w:val="00B706D9"/>
    <w:rsid w:val="00B76D04"/>
    <w:rsid w:val="00B82267"/>
    <w:rsid w:val="00B82E79"/>
    <w:rsid w:val="00B91FFB"/>
    <w:rsid w:val="00B93847"/>
    <w:rsid w:val="00B94F3A"/>
    <w:rsid w:val="00B95055"/>
    <w:rsid w:val="00B9653C"/>
    <w:rsid w:val="00B969A5"/>
    <w:rsid w:val="00BA0460"/>
    <w:rsid w:val="00BB0382"/>
    <w:rsid w:val="00BB1D3A"/>
    <w:rsid w:val="00BB4596"/>
    <w:rsid w:val="00BC051C"/>
    <w:rsid w:val="00BD3B66"/>
    <w:rsid w:val="00BD6BFB"/>
    <w:rsid w:val="00BE7AD0"/>
    <w:rsid w:val="00C0271A"/>
    <w:rsid w:val="00C06328"/>
    <w:rsid w:val="00C06948"/>
    <w:rsid w:val="00C10073"/>
    <w:rsid w:val="00C116CF"/>
    <w:rsid w:val="00C12099"/>
    <w:rsid w:val="00C14820"/>
    <w:rsid w:val="00C15D7F"/>
    <w:rsid w:val="00C35FEB"/>
    <w:rsid w:val="00C36EB4"/>
    <w:rsid w:val="00C4061B"/>
    <w:rsid w:val="00C42D43"/>
    <w:rsid w:val="00C447F1"/>
    <w:rsid w:val="00C53E86"/>
    <w:rsid w:val="00C55E38"/>
    <w:rsid w:val="00C57C29"/>
    <w:rsid w:val="00C61629"/>
    <w:rsid w:val="00C70696"/>
    <w:rsid w:val="00CA038B"/>
    <w:rsid w:val="00CA1316"/>
    <w:rsid w:val="00CC40DE"/>
    <w:rsid w:val="00CC4725"/>
    <w:rsid w:val="00CC5A2B"/>
    <w:rsid w:val="00CC60BA"/>
    <w:rsid w:val="00CD21C2"/>
    <w:rsid w:val="00CD764B"/>
    <w:rsid w:val="00CE45FB"/>
    <w:rsid w:val="00CE5675"/>
    <w:rsid w:val="00CF1DB2"/>
    <w:rsid w:val="00CF7A64"/>
    <w:rsid w:val="00D15008"/>
    <w:rsid w:val="00D20841"/>
    <w:rsid w:val="00D21318"/>
    <w:rsid w:val="00D24AF8"/>
    <w:rsid w:val="00D30314"/>
    <w:rsid w:val="00D316CB"/>
    <w:rsid w:val="00D3374C"/>
    <w:rsid w:val="00D33ED7"/>
    <w:rsid w:val="00D35E04"/>
    <w:rsid w:val="00D428CE"/>
    <w:rsid w:val="00D51B83"/>
    <w:rsid w:val="00D61195"/>
    <w:rsid w:val="00D624EA"/>
    <w:rsid w:val="00D734C7"/>
    <w:rsid w:val="00D766F9"/>
    <w:rsid w:val="00D80D4A"/>
    <w:rsid w:val="00D82583"/>
    <w:rsid w:val="00D83207"/>
    <w:rsid w:val="00D9341B"/>
    <w:rsid w:val="00DA60C2"/>
    <w:rsid w:val="00DA73CE"/>
    <w:rsid w:val="00DA7A4E"/>
    <w:rsid w:val="00DC1551"/>
    <w:rsid w:val="00DC2831"/>
    <w:rsid w:val="00DC3367"/>
    <w:rsid w:val="00DD417A"/>
    <w:rsid w:val="00DD68F1"/>
    <w:rsid w:val="00DF7F12"/>
    <w:rsid w:val="00E006F6"/>
    <w:rsid w:val="00E01E43"/>
    <w:rsid w:val="00E10123"/>
    <w:rsid w:val="00E10795"/>
    <w:rsid w:val="00E12EA0"/>
    <w:rsid w:val="00E12EFB"/>
    <w:rsid w:val="00E14C6E"/>
    <w:rsid w:val="00E327C4"/>
    <w:rsid w:val="00E367A9"/>
    <w:rsid w:val="00E52356"/>
    <w:rsid w:val="00E574B2"/>
    <w:rsid w:val="00E76A59"/>
    <w:rsid w:val="00E96D3C"/>
    <w:rsid w:val="00E970AD"/>
    <w:rsid w:val="00EA7179"/>
    <w:rsid w:val="00EB1A32"/>
    <w:rsid w:val="00EB4C2F"/>
    <w:rsid w:val="00EB6132"/>
    <w:rsid w:val="00EB78D8"/>
    <w:rsid w:val="00EC56DA"/>
    <w:rsid w:val="00EC6C2C"/>
    <w:rsid w:val="00EC74A6"/>
    <w:rsid w:val="00EC74D5"/>
    <w:rsid w:val="00EE0643"/>
    <w:rsid w:val="00EE5E9B"/>
    <w:rsid w:val="00EF0790"/>
    <w:rsid w:val="00EF1F4D"/>
    <w:rsid w:val="00EF4513"/>
    <w:rsid w:val="00F049D2"/>
    <w:rsid w:val="00F1798F"/>
    <w:rsid w:val="00F2627E"/>
    <w:rsid w:val="00F358D5"/>
    <w:rsid w:val="00F35F9B"/>
    <w:rsid w:val="00F41785"/>
    <w:rsid w:val="00F434A1"/>
    <w:rsid w:val="00F44A56"/>
    <w:rsid w:val="00F46230"/>
    <w:rsid w:val="00F50603"/>
    <w:rsid w:val="00F5165C"/>
    <w:rsid w:val="00F6018F"/>
    <w:rsid w:val="00F6199D"/>
    <w:rsid w:val="00F76C00"/>
    <w:rsid w:val="00F9460C"/>
    <w:rsid w:val="00FA02E7"/>
    <w:rsid w:val="00FA33D7"/>
    <w:rsid w:val="00FA64E1"/>
    <w:rsid w:val="00FB17C4"/>
    <w:rsid w:val="00FB49A5"/>
    <w:rsid w:val="00FC32DF"/>
    <w:rsid w:val="00FD211B"/>
    <w:rsid w:val="00FD5145"/>
    <w:rsid w:val="00FD7160"/>
    <w:rsid w:val="00FE221E"/>
    <w:rsid w:val="00FE4F4A"/>
    <w:rsid w:val="00FF088F"/>
    <w:rsid w:val="00FF6216"/>
    <w:rsid w:val="0F809384"/>
    <w:rsid w:val="1E6FE585"/>
    <w:rsid w:val="213A9DA7"/>
    <w:rsid w:val="5E58AA50"/>
  </w:rsids>
  <m:mathPr>
    <m:mathFont m:val="Cambria Math"/>
    <m:brkBin m:val="before"/>
    <m:brkBinSub m:val="--"/>
    <m:smallFrac m:val="0"/>
    <m:dispDef/>
    <m:lMargin m:val="0"/>
    <m:rMargin m:val="0"/>
    <m:defJc m:val="centerGroup"/>
    <m:wrapIndent m:val="1440"/>
    <m:intLim m:val="subSup"/>
    <m:naryLim m:val="undOvr"/>
  </m:mathPr>
  <w:themeFontLang w:val="el-G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3BF1"/>
  <w15:docId w15:val="{9186D1F5-101E-44AC-8F17-69CC47722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A02E7"/>
    <w:pPr>
      <w:spacing w:after="0" w:line="240" w:lineRule="auto"/>
    </w:pPr>
    <w:rPr>
      <w:rFonts w:ascii="Times New Roman" w:hAnsi="Times New Roman" w:eastAsia="Times New Roman" w:cs="Times New Roman"/>
      <w:sz w:val="24"/>
      <w:szCs w:val="24"/>
      <w:lang w:eastAsia="en-GB"/>
    </w:rPr>
  </w:style>
  <w:style w:type="paragraph" w:styleId="Heading1">
    <w:name w:val="heading 1"/>
    <w:basedOn w:val="Normal"/>
    <w:next w:val="Normal"/>
    <w:link w:val="Heading1Char"/>
    <w:uiPriority w:val="9"/>
    <w:qFormat/>
    <w:rsid w:val="00455154"/>
    <w:pPr>
      <w:keepNext/>
      <w:keepLines/>
      <w:spacing w:before="240"/>
      <w:outlineLvl w:val="0"/>
    </w:pPr>
    <w:rPr>
      <w:rFonts w:ascii="Calibri Light" w:hAnsi="Calibri Light"/>
      <w:color w:val="2F5496"/>
      <w:kern w:val="2"/>
      <w:sz w:val="32"/>
      <w:szCs w:val="32"/>
      <w:lang w:eastAsia="en-US"/>
    </w:rPr>
  </w:style>
  <w:style w:type="paragraph" w:styleId="Heading2">
    <w:name w:val="heading 2"/>
    <w:basedOn w:val="Normal"/>
    <w:next w:val="Normal"/>
    <w:link w:val="Heading2Char"/>
    <w:uiPriority w:val="9"/>
    <w:unhideWhenUsed/>
    <w:qFormat/>
    <w:rsid w:val="00455154"/>
    <w:pPr>
      <w:keepNext/>
      <w:keepLines/>
      <w:spacing w:before="40"/>
      <w:outlineLvl w:val="1"/>
    </w:pPr>
    <w:rPr>
      <w:rFonts w:asciiTheme="majorHAnsi" w:hAnsiTheme="majorHAnsi" w:eastAsiaTheme="majorEastAsia" w:cstheme="majorBidi"/>
      <w:color w:val="2E74B5" w:themeColor="accent1" w:themeShade="BF"/>
      <w:kern w:val="2"/>
      <w:sz w:val="26"/>
      <w:szCs w:val="26"/>
      <w:lang w:eastAsia="en-US"/>
    </w:rPr>
  </w:style>
  <w:style w:type="paragraph" w:styleId="Heading3">
    <w:name w:val="heading 3"/>
    <w:basedOn w:val="Normal"/>
    <w:next w:val="Normal"/>
    <w:link w:val="Heading3Char"/>
    <w:uiPriority w:val="9"/>
    <w:unhideWhenUsed/>
    <w:qFormat/>
    <w:rsid w:val="00455154"/>
    <w:pPr>
      <w:keepNext/>
      <w:keepLines/>
      <w:spacing w:before="40"/>
      <w:outlineLvl w:val="2"/>
    </w:pPr>
    <w:rPr>
      <w:rFonts w:ascii="Calibri Light" w:hAnsi="Calibri Light"/>
      <w:color w:val="1F3763"/>
      <w:kern w:val="2"/>
      <w:lang w:eastAsia="en-US"/>
    </w:rPr>
  </w:style>
  <w:style w:type="paragraph" w:styleId="Heading4">
    <w:name w:val="heading 4"/>
    <w:basedOn w:val="Normal"/>
    <w:next w:val="Normal"/>
    <w:link w:val="Heading4Char"/>
    <w:uiPriority w:val="9"/>
    <w:unhideWhenUsed/>
    <w:qFormat/>
    <w:rsid w:val="006D2A35"/>
    <w:pPr>
      <w:keepNext/>
      <w:keepLines/>
      <w:spacing w:before="40" w:line="259" w:lineRule="auto"/>
      <w:outlineLvl w:val="3"/>
    </w:pPr>
    <w:rPr>
      <w:rFonts w:asciiTheme="majorHAnsi" w:hAnsiTheme="majorHAnsi" w:eastAsiaTheme="majorEastAsia" w:cstheme="majorBidi"/>
      <w:i/>
      <w:iCs/>
      <w:color w:val="2E74B5" w:themeColor="accent1" w:themeShade="BF"/>
      <w:sz w:val="22"/>
      <w:szCs w:val="22"/>
      <w:lang w:eastAsia="en-US"/>
    </w:rPr>
  </w:style>
  <w:style w:type="paragraph" w:styleId="Heading5">
    <w:name w:val="heading 5"/>
    <w:basedOn w:val="Normal"/>
    <w:next w:val="Normal"/>
    <w:link w:val="Heading5Char"/>
    <w:uiPriority w:val="9"/>
    <w:unhideWhenUsed/>
    <w:qFormat/>
    <w:rsid w:val="0008268A"/>
    <w:pPr>
      <w:keepNext/>
      <w:keepLines/>
      <w:spacing w:before="40" w:line="259" w:lineRule="auto"/>
      <w:outlineLvl w:val="4"/>
    </w:pPr>
    <w:rPr>
      <w:rFonts w:asciiTheme="majorHAnsi" w:hAnsiTheme="majorHAnsi" w:eastAsiaTheme="majorEastAsia" w:cstheme="majorBidi"/>
      <w:color w:val="2E74B5" w:themeColor="accent1" w:themeShade="BF"/>
      <w:sz w:val="22"/>
      <w:szCs w:val="2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DC1551"/>
    <w:pPr>
      <w:tabs>
        <w:tab w:val="center" w:pos="4153"/>
        <w:tab w:val="right" w:pos="8306"/>
      </w:tabs>
    </w:pPr>
    <w:rPr>
      <w:rFonts w:asciiTheme="minorHAnsi" w:hAnsiTheme="minorHAnsi" w:eastAsiaTheme="minorHAnsi" w:cstheme="minorBidi"/>
      <w:sz w:val="22"/>
      <w:szCs w:val="22"/>
      <w:lang w:eastAsia="en-US"/>
    </w:rPr>
  </w:style>
  <w:style w:type="character" w:styleId="HeaderChar" w:customStyle="1">
    <w:name w:val="Header Char"/>
    <w:basedOn w:val="DefaultParagraphFont"/>
    <w:link w:val="Header"/>
    <w:uiPriority w:val="99"/>
    <w:rsid w:val="00DC1551"/>
  </w:style>
  <w:style w:type="paragraph" w:styleId="Footer">
    <w:name w:val="footer"/>
    <w:basedOn w:val="Normal"/>
    <w:link w:val="FooterChar"/>
    <w:uiPriority w:val="99"/>
    <w:unhideWhenUsed/>
    <w:rsid w:val="00DC1551"/>
    <w:pPr>
      <w:tabs>
        <w:tab w:val="center" w:pos="4153"/>
        <w:tab w:val="right" w:pos="8306"/>
      </w:tabs>
    </w:pPr>
    <w:rPr>
      <w:rFonts w:asciiTheme="minorHAnsi" w:hAnsiTheme="minorHAnsi" w:eastAsiaTheme="minorHAnsi" w:cstheme="minorBidi"/>
      <w:sz w:val="22"/>
      <w:szCs w:val="22"/>
      <w:lang w:eastAsia="en-US"/>
    </w:rPr>
  </w:style>
  <w:style w:type="character" w:styleId="FooterChar" w:customStyle="1">
    <w:name w:val="Footer Char"/>
    <w:basedOn w:val="DefaultParagraphFont"/>
    <w:link w:val="Footer"/>
    <w:uiPriority w:val="99"/>
    <w:rsid w:val="00DC1551"/>
  </w:style>
  <w:style w:type="character" w:styleId="Heading1Char" w:customStyle="1">
    <w:name w:val="Heading 1 Char"/>
    <w:basedOn w:val="DefaultParagraphFont"/>
    <w:link w:val="Heading1"/>
    <w:uiPriority w:val="9"/>
    <w:rsid w:val="00455154"/>
    <w:rPr>
      <w:rFonts w:ascii="Calibri Light" w:hAnsi="Calibri Light" w:eastAsia="Times New Roman" w:cs="Times New Roman"/>
      <w:color w:val="2F5496"/>
      <w:kern w:val="2"/>
      <w:sz w:val="32"/>
      <w:szCs w:val="32"/>
    </w:rPr>
  </w:style>
  <w:style w:type="character" w:styleId="Heading2Char" w:customStyle="1">
    <w:name w:val="Heading 2 Char"/>
    <w:basedOn w:val="DefaultParagraphFont"/>
    <w:link w:val="Heading2"/>
    <w:uiPriority w:val="9"/>
    <w:rsid w:val="00455154"/>
    <w:rPr>
      <w:rFonts w:asciiTheme="majorHAnsi" w:hAnsiTheme="majorHAnsi" w:eastAsiaTheme="majorEastAsia" w:cstheme="majorBidi"/>
      <w:color w:val="2E74B5" w:themeColor="accent1" w:themeShade="BF"/>
      <w:kern w:val="2"/>
      <w:sz w:val="26"/>
      <w:szCs w:val="26"/>
    </w:rPr>
  </w:style>
  <w:style w:type="character" w:styleId="Heading3Char" w:customStyle="1">
    <w:name w:val="Heading 3 Char"/>
    <w:basedOn w:val="DefaultParagraphFont"/>
    <w:link w:val="Heading3"/>
    <w:uiPriority w:val="9"/>
    <w:rsid w:val="00455154"/>
    <w:rPr>
      <w:rFonts w:ascii="Calibri Light" w:hAnsi="Calibri Light" w:eastAsia="Times New Roman" w:cs="Times New Roman"/>
      <w:color w:val="1F3763"/>
      <w:kern w:val="2"/>
      <w:sz w:val="24"/>
      <w:szCs w:val="24"/>
    </w:rPr>
  </w:style>
  <w:style w:type="paragraph" w:styleId="ListParagraph">
    <w:name w:val="List Paragraph"/>
    <w:basedOn w:val="Normal"/>
    <w:uiPriority w:val="34"/>
    <w:qFormat/>
    <w:rsid w:val="00455154"/>
    <w:pPr>
      <w:ind w:left="720"/>
      <w:contextualSpacing/>
    </w:pPr>
    <w:rPr>
      <w:rFonts w:ascii="Calibri" w:hAnsi="Calibri" w:eastAsia="Calibri"/>
      <w:kern w:val="2"/>
      <w:lang w:eastAsia="en-US"/>
    </w:rPr>
  </w:style>
  <w:style w:type="character" w:styleId="Hyperlink">
    <w:name w:val="Hyperlink"/>
    <w:basedOn w:val="DefaultParagraphFont"/>
    <w:uiPriority w:val="99"/>
    <w:unhideWhenUsed/>
    <w:rsid w:val="00455154"/>
    <w:rPr>
      <w:color w:val="0000FF"/>
      <w:u w:val="single"/>
    </w:rPr>
  </w:style>
  <w:style w:type="paragraph" w:styleId="NormalWeb">
    <w:name w:val="Normal (Web)"/>
    <w:basedOn w:val="Normal"/>
    <w:uiPriority w:val="99"/>
    <w:unhideWhenUsed/>
    <w:rsid w:val="00455154"/>
    <w:pPr>
      <w:spacing w:before="100" w:beforeAutospacing="1" w:after="100" w:afterAutospacing="1"/>
    </w:pPr>
  </w:style>
  <w:style w:type="character" w:styleId="CommentReference">
    <w:name w:val="annotation reference"/>
    <w:basedOn w:val="DefaultParagraphFont"/>
    <w:uiPriority w:val="99"/>
    <w:semiHidden/>
    <w:unhideWhenUsed/>
    <w:rsid w:val="00455154"/>
    <w:rPr>
      <w:sz w:val="16"/>
      <w:szCs w:val="16"/>
    </w:rPr>
  </w:style>
  <w:style w:type="paragraph" w:styleId="CommentText">
    <w:name w:val="annotation text"/>
    <w:basedOn w:val="Normal"/>
    <w:link w:val="CommentTextChar"/>
    <w:uiPriority w:val="99"/>
    <w:unhideWhenUsed/>
    <w:rsid w:val="00455154"/>
    <w:rPr>
      <w:rFonts w:ascii="Calibri" w:hAnsi="Calibri" w:eastAsia="Calibri"/>
      <w:kern w:val="2"/>
      <w:sz w:val="20"/>
      <w:szCs w:val="20"/>
      <w:lang w:eastAsia="en-US"/>
    </w:rPr>
  </w:style>
  <w:style w:type="character" w:styleId="CommentTextChar" w:customStyle="1">
    <w:name w:val="Comment Text Char"/>
    <w:basedOn w:val="DefaultParagraphFont"/>
    <w:link w:val="CommentText"/>
    <w:uiPriority w:val="99"/>
    <w:rsid w:val="00455154"/>
    <w:rPr>
      <w:rFonts w:ascii="Calibri" w:hAnsi="Calibri" w:eastAsia="Calibri" w:cs="Times New Roman"/>
      <w:kern w:val="2"/>
      <w:sz w:val="20"/>
      <w:szCs w:val="20"/>
    </w:rPr>
  </w:style>
  <w:style w:type="paragraph" w:styleId="CommentSubject">
    <w:name w:val="annotation subject"/>
    <w:basedOn w:val="CommentText"/>
    <w:next w:val="CommentText"/>
    <w:link w:val="CommentSubjectChar"/>
    <w:uiPriority w:val="99"/>
    <w:semiHidden/>
    <w:unhideWhenUsed/>
    <w:rsid w:val="00455154"/>
    <w:rPr>
      <w:b/>
      <w:bCs/>
    </w:rPr>
  </w:style>
  <w:style w:type="character" w:styleId="CommentSubjectChar" w:customStyle="1">
    <w:name w:val="Comment Subject Char"/>
    <w:basedOn w:val="CommentTextChar"/>
    <w:link w:val="CommentSubject"/>
    <w:uiPriority w:val="99"/>
    <w:semiHidden/>
    <w:rsid w:val="00455154"/>
    <w:rPr>
      <w:rFonts w:ascii="Calibri" w:hAnsi="Calibri" w:eastAsia="Calibri" w:cs="Times New Roman"/>
      <w:b/>
      <w:bCs/>
      <w:kern w:val="2"/>
      <w:sz w:val="20"/>
      <w:szCs w:val="20"/>
    </w:rPr>
  </w:style>
  <w:style w:type="paragraph" w:styleId="TOCHeading">
    <w:name w:val="TOC Heading"/>
    <w:basedOn w:val="Heading1"/>
    <w:next w:val="Normal"/>
    <w:uiPriority w:val="39"/>
    <w:unhideWhenUsed/>
    <w:qFormat/>
    <w:rsid w:val="00455154"/>
    <w:pPr>
      <w:spacing w:before="480" w:line="276" w:lineRule="auto"/>
      <w:outlineLvl w:val="9"/>
    </w:pPr>
    <w:rPr>
      <w:rFonts w:asciiTheme="majorHAnsi" w:hAnsiTheme="majorHAnsi" w:eastAsiaTheme="majorEastAsia" w:cstheme="majorBidi"/>
      <w:b/>
      <w:bCs/>
      <w:color w:val="2E74B5" w:themeColor="accent1" w:themeShade="BF"/>
      <w:kern w:val="0"/>
      <w:sz w:val="28"/>
      <w:szCs w:val="28"/>
      <w:lang w:val="en-US"/>
    </w:rPr>
  </w:style>
  <w:style w:type="paragraph" w:styleId="TOC1">
    <w:name w:val="toc 1"/>
    <w:basedOn w:val="Normal"/>
    <w:next w:val="Normal"/>
    <w:autoRedefine/>
    <w:uiPriority w:val="39"/>
    <w:unhideWhenUsed/>
    <w:rsid w:val="00455154"/>
    <w:pPr>
      <w:tabs>
        <w:tab w:val="right" w:leader="dot" w:pos="8302"/>
      </w:tabs>
      <w:spacing w:before="240" w:after="120"/>
    </w:pPr>
    <w:rPr>
      <w:rFonts w:eastAsia="Calibri" w:asciiTheme="minorHAnsi" w:hAnsiTheme="minorHAnsi" w:cstheme="minorHAnsi"/>
      <w:b/>
      <w:bCs/>
      <w:kern w:val="2"/>
      <w:sz w:val="20"/>
      <w:szCs w:val="20"/>
      <w:lang w:eastAsia="en-US"/>
    </w:rPr>
  </w:style>
  <w:style w:type="paragraph" w:styleId="TOC2">
    <w:name w:val="toc 2"/>
    <w:basedOn w:val="Normal"/>
    <w:next w:val="Normal"/>
    <w:autoRedefine/>
    <w:uiPriority w:val="39"/>
    <w:unhideWhenUsed/>
    <w:rsid w:val="00455154"/>
    <w:pPr>
      <w:spacing w:before="120"/>
      <w:ind w:left="240"/>
    </w:pPr>
    <w:rPr>
      <w:rFonts w:eastAsia="Calibri" w:asciiTheme="minorHAnsi" w:hAnsiTheme="minorHAnsi" w:cstheme="minorHAnsi"/>
      <w:i/>
      <w:iCs/>
      <w:kern w:val="2"/>
      <w:sz w:val="20"/>
      <w:szCs w:val="20"/>
      <w:lang w:eastAsia="en-US"/>
    </w:rPr>
  </w:style>
  <w:style w:type="paragraph" w:styleId="TOC3">
    <w:name w:val="toc 3"/>
    <w:basedOn w:val="Normal"/>
    <w:next w:val="Normal"/>
    <w:autoRedefine/>
    <w:uiPriority w:val="39"/>
    <w:unhideWhenUsed/>
    <w:rsid w:val="00455154"/>
    <w:pPr>
      <w:tabs>
        <w:tab w:val="left" w:pos="960"/>
        <w:tab w:val="right" w:leader="dot" w:pos="8302"/>
      </w:tabs>
      <w:ind w:left="480"/>
    </w:pPr>
    <w:rPr>
      <w:rFonts w:eastAsia="Calibri" w:asciiTheme="minorHAnsi" w:hAnsiTheme="minorHAnsi" w:cstheme="minorHAnsi"/>
      <w:kern w:val="2"/>
      <w:sz w:val="20"/>
      <w:szCs w:val="20"/>
      <w:lang w:eastAsia="en-US"/>
    </w:rPr>
  </w:style>
  <w:style w:type="paragraph" w:styleId="TOC4">
    <w:name w:val="toc 4"/>
    <w:basedOn w:val="Normal"/>
    <w:next w:val="Normal"/>
    <w:autoRedefine/>
    <w:uiPriority w:val="39"/>
    <w:unhideWhenUsed/>
    <w:rsid w:val="00455154"/>
    <w:pPr>
      <w:ind w:left="720"/>
    </w:pPr>
    <w:rPr>
      <w:rFonts w:eastAsia="Calibri" w:asciiTheme="minorHAnsi" w:hAnsiTheme="minorHAnsi" w:cstheme="minorHAnsi"/>
      <w:kern w:val="2"/>
      <w:sz w:val="20"/>
      <w:szCs w:val="20"/>
      <w:lang w:eastAsia="en-US"/>
    </w:rPr>
  </w:style>
  <w:style w:type="paragraph" w:styleId="TOC5">
    <w:name w:val="toc 5"/>
    <w:basedOn w:val="Normal"/>
    <w:next w:val="Normal"/>
    <w:autoRedefine/>
    <w:uiPriority w:val="39"/>
    <w:unhideWhenUsed/>
    <w:rsid w:val="00455154"/>
    <w:pPr>
      <w:ind w:left="960"/>
    </w:pPr>
    <w:rPr>
      <w:rFonts w:eastAsia="Calibri" w:asciiTheme="minorHAnsi" w:hAnsiTheme="minorHAnsi" w:cstheme="minorHAnsi"/>
      <w:kern w:val="2"/>
      <w:sz w:val="20"/>
      <w:szCs w:val="20"/>
      <w:lang w:eastAsia="en-US"/>
    </w:rPr>
  </w:style>
  <w:style w:type="paragraph" w:styleId="TOC6">
    <w:name w:val="toc 6"/>
    <w:basedOn w:val="Normal"/>
    <w:next w:val="Normal"/>
    <w:autoRedefine/>
    <w:uiPriority w:val="39"/>
    <w:semiHidden/>
    <w:unhideWhenUsed/>
    <w:rsid w:val="00455154"/>
    <w:pPr>
      <w:ind w:left="1200"/>
    </w:pPr>
    <w:rPr>
      <w:rFonts w:eastAsia="Calibri" w:asciiTheme="minorHAnsi" w:hAnsiTheme="minorHAnsi" w:cstheme="minorHAnsi"/>
      <w:kern w:val="2"/>
      <w:sz w:val="20"/>
      <w:szCs w:val="20"/>
      <w:lang w:eastAsia="en-US"/>
    </w:rPr>
  </w:style>
  <w:style w:type="paragraph" w:styleId="TOC7">
    <w:name w:val="toc 7"/>
    <w:basedOn w:val="Normal"/>
    <w:next w:val="Normal"/>
    <w:autoRedefine/>
    <w:uiPriority w:val="39"/>
    <w:semiHidden/>
    <w:unhideWhenUsed/>
    <w:rsid w:val="00455154"/>
    <w:pPr>
      <w:ind w:left="1440"/>
    </w:pPr>
    <w:rPr>
      <w:rFonts w:eastAsia="Calibri" w:asciiTheme="minorHAnsi" w:hAnsiTheme="minorHAnsi" w:cstheme="minorHAnsi"/>
      <w:kern w:val="2"/>
      <w:sz w:val="20"/>
      <w:szCs w:val="20"/>
      <w:lang w:eastAsia="en-US"/>
    </w:rPr>
  </w:style>
  <w:style w:type="paragraph" w:styleId="TOC8">
    <w:name w:val="toc 8"/>
    <w:basedOn w:val="Normal"/>
    <w:next w:val="Normal"/>
    <w:autoRedefine/>
    <w:uiPriority w:val="39"/>
    <w:semiHidden/>
    <w:unhideWhenUsed/>
    <w:rsid w:val="00455154"/>
    <w:pPr>
      <w:ind w:left="1680"/>
    </w:pPr>
    <w:rPr>
      <w:rFonts w:eastAsia="Calibri" w:asciiTheme="minorHAnsi" w:hAnsiTheme="minorHAnsi" w:cstheme="minorHAnsi"/>
      <w:kern w:val="2"/>
      <w:sz w:val="20"/>
      <w:szCs w:val="20"/>
      <w:lang w:eastAsia="en-US"/>
    </w:rPr>
  </w:style>
  <w:style w:type="paragraph" w:styleId="TOC9">
    <w:name w:val="toc 9"/>
    <w:basedOn w:val="Normal"/>
    <w:next w:val="Normal"/>
    <w:autoRedefine/>
    <w:uiPriority w:val="39"/>
    <w:semiHidden/>
    <w:unhideWhenUsed/>
    <w:rsid w:val="00455154"/>
    <w:pPr>
      <w:ind w:left="1920"/>
    </w:pPr>
    <w:rPr>
      <w:rFonts w:eastAsia="Calibri" w:asciiTheme="minorHAnsi" w:hAnsiTheme="minorHAnsi" w:cstheme="minorHAnsi"/>
      <w:kern w:val="2"/>
      <w:sz w:val="20"/>
      <w:szCs w:val="20"/>
      <w:lang w:eastAsia="en-US"/>
    </w:rPr>
  </w:style>
  <w:style w:type="paragraph" w:styleId="Revision">
    <w:name w:val="Revision"/>
    <w:hidden/>
    <w:uiPriority w:val="99"/>
    <w:semiHidden/>
    <w:rsid w:val="00455154"/>
    <w:pPr>
      <w:spacing w:after="0" w:line="240" w:lineRule="auto"/>
    </w:pPr>
    <w:rPr>
      <w:rFonts w:ascii="Calibri" w:hAnsi="Calibri" w:eastAsia="Calibri" w:cs="Times New Roman"/>
      <w:kern w:val="2"/>
      <w:sz w:val="24"/>
      <w:szCs w:val="24"/>
    </w:rPr>
  </w:style>
  <w:style w:type="table" w:styleId="TableGrid">
    <w:name w:val="Table Grid"/>
    <w:basedOn w:val="TableNormal"/>
    <w:uiPriority w:val="39"/>
    <w:rsid w:val="00455154"/>
    <w:pPr>
      <w:spacing w:after="0" w:line="240" w:lineRule="auto"/>
    </w:pPr>
    <w:rPr>
      <w:kern w:val="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itle">
    <w:name w:val="Title"/>
    <w:basedOn w:val="Normal"/>
    <w:link w:val="TitleChar"/>
    <w:uiPriority w:val="10"/>
    <w:qFormat/>
    <w:rsid w:val="00455154"/>
    <w:pPr>
      <w:widowControl w:val="0"/>
      <w:autoSpaceDE w:val="0"/>
      <w:autoSpaceDN w:val="0"/>
      <w:spacing w:before="87"/>
      <w:ind w:left="255" w:right="255"/>
      <w:jc w:val="center"/>
    </w:pPr>
    <w:rPr>
      <w:b/>
      <w:bCs/>
      <w:sz w:val="32"/>
      <w:szCs w:val="32"/>
      <w:lang w:val="en-US" w:eastAsia="en-US"/>
    </w:rPr>
  </w:style>
  <w:style w:type="character" w:styleId="TitleChar" w:customStyle="1">
    <w:name w:val="Title Char"/>
    <w:basedOn w:val="DefaultParagraphFont"/>
    <w:link w:val="Title"/>
    <w:uiPriority w:val="10"/>
    <w:rsid w:val="00455154"/>
    <w:rPr>
      <w:rFonts w:ascii="Times New Roman" w:hAnsi="Times New Roman" w:eastAsia="Times New Roman" w:cs="Times New Roman"/>
      <w:b/>
      <w:bCs/>
      <w:sz w:val="32"/>
      <w:szCs w:val="32"/>
      <w:lang w:val="en-US"/>
    </w:rPr>
  </w:style>
  <w:style w:type="paragraph" w:styleId="BodyText">
    <w:name w:val="Body Text"/>
    <w:basedOn w:val="Normal"/>
    <w:link w:val="BodyTextChar"/>
    <w:uiPriority w:val="1"/>
    <w:qFormat/>
    <w:rsid w:val="00455154"/>
    <w:pPr>
      <w:widowControl w:val="0"/>
      <w:autoSpaceDE w:val="0"/>
      <w:autoSpaceDN w:val="0"/>
      <w:ind w:left="175"/>
    </w:pPr>
    <w:rPr>
      <w:lang w:val="en-US" w:eastAsia="en-US"/>
    </w:rPr>
  </w:style>
  <w:style w:type="character" w:styleId="BodyTextChar" w:customStyle="1">
    <w:name w:val="Body Text Char"/>
    <w:basedOn w:val="DefaultParagraphFont"/>
    <w:link w:val="BodyText"/>
    <w:uiPriority w:val="1"/>
    <w:rsid w:val="00455154"/>
    <w:rPr>
      <w:rFonts w:ascii="Times New Roman" w:hAnsi="Times New Roman" w:eastAsia="Times New Roman" w:cs="Times New Roman"/>
      <w:sz w:val="24"/>
      <w:szCs w:val="24"/>
      <w:lang w:val="en-US"/>
    </w:rPr>
  </w:style>
  <w:style w:type="paragraph" w:styleId="TableParagraph" w:customStyle="1">
    <w:name w:val="Table Paragraph"/>
    <w:basedOn w:val="Normal"/>
    <w:uiPriority w:val="1"/>
    <w:qFormat/>
    <w:rsid w:val="00455154"/>
    <w:pPr>
      <w:widowControl w:val="0"/>
      <w:autoSpaceDE w:val="0"/>
      <w:autoSpaceDN w:val="0"/>
      <w:spacing w:line="230" w:lineRule="exact"/>
      <w:ind w:left="110"/>
    </w:pPr>
    <w:rPr>
      <w:sz w:val="22"/>
      <w:szCs w:val="22"/>
      <w:lang w:val="en-US" w:eastAsia="en-US"/>
    </w:rPr>
  </w:style>
  <w:style w:type="table" w:styleId="TableNormal1" w:customStyle="1">
    <w:name w:val="Table Normal1"/>
    <w:uiPriority w:val="2"/>
    <w:semiHidden/>
    <w:unhideWhenUsed/>
    <w:qFormat/>
    <w:rsid w:val="0045515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UnresolvedMention1" w:customStyle="1">
    <w:name w:val="Unresolved Mention1"/>
    <w:basedOn w:val="DefaultParagraphFont"/>
    <w:uiPriority w:val="99"/>
    <w:semiHidden/>
    <w:unhideWhenUsed/>
    <w:rsid w:val="00455154"/>
    <w:rPr>
      <w:color w:val="605E5C"/>
      <w:shd w:val="clear" w:color="auto" w:fill="E1DFDD"/>
    </w:rPr>
  </w:style>
  <w:style w:type="paragraph" w:styleId="BalloonText">
    <w:name w:val="Balloon Text"/>
    <w:basedOn w:val="Normal"/>
    <w:link w:val="BalloonTextChar"/>
    <w:uiPriority w:val="99"/>
    <w:semiHidden/>
    <w:unhideWhenUsed/>
    <w:rsid w:val="00455154"/>
    <w:rPr>
      <w:rFonts w:eastAsia="Calibri"/>
      <w:kern w:val="2"/>
      <w:sz w:val="18"/>
      <w:szCs w:val="18"/>
      <w:lang w:eastAsia="en-US"/>
    </w:rPr>
  </w:style>
  <w:style w:type="character" w:styleId="BalloonTextChar" w:customStyle="1">
    <w:name w:val="Balloon Text Char"/>
    <w:basedOn w:val="DefaultParagraphFont"/>
    <w:link w:val="BalloonText"/>
    <w:uiPriority w:val="99"/>
    <w:semiHidden/>
    <w:rsid w:val="00455154"/>
    <w:rPr>
      <w:rFonts w:ascii="Times New Roman" w:hAnsi="Times New Roman" w:eastAsia="Calibri" w:cs="Times New Roman"/>
      <w:kern w:val="2"/>
      <w:sz w:val="18"/>
      <w:szCs w:val="18"/>
    </w:rPr>
  </w:style>
  <w:style w:type="character" w:styleId="FollowedHyperlink">
    <w:name w:val="FollowedHyperlink"/>
    <w:basedOn w:val="DefaultParagraphFont"/>
    <w:uiPriority w:val="99"/>
    <w:semiHidden/>
    <w:unhideWhenUsed/>
    <w:rsid w:val="00455154"/>
    <w:rPr>
      <w:color w:val="954F72" w:themeColor="followedHyperlink"/>
      <w:u w:val="single"/>
    </w:rPr>
  </w:style>
  <w:style w:type="character" w:styleId="UnresolvedMention2" w:customStyle="1">
    <w:name w:val="Unresolved Mention2"/>
    <w:basedOn w:val="DefaultParagraphFont"/>
    <w:uiPriority w:val="99"/>
    <w:semiHidden/>
    <w:unhideWhenUsed/>
    <w:rsid w:val="00455154"/>
    <w:rPr>
      <w:color w:val="605E5C"/>
      <w:shd w:val="clear" w:color="auto" w:fill="E1DFDD"/>
    </w:rPr>
  </w:style>
  <w:style w:type="character" w:styleId="elementor-icon-list-text" w:customStyle="1">
    <w:name w:val="elementor-icon-list-text"/>
    <w:basedOn w:val="DefaultParagraphFont"/>
    <w:rsid w:val="00455154"/>
  </w:style>
  <w:style w:type="character" w:styleId="PageNumber">
    <w:name w:val="page number"/>
    <w:basedOn w:val="DefaultParagraphFont"/>
    <w:uiPriority w:val="99"/>
    <w:semiHidden/>
    <w:unhideWhenUsed/>
    <w:rsid w:val="00455154"/>
  </w:style>
  <w:style w:type="character" w:styleId="color16" w:customStyle="1">
    <w:name w:val="color_16"/>
    <w:basedOn w:val="DefaultParagraphFont"/>
    <w:rsid w:val="00455154"/>
  </w:style>
  <w:style w:type="character" w:styleId="Emphasis">
    <w:name w:val="Emphasis"/>
    <w:basedOn w:val="DefaultParagraphFont"/>
    <w:uiPriority w:val="20"/>
    <w:qFormat/>
    <w:rsid w:val="00455154"/>
    <w:rPr>
      <w:i/>
      <w:iCs/>
    </w:rPr>
  </w:style>
  <w:style w:type="character" w:styleId="UnresolvedMention3" w:customStyle="1">
    <w:name w:val="Unresolved Mention3"/>
    <w:basedOn w:val="DefaultParagraphFont"/>
    <w:uiPriority w:val="99"/>
    <w:semiHidden/>
    <w:unhideWhenUsed/>
    <w:rsid w:val="00455154"/>
    <w:rPr>
      <w:color w:val="605E5C"/>
      <w:shd w:val="clear" w:color="auto" w:fill="E1DFDD"/>
    </w:rPr>
  </w:style>
  <w:style w:type="paragraph" w:styleId="Caption">
    <w:name w:val="caption"/>
    <w:basedOn w:val="Normal"/>
    <w:next w:val="Normal"/>
    <w:uiPriority w:val="35"/>
    <w:unhideWhenUsed/>
    <w:qFormat/>
    <w:rsid w:val="00455154"/>
    <w:pPr>
      <w:spacing w:after="200"/>
    </w:pPr>
    <w:rPr>
      <w:i/>
      <w:iCs/>
      <w:color w:val="44546A" w:themeColor="text2"/>
      <w:sz w:val="18"/>
      <w:szCs w:val="18"/>
    </w:rPr>
  </w:style>
  <w:style w:type="character" w:styleId="ui-provider" w:customStyle="1">
    <w:name w:val="ui-provider"/>
    <w:basedOn w:val="DefaultParagraphFont"/>
    <w:rsid w:val="00455154"/>
  </w:style>
  <w:style w:type="character" w:styleId="Strong">
    <w:name w:val="Strong"/>
    <w:basedOn w:val="DefaultParagraphFont"/>
    <w:uiPriority w:val="22"/>
    <w:qFormat/>
    <w:rsid w:val="00455154"/>
    <w:rPr>
      <w:b/>
      <w:bCs/>
    </w:rPr>
  </w:style>
  <w:style w:type="character" w:styleId="Heading4Char" w:customStyle="1">
    <w:name w:val="Heading 4 Char"/>
    <w:basedOn w:val="DefaultParagraphFont"/>
    <w:link w:val="Heading4"/>
    <w:uiPriority w:val="9"/>
    <w:rsid w:val="006D2A35"/>
    <w:rPr>
      <w:rFonts w:asciiTheme="majorHAnsi" w:hAnsiTheme="majorHAnsi" w:eastAsiaTheme="majorEastAsia" w:cstheme="majorBidi"/>
      <w:i/>
      <w:iCs/>
      <w:color w:val="2E74B5" w:themeColor="accent1" w:themeShade="BF"/>
    </w:rPr>
  </w:style>
  <w:style w:type="character" w:styleId="mw-page-title-main" w:customStyle="1">
    <w:name w:val="mw-page-title-main"/>
    <w:basedOn w:val="DefaultParagraphFont"/>
    <w:rsid w:val="00252E96"/>
  </w:style>
  <w:style w:type="character" w:styleId="name" w:customStyle="1">
    <w:name w:val="name"/>
    <w:basedOn w:val="DefaultParagraphFont"/>
    <w:rsid w:val="00252E96"/>
  </w:style>
  <w:style w:type="table" w:styleId="TableGrid1" w:customStyle="1">
    <w:name w:val="Table Grid1"/>
    <w:basedOn w:val="TableNormal"/>
    <w:next w:val="TableGrid"/>
    <w:uiPriority w:val="39"/>
    <w:rsid w:val="00602BE0"/>
    <w:pPr>
      <w:spacing w:after="0" w:line="240" w:lineRule="auto"/>
    </w:pPr>
    <w:rPr>
      <w:kern w:val="2"/>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5Char" w:customStyle="1">
    <w:name w:val="Heading 5 Char"/>
    <w:basedOn w:val="DefaultParagraphFont"/>
    <w:link w:val="Heading5"/>
    <w:uiPriority w:val="9"/>
    <w:rsid w:val="0008268A"/>
    <w:rPr>
      <w:rFonts w:asciiTheme="majorHAnsi" w:hAnsiTheme="majorHAnsi" w:eastAsiaTheme="majorEastAsia" w:cstheme="majorBidi"/>
      <w:color w:val="2E74B5" w:themeColor="accent1" w:themeShade="BF"/>
    </w:rPr>
  </w:style>
  <w:style w:type="character" w:styleId="mrel" w:customStyle="1">
    <w:name w:val="mrel"/>
    <w:basedOn w:val="DefaultParagraphFont"/>
    <w:rsid w:val="000B2BBF"/>
  </w:style>
  <w:style w:type="character" w:styleId="mord" w:customStyle="1">
    <w:name w:val="mord"/>
    <w:basedOn w:val="DefaultParagraphFont"/>
    <w:rsid w:val="000B2BBF"/>
  </w:style>
  <w:style w:type="character" w:styleId="mpunct" w:customStyle="1">
    <w:name w:val="mpunct"/>
    <w:basedOn w:val="DefaultParagraphFont"/>
    <w:rsid w:val="000B2BBF"/>
  </w:style>
  <w:style w:type="character" w:styleId="mbin" w:customStyle="1">
    <w:name w:val="mbin"/>
    <w:basedOn w:val="DefaultParagraphFont"/>
    <w:rsid w:val="000B2BBF"/>
  </w:style>
  <w:style w:type="character" w:styleId="math-inline" w:customStyle="1">
    <w:name w:val="math-inline"/>
    <w:basedOn w:val="DefaultParagraphFont"/>
    <w:rsid w:val="00011334"/>
  </w:style>
  <w:style w:type="character" w:styleId="ms-1" w:customStyle="1">
    <w:name w:val="ms-1"/>
    <w:basedOn w:val="DefaultParagraphFont"/>
    <w:rsid w:val="00A51028"/>
  </w:style>
  <w:style w:type="character" w:styleId="max-w-15ch" w:customStyle="1">
    <w:name w:val="max-w-[15ch]"/>
    <w:basedOn w:val="DefaultParagraphFont"/>
    <w:rsid w:val="00A51028"/>
  </w:style>
  <w:style w:type="character" w:styleId="-me-1" w:customStyle="1">
    <w:name w:val="-me-1"/>
    <w:basedOn w:val="DefaultParagraphFont"/>
    <w:rsid w:val="00A5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53488">
      <w:bodyDiv w:val="1"/>
      <w:marLeft w:val="0"/>
      <w:marRight w:val="0"/>
      <w:marTop w:val="0"/>
      <w:marBottom w:val="0"/>
      <w:divBdr>
        <w:top w:val="none" w:sz="0" w:space="0" w:color="auto"/>
        <w:left w:val="none" w:sz="0" w:space="0" w:color="auto"/>
        <w:bottom w:val="none" w:sz="0" w:space="0" w:color="auto"/>
        <w:right w:val="none" w:sz="0" w:space="0" w:color="auto"/>
      </w:divBdr>
    </w:div>
    <w:div w:id="256330888">
      <w:bodyDiv w:val="1"/>
      <w:marLeft w:val="0"/>
      <w:marRight w:val="0"/>
      <w:marTop w:val="0"/>
      <w:marBottom w:val="0"/>
      <w:divBdr>
        <w:top w:val="none" w:sz="0" w:space="0" w:color="auto"/>
        <w:left w:val="none" w:sz="0" w:space="0" w:color="auto"/>
        <w:bottom w:val="none" w:sz="0" w:space="0" w:color="auto"/>
        <w:right w:val="none" w:sz="0" w:space="0" w:color="auto"/>
      </w:divBdr>
    </w:div>
    <w:div w:id="276377474">
      <w:bodyDiv w:val="1"/>
      <w:marLeft w:val="0"/>
      <w:marRight w:val="0"/>
      <w:marTop w:val="0"/>
      <w:marBottom w:val="0"/>
      <w:divBdr>
        <w:top w:val="none" w:sz="0" w:space="0" w:color="auto"/>
        <w:left w:val="none" w:sz="0" w:space="0" w:color="auto"/>
        <w:bottom w:val="none" w:sz="0" w:space="0" w:color="auto"/>
        <w:right w:val="none" w:sz="0" w:space="0" w:color="auto"/>
      </w:divBdr>
    </w:div>
    <w:div w:id="314069362">
      <w:bodyDiv w:val="1"/>
      <w:marLeft w:val="0"/>
      <w:marRight w:val="0"/>
      <w:marTop w:val="0"/>
      <w:marBottom w:val="0"/>
      <w:divBdr>
        <w:top w:val="none" w:sz="0" w:space="0" w:color="auto"/>
        <w:left w:val="none" w:sz="0" w:space="0" w:color="auto"/>
        <w:bottom w:val="none" w:sz="0" w:space="0" w:color="auto"/>
        <w:right w:val="none" w:sz="0" w:space="0" w:color="auto"/>
      </w:divBdr>
    </w:div>
    <w:div w:id="321472572">
      <w:bodyDiv w:val="1"/>
      <w:marLeft w:val="0"/>
      <w:marRight w:val="0"/>
      <w:marTop w:val="0"/>
      <w:marBottom w:val="0"/>
      <w:divBdr>
        <w:top w:val="none" w:sz="0" w:space="0" w:color="auto"/>
        <w:left w:val="none" w:sz="0" w:space="0" w:color="auto"/>
        <w:bottom w:val="none" w:sz="0" w:space="0" w:color="auto"/>
        <w:right w:val="none" w:sz="0" w:space="0" w:color="auto"/>
      </w:divBdr>
    </w:div>
    <w:div w:id="322051133">
      <w:bodyDiv w:val="1"/>
      <w:marLeft w:val="0"/>
      <w:marRight w:val="0"/>
      <w:marTop w:val="0"/>
      <w:marBottom w:val="0"/>
      <w:divBdr>
        <w:top w:val="none" w:sz="0" w:space="0" w:color="auto"/>
        <w:left w:val="none" w:sz="0" w:space="0" w:color="auto"/>
        <w:bottom w:val="none" w:sz="0" w:space="0" w:color="auto"/>
        <w:right w:val="none" w:sz="0" w:space="0" w:color="auto"/>
      </w:divBdr>
    </w:div>
    <w:div w:id="378169103">
      <w:bodyDiv w:val="1"/>
      <w:marLeft w:val="0"/>
      <w:marRight w:val="0"/>
      <w:marTop w:val="0"/>
      <w:marBottom w:val="0"/>
      <w:divBdr>
        <w:top w:val="none" w:sz="0" w:space="0" w:color="auto"/>
        <w:left w:val="none" w:sz="0" w:space="0" w:color="auto"/>
        <w:bottom w:val="none" w:sz="0" w:space="0" w:color="auto"/>
        <w:right w:val="none" w:sz="0" w:space="0" w:color="auto"/>
      </w:divBdr>
    </w:div>
    <w:div w:id="910967031">
      <w:bodyDiv w:val="1"/>
      <w:marLeft w:val="0"/>
      <w:marRight w:val="0"/>
      <w:marTop w:val="0"/>
      <w:marBottom w:val="0"/>
      <w:divBdr>
        <w:top w:val="none" w:sz="0" w:space="0" w:color="auto"/>
        <w:left w:val="none" w:sz="0" w:space="0" w:color="auto"/>
        <w:bottom w:val="none" w:sz="0" w:space="0" w:color="auto"/>
        <w:right w:val="none" w:sz="0" w:space="0" w:color="auto"/>
      </w:divBdr>
    </w:div>
    <w:div w:id="1039814126">
      <w:bodyDiv w:val="1"/>
      <w:marLeft w:val="0"/>
      <w:marRight w:val="0"/>
      <w:marTop w:val="0"/>
      <w:marBottom w:val="0"/>
      <w:divBdr>
        <w:top w:val="none" w:sz="0" w:space="0" w:color="auto"/>
        <w:left w:val="none" w:sz="0" w:space="0" w:color="auto"/>
        <w:bottom w:val="none" w:sz="0" w:space="0" w:color="auto"/>
        <w:right w:val="none" w:sz="0" w:space="0" w:color="auto"/>
      </w:divBdr>
    </w:div>
    <w:div w:id="1074743416">
      <w:bodyDiv w:val="1"/>
      <w:marLeft w:val="0"/>
      <w:marRight w:val="0"/>
      <w:marTop w:val="0"/>
      <w:marBottom w:val="0"/>
      <w:divBdr>
        <w:top w:val="none" w:sz="0" w:space="0" w:color="auto"/>
        <w:left w:val="none" w:sz="0" w:space="0" w:color="auto"/>
        <w:bottom w:val="none" w:sz="0" w:space="0" w:color="auto"/>
        <w:right w:val="none" w:sz="0" w:space="0" w:color="auto"/>
      </w:divBdr>
    </w:div>
    <w:div w:id="1184710252">
      <w:bodyDiv w:val="1"/>
      <w:marLeft w:val="0"/>
      <w:marRight w:val="0"/>
      <w:marTop w:val="0"/>
      <w:marBottom w:val="0"/>
      <w:divBdr>
        <w:top w:val="none" w:sz="0" w:space="0" w:color="auto"/>
        <w:left w:val="none" w:sz="0" w:space="0" w:color="auto"/>
        <w:bottom w:val="none" w:sz="0" w:space="0" w:color="auto"/>
        <w:right w:val="none" w:sz="0" w:space="0" w:color="auto"/>
      </w:divBdr>
    </w:div>
    <w:div w:id="1318068509">
      <w:bodyDiv w:val="1"/>
      <w:marLeft w:val="0"/>
      <w:marRight w:val="0"/>
      <w:marTop w:val="0"/>
      <w:marBottom w:val="0"/>
      <w:divBdr>
        <w:top w:val="none" w:sz="0" w:space="0" w:color="auto"/>
        <w:left w:val="none" w:sz="0" w:space="0" w:color="auto"/>
        <w:bottom w:val="none" w:sz="0" w:space="0" w:color="auto"/>
        <w:right w:val="none" w:sz="0" w:space="0" w:color="auto"/>
      </w:divBdr>
    </w:div>
    <w:div w:id="1319962031">
      <w:bodyDiv w:val="1"/>
      <w:marLeft w:val="0"/>
      <w:marRight w:val="0"/>
      <w:marTop w:val="0"/>
      <w:marBottom w:val="0"/>
      <w:divBdr>
        <w:top w:val="none" w:sz="0" w:space="0" w:color="auto"/>
        <w:left w:val="none" w:sz="0" w:space="0" w:color="auto"/>
        <w:bottom w:val="none" w:sz="0" w:space="0" w:color="auto"/>
        <w:right w:val="none" w:sz="0" w:space="0" w:color="auto"/>
      </w:divBdr>
    </w:div>
    <w:div w:id="1445617284">
      <w:bodyDiv w:val="1"/>
      <w:marLeft w:val="0"/>
      <w:marRight w:val="0"/>
      <w:marTop w:val="0"/>
      <w:marBottom w:val="0"/>
      <w:divBdr>
        <w:top w:val="none" w:sz="0" w:space="0" w:color="auto"/>
        <w:left w:val="none" w:sz="0" w:space="0" w:color="auto"/>
        <w:bottom w:val="none" w:sz="0" w:space="0" w:color="auto"/>
        <w:right w:val="none" w:sz="0" w:space="0" w:color="auto"/>
      </w:divBdr>
    </w:div>
    <w:div w:id="145556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5769">
          <w:marLeft w:val="0"/>
          <w:marRight w:val="0"/>
          <w:marTop w:val="0"/>
          <w:marBottom w:val="0"/>
          <w:divBdr>
            <w:top w:val="none" w:sz="0" w:space="0" w:color="auto"/>
            <w:left w:val="none" w:sz="0" w:space="0" w:color="auto"/>
            <w:bottom w:val="none" w:sz="0" w:space="0" w:color="auto"/>
            <w:right w:val="none" w:sz="0" w:space="0" w:color="auto"/>
          </w:divBdr>
        </w:div>
        <w:div w:id="2089419385">
          <w:marLeft w:val="0"/>
          <w:marRight w:val="0"/>
          <w:marTop w:val="0"/>
          <w:marBottom w:val="0"/>
          <w:divBdr>
            <w:top w:val="none" w:sz="0" w:space="0" w:color="auto"/>
            <w:left w:val="none" w:sz="0" w:space="0" w:color="auto"/>
            <w:bottom w:val="none" w:sz="0" w:space="0" w:color="auto"/>
            <w:right w:val="none" w:sz="0" w:space="0" w:color="auto"/>
          </w:divBdr>
          <w:divsChild>
            <w:div w:id="685451063">
              <w:marLeft w:val="0"/>
              <w:marRight w:val="0"/>
              <w:marTop w:val="0"/>
              <w:marBottom w:val="0"/>
              <w:divBdr>
                <w:top w:val="none" w:sz="0" w:space="0" w:color="auto"/>
                <w:left w:val="none" w:sz="0" w:space="0" w:color="auto"/>
                <w:bottom w:val="none" w:sz="0" w:space="0" w:color="auto"/>
                <w:right w:val="none" w:sz="0" w:space="0" w:color="auto"/>
              </w:divBdr>
              <w:divsChild>
                <w:div w:id="1162311025">
                  <w:marLeft w:val="0"/>
                  <w:marRight w:val="0"/>
                  <w:marTop w:val="0"/>
                  <w:marBottom w:val="0"/>
                  <w:divBdr>
                    <w:top w:val="none" w:sz="0" w:space="0" w:color="auto"/>
                    <w:left w:val="none" w:sz="0" w:space="0" w:color="auto"/>
                    <w:bottom w:val="none" w:sz="0" w:space="0" w:color="auto"/>
                    <w:right w:val="none" w:sz="0" w:space="0" w:color="auto"/>
                  </w:divBdr>
                  <w:divsChild>
                    <w:div w:id="819463423">
                      <w:marLeft w:val="0"/>
                      <w:marRight w:val="0"/>
                      <w:marTop w:val="0"/>
                      <w:marBottom w:val="0"/>
                      <w:divBdr>
                        <w:top w:val="none" w:sz="0" w:space="0" w:color="auto"/>
                        <w:left w:val="none" w:sz="0" w:space="0" w:color="auto"/>
                        <w:bottom w:val="none" w:sz="0" w:space="0" w:color="auto"/>
                        <w:right w:val="none" w:sz="0" w:space="0" w:color="auto"/>
                      </w:divBdr>
                      <w:divsChild>
                        <w:div w:id="1776628737">
                          <w:marLeft w:val="0"/>
                          <w:marRight w:val="0"/>
                          <w:marTop w:val="0"/>
                          <w:marBottom w:val="0"/>
                          <w:divBdr>
                            <w:top w:val="none" w:sz="0" w:space="0" w:color="auto"/>
                            <w:left w:val="none" w:sz="0" w:space="0" w:color="auto"/>
                            <w:bottom w:val="none" w:sz="0" w:space="0" w:color="auto"/>
                            <w:right w:val="none" w:sz="0" w:space="0" w:color="auto"/>
                          </w:divBdr>
                          <w:divsChild>
                            <w:div w:id="1567495149">
                              <w:marLeft w:val="0"/>
                              <w:marRight w:val="0"/>
                              <w:marTop w:val="0"/>
                              <w:marBottom w:val="0"/>
                              <w:divBdr>
                                <w:top w:val="none" w:sz="0" w:space="0" w:color="auto"/>
                                <w:left w:val="none" w:sz="0" w:space="0" w:color="auto"/>
                                <w:bottom w:val="none" w:sz="0" w:space="0" w:color="auto"/>
                                <w:right w:val="none" w:sz="0" w:space="0" w:color="auto"/>
                              </w:divBdr>
                              <w:divsChild>
                                <w:div w:id="96469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1084185">
      <w:bodyDiv w:val="1"/>
      <w:marLeft w:val="0"/>
      <w:marRight w:val="0"/>
      <w:marTop w:val="0"/>
      <w:marBottom w:val="0"/>
      <w:divBdr>
        <w:top w:val="none" w:sz="0" w:space="0" w:color="auto"/>
        <w:left w:val="none" w:sz="0" w:space="0" w:color="auto"/>
        <w:bottom w:val="none" w:sz="0" w:space="0" w:color="auto"/>
        <w:right w:val="none" w:sz="0" w:space="0" w:color="auto"/>
      </w:divBdr>
    </w:div>
    <w:div w:id="1599212160">
      <w:bodyDiv w:val="1"/>
      <w:marLeft w:val="0"/>
      <w:marRight w:val="0"/>
      <w:marTop w:val="0"/>
      <w:marBottom w:val="0"/>
      <w:divBdr>
        <w:top w:val="none" w:sz="0" w:space="0" w:color="auto"/>
        <w:left w:val="none" w:sz="0" w:space="0" w:color="auto"/>
        <w:bottom w:val="none" w:sz="0" w:space="0" w:color="auto"/>
        <w:right w:val="none" w:sz="0" w:space="0" w:color="auto"/>
      </w:divBdr>
      <w:divsChild>
        <w:div w:id="5794738">
          <w:blockQuote w:val="1"/>
          <w:marLeft w:val="720"/>
          <w:marRight w:val="720"/>
          <w:marTop w:val="100"/>
          <w:marBottom w:val="100"/>
          <w:divBdr>
            <w:top w:val="none" w:sz="0" w:space="0" w:color="auto"/>
            <w:left w:val="none" w:sz="0" w:space="0" w:color="auto"/>
            <w:bottom w:val="none" w:sz="0" w:space="0" w:color="auto"/>
            <w:right w:val="none" w:sz="0" w:space="0" w:color="auto"/>
          </w:divBdr>
        </w:div>
        <w:div w:id="7014395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00873424">
      <w:bodyDiv w:val="1"/>
      <w:marLeft w:val="0"/>
      <w:marRight w:val="0"/>
      <w:marTop w:val="0"/>
      <w:marBottom w:val="0"/>
      <w:divBdr>
        <w:top w:val="none" w:sz="0" w:space="0" w:color="auto"/>
        <w:left w:val="none" w:sz="0" w:space="0" w:color="auto"/>
        <w:bottom w:val="none" w:sz="0" w:space="0" w:color="auto"/>
        <w:right w:val="none" w:sz="0" w:space="0" w:color="auto"/>
      </w:divBdr>
    </w:div>
    <w:div w:id="2098600216">
      <w:bodyDiv w:val="1"/>
      <w:marLeft w:val="0"/>
      <w:marRight w:val="0"/>
      <w:marTop w:val="0"/>
      <w:marBottom w:val="0"/>
      <w:divBdr>
        <w:top w:val="none" w:sz="0" w:space="0" w:color="auto"/>
        <w:left w:val="none" w:sz="0" w:space="0" w:color="auto"/>
        <w:bottom w:val="none" w:sz="0" w:space="0" w:color="auto"/>
        <w:right w:val="none" w:sz="0" w:space="0" w:color="auto"/>
      </w:divBdr>
    </w:div>
    <w:div w:id="214310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doi.org/10.3354/esr01304" TargetMode="External" Id="rId13" /><Relationship Type="http://schemas.openxmlformats.org/officeDocument/2006/relationships/hyperlink" Target="https://doi.org/10.3390/conservation2010010" TargetMode="External" Id="rId18" /><Relationship Type="http://schemas.openxmlformats.org/officeDocument/2006/relationships/header" Target="header2.xml" Id="rId26" /><Relationship Type="http://schemas.openxmlformats.org/officeDocument/2006/relationships/customXml" Target="../customXml/item3.xml" Id="rId3" /><Relationship Type="http://schemas.openxmlformats.org/officeDocument/2006/relationships/hyperlink" Target="https://doi.org/10.1111/acv.12806" TargetMode="Externa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hyperlink" Target="https://www.monachus-guardian.org/factfiles/medit16.htm" TargetMode="External" Id="rId17" /><Relationship Type="http://schemas.openxmlformats.org/officeDocument/2006/relationships/header" Target="header1.xml" Id="rId25" /><Relationship Type="http://schemas.openxmlformats.org/officeDocument/2006/relationships/customXml" Target="../customXml/item2.xml" Id="rId2" /><Relationship Type="http://schemas.openxmlformats.org/officeDocument/2006/relationships/hyperlink" Target="https://doi.org/10.1578/AM.45.4.2019.419" TargetMode="External" Id="rId16" /><Relationship Type="http://schemas.openxmlformats.org/officeDocument/2006/relationships/hyperlink" Target="https://form.123formbuilder.com/27147162" TargetMode="External" Id="rId20" /><Relationship Type="http://schemas.openxmlformats.org/officeDocument/2006/relationships/header" Target="header3.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hyperlink" Target="https://www.monachus-guardian.org/library/dendrinos07b.pdf?utm_source=chatgpt.com" TargetMode="External" Id="rId24" /><Relationship Type="http://schemas.openxmlformats.org/officeDocument/2006/relationships/numbering" Target="numbering.xml" Id="rId5" /><Relationship Type="http://schemas.openxmlformats.org/officeDocument/2006/relationships/hyperlink" Target="https://doi.org/10.3390/ani14091309" TargetMode="External" Id="rId15" /><Relationship Type="http://schemas.openxmlformats.org/officeDocument/2006/relationships/hyperlink" Target="https://doi.org/10.1578/AM.45.4.2019.419"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https://www.monachus-guardian.org/factfiles/medit16.htm" TargetMode="External" Id="rId19" /><Relationship Type="http://schemas.openxmlformats.org/officeDocument/2006/relationships/theme" Target="theme/theme1.xm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doi.org/10.3354/esr00092" TargetMode="External" Id="rId14" /><Relationship Type="http://schemas.openxmlformats.org/officeDocument/2006/relationships/hyperlink" Target="https://doi.org/10.3354/esr01301" TargetMode="External" Id="rId22" /><Relationship Type="http://schemas.openxmlformats.org/officeDocument/2006/relationships/footer" Target="footer1.xml" Id="rId27" /><Relationship Type="http://schemas.openxmlformats.org/officeDocument/2006/relationships/fontTable" Target="fontTable.xml" Id="rId30" /></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c627f1-b728-4668-a48f-b71c3c8aaec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D639AB3FEC2B4C8A97A4C72A10EC66" ma:contentTypeVersion="13" ma:contentTypeDescription="Create a new document." ma:contentTypeScope="" ma:versionID="4138e7a87d551a51afaf4905abacbf17">
  <xsd:schema xmlns:xsd="http://www.w3.org/2001/XMLSchema" xmlns:xs="http://www.w3.org/2001/XMLSchema" xmlns:p="http://schemas.microsoft.com/office/2006/metadata/properties" xmlns:ns2="4fc627f1-b728-4668-a48f-b71c3c8aaec1" targetNamespace="http://schemas.microsoft.com/office/2006/metadata/properties" ma:root="true" ma:fieldsID="43e12ba776e2fe30c9d80662f7ca1295" ns2:_="">
    <xsd:import namespace="4fc627f1-b728-4668-a48f-b71c3c8aaec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OCR"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627f1-b728-4668-a48f-b71c3c8aa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22d0e-1daf-4d02-a8d2-52a75c65579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7C7981-A086-4FEB-B36E-D212BC6EB63E}">
  <ds:schemaRefs>
    <ds:schemaRef ds:uri="http://schemas.microsoft.com/office/2006/metadata/properties"/>
    <ds:schemaRef ds:uri="http://schemas.microsoft.com/office/infopath/2007/PartnerControls"/>
    <ds:schemaRef ds:uri="4fc627f1-b728-4668-a48f-b71c3c8aaec1"/>
  </ds:schemaRefs>
</ds:datastoreItem>
</file>

<file path=customXml/itemProps2.xml><?xml version="1.0" encoding="utf-8"?>
<ds:datastoreItem xmlns:ds="http://schemas.openxmlformats.org/officeDocument/2006/customXml" ds:itemID="{B6EFAA77-CBCD-468F-934A-66A0229FFDE7}">
  <ds:schemaRefs>
    <ds:schemaRef ds:uri="http://schemas.microsoft.com/sharepoint/v3/contenttype/forms"/>
  </ds:schemaRefs>
</ds:datastoreItem>
</file>

<file path=customXml/itemProps3.xml><?xml version="1.0" encoding="utf-8"?>
<ds:datastoreItem xmlns:ds="http://schemas.openxmlformats.org/officeDocument/2006/customXml" ds:itemID="{1C83D7D5-1184-499F-890C-4E3E038096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627f1-b728-4668-a48f-b71c3c8aae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57ABD8-3DF6-494A-8E61-3EE4B72295F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account</dc:creator>
  <keywords/>
  <dc:description/>
  <lastModifiedBy>Μάστακα Παρασκευή</lastModifiedBy>
  <revision>220</revision>
  <lastPrinted>2025-05-04T11:45:00.0000000Z</lastPrinted>
  <dcterms:created xsi:type="dcterms:W3CDTF">2026-01-20T07:52:00.0000000Z</dcterms:created>
  <dcterms:modified xsi:type="dcterms:W3CDTF">2026-01-20T07:54:46.1589087Z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0x01010085D639AB3FEC2B4C8A97A4C72A10EC66</vt:lpwstr>
  </property>
</Properties>
</file>